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4CA" w:rsidRPr="00EC49F2" w:rsidRDefault="00AB24CA" w:rsidP="00AB24CA">
      <w:pPr>
        <w:jc w:val="center"/>
        <w:outlineLvl w:val="0"/>
        <w:rPr>
          <w:b/>
          <w:sz w:val="28"/>
          <w:szCs w:val="28"/>
        </w:rPr>
      </w:pPr>
      <w:r w:rsidRPr="00EC49F2">
        <w:rPr>
          <w:b/>
          <w:sz w:val="28"/>
          <w:szCs w:val="28"/>
        </w:rPr>
        <w:t>ПОЯСНИТЕЛЬНАЯ ЗАПИСКА</w:t>
      </w:r>
    </w:p>
    <w:p w:rsidR="00AB24CA" w:rsidRPr="00EC49F2" w:rsidRDefault="00AB24CA" w:rsidP="00AB24CA">
      <w:pPr>
        <w:jc w:val="center"/>
        <w:outlineLvl w:val="0"/>
        <w:rPr>
          <w:b/>
          <w:sz w:val="28"/>
          <w:szCs w:val="28"/>
        </w:rPr>
      </w:pPr>
      <w:r>
        <w:rPr>
          <w:b/>
          <w:sz w:val="28"/>
          <w:szCs w:val="28"/>
        </w:rPr>
        <w:t xml:space="preserve">к </w:t>
      </w:r>
      <w:r w:rsidRPr="00EC49F2">
        <w:rPr>
          <w:b/>
          <w:sz w:val="28"/>
          <w:szCs w:val="28"/>
        </w:rPr>
        <w:t xml:space="preserve"> </w:t>
      </w:r>
      <w:r>
        <w:rPr>
          <w:b/>
          <w:sz w:val="28"/>
          <w:szCs w:val="28"/>
        </w:rPr>
        <w:t xml:space="preserve">решению Совета муниципального образования </w:t>
      </w:r>
      <w:proofErr w:type="spellStart"/>
      <w:r>
        <w:rPr>
          <w:b/>
          <w:sz w:val="28"/>
          <w:szCs w:val="28"/>
        </w:rPr>
        <w:t>Гулькевичский</w:t>
      </w:r>
      <w:proofErr w:type="spellEnd"/>
      <w:r>
        <w:rPr>
          <w:b/>
          <w:sz w:val="28"/>
          <w:szCs w:val="28"/>
        </w:rPr>
        <w:t xml:space="preserve"> район "Об</w:t>
      </w:r>
      <w:r w:rsidR="00662222">
        <w:rPr>
          <w:b/>
          <w:sz w:val="28"/>
          <w:szCs w:val="28"/>
        </w:rPr>
        <w:t xml:space="preserve"> утверждении годового отчета об</w:t>
      </w:r>
      <w:r>
        <w:rPr>
          <w:b/>
          <w:sz w:val="28"/>
          <w:szCs w:val="28"/>
        </w:rPr>
        <w:t xml:space="preserve"> исполнении</w:t>
      </w:r>
      <w:r w:rsidRPr="00EC49F2">
        <w:rPr>
          <w:b/>
          <w:sz w:val="28"/>
          <w:szCs w:val="28"/>
        </w:rPr>
        <w:t xml:space="preserve"> бюджета </w:t>
      </w:r>
      <w:r>
        <w:rPr>
          <w:b/>
          <w:sz w:val="28"/>
          <w:szCs w:val="28"/>
        </w:rPr>
        <w:t xml:space="preserve">муниципального образования </w:t>
      </w:r>
      <w:proofErr w:type="spellStart"/>
      <w:r>
        <w:rPr>
          <w:b/>
          <w:sz w:val="28"/>
          <w:szCs w:val="28"/>
        </w:rPr>
        <w:t>Гулькевичский</w:t>
      </w:r>
      <w:proofErr w:type="spellEnd"/>
      <w:r>
        <w:rPr>
          <w:b/>
          <w:sz w:val="28"/>
          <w:szCs w:val="28"/>
        </w:rPr>
        <w:t xml:space="preserve"> район </w:t>
      </w:r>
      <w:r w:rsidRPr="00EC49F2">
        <w:rPr>
          <w:b/>
          <w:sz w:val="28"/>
          <w:szCs w:val="28"/>
        </w:rPr>
        <w:t>за 201</w:t>
      </w:r>
      <w:r w:rsidR="005F14DB">
        <w:rPr>
          <w:b/>
          <w:sz w:val="28"/>
          <w:szCs w:val="28"/>
        </w:rPr>
        <w:t>8</w:t>
      </w:r>
      <w:r w:rsidRPr="00EC49F2">
        <w:rPr>
          <w:b/>
          <w:sz w:val="28"/>
          <w:szCs w:val="28"/>
        </w:rPr>
        <w:t> год"</w:t>
      </w:r>
    </w:p>
    <w:p w:rsidR="00AB24CA" w:rsidRPr="00EC49F2" w:rsidRDefault="00AB24CA" w:rsidP="00AB24CA">
      <w:pPr>
        <w:outlineLvl w:val="0"/>
        <w:rPr>
          <w:b/>
          <w:sz w:val="28"/>
          <w:szCs w:val="28"/>
        </w:rPr>
      </w:pPr>
    </w:p>
    <w:p w:rsidR="00AB24CA" w:rsidRPr="00940867" w:rsidRDefault="00AB24CA" w:rsidP="00AB24CA">
      <w:pPr>
        <w:ind w:firstLine="708"/>
        <w:jc w:val="both"/>
        <w:rPr>
          <w:sz w:val="28"/>
          <w:szCs w:val="28"/>
        </w:rPr>
      </w:pPr>
      <w:r w:rsidRPr="00940867">
        <w:rPr>
          <w:sz w:val="28"/>
          <w:szCs w:val="28"/>
        </w:rPr>
        <w:t xml:space="preserve">Настоящая пояснительная записка подготовлена во исполнение требований пункта 12  Положения о бюджетном процессе в муниципальном образовании </w:t>
      </w:r>
      <w:proofErr w:type="spellStart"/>
      <w:r w:rsidRPr="00940867">
        <w:rPr>
          <w:sz w:val="28"/>
          <w:szCs w:val="28"/>
        </w:rPr>
        <w:t>Гулькевичский</w:t>
      </w:r>
      <w:proofErr w:type="spellEnd"/>
      <w:r w:rsidRPr="00940867">
        <w:rPr>
          <w:sz w:val="28"/>
          <w:szCs w:val="28"/>
        </w:rPr>
        <w:t xml:space="preserve"> район.</w:t>
      </w:r>
    </w:p>
    <w:p w:rsidR="00AB24CA" w:rsidRPr="00940867" w:rsidRDefault="00AB24CA" w:rsidP="00AB24CA">
      <w:pPr>
        <w:autoSpaceDE w:val="0"/>
        <w:autoSpaceDN w:val="0"/>
        <w:adjustRightInd w:val="0"/>
        <w:ind w:firstLine="709"/>
        <w:jc w:val="both"/>
        <w:rPr>
          <w:sz w:val="28"/>
          <w:szCs w:val="28"/>
        </w:rPr>
      </w:pPr>
      <w:r w:rsidRPr="00940867">
        <w:rPr>
          <w:sz w:val="28"/>
          <w:szCs w:val="28"/>
        </w:rPr>
        <w:t xml:space="preserve">По своему содержанию проект решения Совета муниципального образования </w:t>
      </w:r>
      <w:proofErr w:type="spellStart"/>
      <w:r w:rsidRPr="00940867">
        <w:rPr>
          <w:sz w:val="28"/>
          <w:szCs w:val="28"/>
        </w:rPr>
        <w:t>Гулькевичский</w:t>
      </w:r>
      <w:proofErr w:type="spellEnd"/>
      <w:r w:rsidRPr="00940867">
        <w:rPr>
          <w:sz w:val="28"/>
          <w:szCs w:val="28"/>
        </w:rPr>
        <w:t xml:space="preserve"> район "Об</w:t>
      </w:r>
      <w:r w:rsidR="00662222">
        <w:rPr>
          <w:sz w:val="28"/>
          <w:szCs w:val="28"/>
        </w:rPr>
        <w:t xml:space="preserve"> утверждении годового отчета об</w:t>
      </w:r>
      <w:bookmarkStart w:id="0" w:name="_GoBack"/>
      <w:bookmarkEnd w:id="0"/>
      <w:r w:rsidRPr="00940867">
        <w:rPr>
          <w:sz w:val="28"/>
          <w:szCs w:val="28"/>
        </w:rPr>
        <w:t xml:space="preserve"> исполнении бюджета муниципального образов</w:t>
      </w:r>
      <w:r w:rsidR="00737988">
        <w:rPr>
          <w:sz w:val="28"/>
          <w:szCs w:val="28"/>
        </w:rPr>
        <w:t xml:space="preserve">ания </w:t>
      </w:r>
      <w:proofErr w:type="spellStart"/>
      <w:r w:rsidR="00737988">
        <w:rPr>
          <w:sz w:val="28"/>
          <w:szCs w:val="28"/>
        </w:rPr>
        <w:t>Гулькевичский</w:t>
      </w:r>
      <w:proofErr w:type="spellEnd"/>
      <w:r w:rsidR="00737988">
        <w:rPr>
          <w:sz w:val="28"/>
          <w:szCs w:val="28"/>
        </w:rPr>
        <w:t xml:space="preserve"> район за 2018</w:t>
      </w:r>
      <w:r w:rsidRPr="00940867">
        <w:rPr>
          <w:sz w:val="28"/>
          <w:szCs w:val="28"/>
        </w:rPr>
        <w:t> год" включает следующие данные:</w:t>
      </w:r>
    </w:p>
    <w:p w:rsidR="00AB24CA" w:rsidRPr="00940867" w:rsidRDefault="00AB24CA" w:rsidP="00AB24CA">
      <w:pPr>
        <w:autoSpaceDE w:val="0"/>
        <w:autoSpaceDN w:val="0"/>
        <w:adjustRightInd w:val="0"/>
        <w:ind w:firstLine="709"/>
        <w:jc w:val="both"/>
        <w:rPr>
          <w:sz w:val="28"/>
          <w:szCs w:val="28"/>
        </w:rPr>
      </w:pPr>
      <w:r w:rsidRPr="00940867">
        <w:rPr>
          <w:sz w:val="28"/>
          <w:szCs w:val="28"/>
        </w:rPr>
        <w:t>доходы бюджета</w:t>
      </w:r>
      <w:r w:rsidR="00737988">
        <w:rPr>
          <w:sz w:val="28"/>
          <w:szCs w:val="28"/>
        </w:rPr>
        <w:t xml:space="preserve"> за 2018</w:t>
      </w:r>
      <w:r w:rsidRPr="00940867">
        <w:rPr>
          <w:sz w:val="28"/>
          <w:szCs w:val="28"/>
        </w:rPr>
        <w:t> год по кодам классификации доходов бюджетов;</w:t>
      </w:r>
    </w:p>
    <w:p w:rsidR="00AB24CA" w:rsidRPr="00940867" w:rsidRDefault="00737988" w:rsidP="00AB24CA">
      <w:pPr>
        <w:autoSpaceDE w:val="0"/>
        <w:autoSpaceDN w:val="0"/>
        <w:adjustRightInd w:val="0"/>
        <w:ind w:firstLine="709"/>
        <w:jc w:val="both"/>
        <w:rPr>
          <w:sz w:val="28"/>
          <w:szCs w:val="28"/>
        </w:rPr>
      </w:pPr>
      <w:r>
        <w:rPr>
          <w:sz w:val="28"/>
          <w:szCs w:val="28"/>
        </w:rPr>
        <w:t>расходы бюджета за 2018</w:t>
      </w:r>
      <w:r w:rsidR="00AB24CA" w:rsidRPr="00940867">
        <w:rPr>
          <w:sz w:val="28"/>
          <w:szCs w:val="28"/>
        </w:rPr>
        <w:t> год по ведомственной структуре расходов местного бюджета;</w:t>
      </w:r>
    </w:p>
    <w:p w:rsidR="00AB24CA" w:rsidRPr="00940867" w:rsidRDefault="00AB24CA" w:rsidP="00AB24CA">
      <w:pPr>
        <w:autoSpaceDE w:val="0"/>
        <w:autoSpaceDN w:val="0"/>
        <w:adjustRightInd w:val="0"/>
        <w:ind w:firstLine="709"/>
        <w:jc w:val="both"/>
        <w:rPr>
          <w:sz w:val="28"/>
          <w:szCs w:val="28"/>
        </w:rPr>
      </w:pPr>
      <w:r w:rsidRPr="00940867">
        <w:rPr>
          <w:sz w:val="28"/>
          <w:szCs w:val="28"/>
        </w:rPr>
        <w:t>распределение р</w:t>
      </w:r>
      <w:r w:rsidR="00737988">
        <w:rPr>
          <w:sz w:val="28"/>
          <w:szCs w:val="28"/>
        </w:rPr>
        <w:t>асходов местного бюджета за 2018</w:t>
      </w:r>
      <w:r w:rsidRPr="00940867">
        <w:rPr>
          <w:sz w:val="28"/>
          <w:szCs w:val="28"/>
        </w:rPr>
        <w:t> год по разделам и подразделам классификации расходов бюджетов;</w:t>
      </w:r>
    </w:p>
    <w:p w:rsidR="00AB24CA" w:rsidRPr="00940867" w:rsidRDefault="00AB24CA" w:rsidP="00AB24CA">
      <w:pPr>
        <w:autoSpaceDE w:val="0"/>
        <w:autoSpaceDN w:val="0"/>
        <w:adjustRightInd w:val="0"/>
        <w:ind w:firstLine="709"/>
        <w:jc w:val="both"/>
        <w:rPr>
          <w:sz w:val="28"/>
          <w:szCs w:val="28"/>
        </w:rPr>
      </w:pPr>
      <w:proofErr w:type="gramStart"/>
      <w:r w:rsidRPr="00940867">
        <w:rPr>
          <w:sz w:val="28"/>
          <w:szCs w:val="28"/>
        </w:rPr>
        <w:t>распределение р</w:t>
      </w:r>
      <w:r w:rsidR="00737988">
        <w:rPr>
          <w:sz w:val="28"/>
          <w:szCs w:val="28"/>
        </w:rPr>
        <w:t>асходов местного бюджета за 2018</w:t>
      </w:r>
      <w:r w:rsidRPr="00940867">
        <w:rPr>
          <w:sz w:val="28"/>
          <w:szCs w:val="28"/>
        </w:rPr>
        <w:t> год по целевым статьям (муниципальным программам и непрограммным направлениям</w:t>
      </w:r>
      <w:proofErr w:type="gramEnd"/>
      <w:r w:rsidRPr="00940867">
        <w:rPr>
          <w:sz w:val="28"/>
          <w:szCs w:val="28"/>
        </w:rPr>
        <w:t xml:space="preserve"> деятельности), группам </w:t>
      </w:r>
      <w:proofErr w:type="gramStart"/>
      <w:r w:rsidRPr="00940867">
        <w:rPr>
          <w:sz w:val="28"/>
          <w:szCs w:val="28"/>
        </w:rPr>
        <w:t>видов расходов классификации расходов бюджетов</w:t>
      </w:r>
      <w:proofErr w:type="gramEnd"/>
      <w:r w:rsidRPr="00940867">
        <w:rPr>
          <w:sz w:val="28"/>
          <w:szCs w:val="28"/>
        </w:rPr>
        <w:t>;</w:t>
      </w:r>
    </w:p>
    <w:p w:rsidR="00AB24CA" w:rsidRDefault="00AB24CA" w:rsidP="00AB24CA">
      <w:pPr>
        <w:widowControl w:val="0"/>
        <w:autoSpaceDE w:val="0"/>
        <w:autoSpaceDN w:val="0"/>
        <w:adjustRightInd w:val="0"/>
        <w:ind w:firstLine="709"/>
        <w:jc w:val="both"/>
        <w:rPr>
          <w:sz w:val="28"/>
          <w:szCs w:val="28"/>
        </w:rPr>
      </w:pPr>
      <w:r w:rsidRPr="00940867">
        <w:rPr>
          <w:sz w:val="28"/>
          <w:szCs w:val="28"/>
        </w:rPr>
        <w:t>источники финансирования дефицита местного бюджета за 201</w:t>
      </w:r>
      <w:r w:rsidR="00737988">
        <w:rPr>
          <w:sz w:val="28"/>
          <w:szCs w:val="28"/>
        </w:rPr>
        <w:t>8</w:t>
      </w:r>
      <w:r w:rsidRPr="00940867">
        <w:rPr>
          <w:sz w:val="28"/>
          <w:szCs w:val="28"/>
        </w:rPr>
        <w:t xml:space="preserve"> год по кодам </w:t>
      </w:r>
      <w:proofErr w:type="gramStart"/>
      <w:r w:rsidRPr="00940867">
        <w:rPr>
          <w:sz w:val="28"/>
          <w:szCs w:val="28"/>
        </w:rPr>
        <w:t>классификации источников финансирования дефицитов бюджетов</w:t>
      </w:r>
      <w:proofErr w:type="gramEnd"/>
      <w:r w:rsidRPr="00940867">
        <w:rPr>
          <w:sz w:val="28"/>
          <w:szCs w:val="28"/>
        </w:rPr>
        <w:t>.</w:t>
      </w:r>
    </w:p>
    <w:p w:rsidR="00737988" w:rsidRPr="00737988" w:rsidRDefault="00737988" w:rsidP="00737988">
      <w:pPr>
        <w:tabs>
          <w:tab w:val="left" w:pos="720"/>
        </w:tabs>
        <w:ind w:firstLine="709"/>
        <w:contextualSpacing/>
        <w:jc w:val="both"/>
        <w:rPr>
          <w:rFonts w:eastAsiaTheme="minorHAnsi"/>
          <w:sz w:val="28"/>
          <w:szCs w:val="28"/>
          <w:lang w:eastAsia="en-US"/>
        </w:rPr>
      </w:pPr>
      <w:r w:rsidRPr="00737988">
        <w:rPr>
          <w:rFonts w:eastAsiaTheme="minorHAnsi"/>
          <w:sz w:val="28"/>
          <w:szCs w:val="28"/>
          <w:lang w:eastAsia="en-US"/>
        </w:rPr>
        <w:t xml:space="preserve">В последние годы в сложившихся экономических условиях налоговая политика муниципального образования </w:t>
      </w:r>
      <w:proofErr w:type="spellStart"/>
      <w:r w:rsidRPr="00737988">
        <w:rPr>
          <w:rFonts w:eastAsiaTheme="minorHAnsi"/>
          <w:sz w:val="28"/>
          <w:szCs w:val="28"/>
          <w:lang w:eastAsia="en-US"/>
        </w:rPr>
        <w:t>Гулькевичский</w:t>
      </w:r>
      <w:proofErr w:type="spellEnd"/>
      <w:r w:rsidRPr="00737988">
        <w:rPr>
          <w:rFonts w:eastAsiaTheme="minorHAnsi"/>
          <w:sz w:val="28"/>
          <w:szCs w:val="28"/>
          <w:lang w:eastAsia="en-US"/>
        </w:rPr>
        <w:t xml:space="preserve"> район носит стимулирующий характер и нацелена на содействие развитию экономики и создание импульсов для последовательного роста доходов муниципального образования </w:t>
      </w:r>
      <w:proofErr w:type="spellStart"/>
      <w:r w:rsidRPr="00737988">
        <w:rPr>
          <w:rFonts w:eastAsiaTheme="minorHAnsi"/>
          <w:sz w:val="28"/>
          <w:szCs w:val="28"/>
          <w:lang w:eastAsia="en-US"/>
        </w:rPr>
        <w:t>Гулькевичский</w:t>
      </w:r>
      <w:proofErr w:type="spellEnd"/>
      <w:r w:rsidRPr="00737988">
        <w:rPr>
          <w:rFonts w:eastAsiaTheme="minorHAnsi"/>
          <w:sz w:val="28"/>
          <w:szCs w:val="28"/>
          <w:lang w:eastAsia="en-US"/>
        </w:rPr>
        <w:t xml:space="preserve"> район. </w:t>
      </w:r>
    </w:p>
    <w:p w:rsidR="00737988" w:rsidRPr="00737988" w:rsidRDefault="00737988" w:rsidP="00737988">
      <w:pPr>
        <w:widowControl w:val="0"/>
        <w:contextualSpacing/>
        <w:jc w:val="both"/>
        <w:rPr>
          <w:rFonts w:eastAsiaTheme="minorHAnsi"/>
          <w:sz w:val="28"/>
          <w:szCs w:val="28"/>
          <w:lang w:eastAsia="en-US"/>
        </w:rPr>
      </w:pPr>
      <w:r w:rsidRPr="00737988">
        <w:rPr>
          <w:rFonts w:eastAsiaTheme="minorHAnsi"/>
          <w:sz w:val="28"/>
          <w:szCs w:val="28"/>
          <w:lang w:eastAsia="en-US"/>
        </w:rPr>
        <w:t xml:space="preserve">          В целях исполнения доходной части консолидированного бюджета муниципального образования </w:t>
      </w:r>
      <w:proofErr w:type="spellStart"/>
      <w:r w:rsidRPr="00737988">
        <w:rPr>
          <w:rFonts w:eastAsiaTheme="minorHAnsi"/>
          <w:sz w:val="28"/>
          <w:szCs w:val="28"/>
          <w:lang w:eastAsia="en-US"/>
        </w:rPr>
        <w:t>Гулькевичский</w:t>
      </w:r>
      <w:proofErr w:type="spellEnd"/>
      <w:r w:rsidRPr="00737988">
        <w:rPr>
          <w:rFonts w:eastAsiaTheme="minorHAnsi"/>
          <w:sz w:val="28"/>
          <w:szCs w:val="28"/>
          <w:lang w:eastAsia="en-US"/>
        </w:rPr>
        <w:t xml:space="preserve"> район в 2018 году, постановлением администрации муниципального образования </w:t>
      </w:r>
      <w:proofErr w:type="spellStart"/>
      <w:r w:rsidRPr="00737988">
        <w:rPr>
          <w:rFonts w:eastAsiaTheme="minorHAnsi"/>
          <w:sz w:val="28"/>
          <w:szCs w:val="28"/>
          <w:lang w:eastAsia="en-US"/>
        </w:rPr>
        <w:t>Гулькевичский</w:t>
      </w:r>
      <w:proofErr w:type="spellEnd"/>
      <w:r w:rsidRPr="00737988">
        <w:rPr>
          <w:rFonts w:eastAsiaTheme="minorHAnsi"/>
          <w:sz w:val="28"/>
          <w:szCs w:val="28"/>
          <w:lang w:eastAsia="en-US"/>
        </w:rPr>
        <w:t xml:space="preserve"> район от 7.03.2018г № 182 утвержден план мероприятий, направленных на увеличение наполняемости доходной части консолидированного бюджета муниципального образования </w:t>
      </w:r>
      <w:proofErr w:type="spellStart"/>
      <w:r w:rsidRPr="00737988">
        <w:rPr>
          <w:rFonts w:eastAsiaTheme="minorHAnsi"/>
          <w:sz w:val="28"/>
          <w:szCs w:val="28"/>
          <w:lang w:eastAsia="en-US"/>
        </w:rPr>
        <w:t>Гулькевичский</w:t>
      </w:r>
      <w:proofErr w:type="spellEnd"/>
      <w:r w:rsidRPr="00737988">
        <w:rPr>
          <w:rFonts w:eastAsiaTheme="minorHAnsi"/>
          <w:sz w:val="28"/>
          <w:szCs w:val="28"/>
          <w:lang w:eastAsia="en-US"/>
        </w:rPr>
        <w:t xml:space="preserve"> район, организации работы по выявлению резервов налоговых и неналоговых доходов, увеличению налогооблагаемой базы в  2018 году.</w:t>
      </w:r>
    </w:p>
    <w:p w:rsidR="009B637E" w:rsidRPr="009B637E" w:rsidRDefault="009B637E" w:rsidP="009B637E">
      <w:pPr>
        <w:tabs>
          <w:tab w:val="left" w:pos="720"/>
        </w:tabs>
        <w:ind w:firstLine="709"/>
        <w:contextualSpacing/>
        <w:jc w:val="both"/>
        <w:rPr>
          <w:rFonts w:eastAsiaTheme="minorHAnsi"/>
          <w:sz w:val="28"/>
          <w:szCs w:val="28"/>
          <w:lang w:eastAsia="en-US"/>
        </w:rPr>
      </w:pPr>
      <w:r w:rsidRPr="009B637E">
        <w:rPr>
          <w:rFonts w:eastAsiaTheme="minorHAnsi"/>
          <w:sz w:val="28"/>
          <w:szCs w:val="28"/>
          <w:lang w:eastAsia="en-US"/>
        </w:rPr>
        <w:t>К основным итогам реализации налоговой политики можно отнести следующие:</w:t>
      </w:r>
    </w:p>
    <w:p w:rsidR="009B637E" w:rsidRPr="009B637E" w:rsidRDefault="009B637E" w:rsidP="009B637E">
      <w:pPr>
        <w:tabs>
          <w:tab w:val="left" w:pos="720"/>
        </w:tabs>
        <w:ind w:firstLine="709"/>
        <w:contextualSpacing/>
        <w:jc w:val="both"/>
        <w:rPr>
          <w:rFonts w:eastAsiaTheme="minorHAnsi"/>
          <w:sz w:val="28"/>
          <w:szCs w:val="28"/>
          <w:lang w:eastAsia="en-US"/>
        </w:rPr>
      </w:pPr>
      <w:r w:rsidRPr="009B637E">
        <w:rPr>
          <w:rFonts w:eastAsiaTheme="minorHAnsi"/>
          <w:sz w:val="28"/>
          <w:szCs w:val="28"/>
          <w:lang w:eastAsia="en-US"/>
        </w:rPr>
        <w:t xml:space="preserve"> реализация комплекса мер, направленных на рост доходов муниципального образования </w:t>
      </w:r>
      <w:proofErr w:type="spellStart"/>
      <w:r w:rsidRPr="009B637E">
        <w:rPr>
          <w:rFonts w:eastAsiaTheme="minorHAnsi"/>
          <w:sz w:val="28"/>
          <w:szCs w:val="28"/>
          <w:lang w:eastAsia="en-US"/>
        </w:rPr>
        <w:t>Гулькевичский</w:t>
      </w:r>
      <w:proofErr w:type="spellEnd"/>
      <w:r w:rsidRPr="009B637E">
        <w:rPr>
          <w:rFonts w:eastAsiaTheme="minorHAnsi"/>
          <w:sz w:val="28"/>
          <w:szCs w:val="28"/>
          <w:lang w:eastAsia="en-US"/>
        </w:rPr>
        <w:t xml:space="preserve"> район:</w:t>
      </w:r>
    </w:p>
    <w:p w:rsidR="009B637E" w:rsidRPr="009B637E" w:rsidRDefault="009B637E" w:rsidP="009B637E">
      <w:pPr>
        <w:ind w:firstLine="709"/>
        <w:contextualSpacing/>
        <w:jc w:val="both"/>
        <w:rPr>
          <w:rFonts w:eastAsia="Calibri"/>
          <w:sz w:val="28"/>
          <w:szCs w:val="28"/>
          <w:lang w:eastAsia="en-US"/>
        </w:rPr>
      </w:pPr>
      <w:r w:rsidRPr="009B637E">
        <w:rPr>
          <w:rFonts w:eastAsia="Calibri"/>
          <w:sz w:val="28"/>
          <w:szCs w:val="28"/>
          <w:lang w:eastAsia="en-US"/>
        </w:rPr>
        <w:t xml:space="preserve">осуществлен </w:t>
      </w:r>
      <w:proofErr w:type="gramStart"/>
      <w:r w:rsidRPr="009B637E">
        <w:rPr>
          <w:rFonts w:eastAsia="Calibri"/>
          <w:sz w:val="28"/>
          <w:szCs w:val="28"/>
          <w:lang w:eastAsia="en-US"/>
        </w:rPr>
        <w:t>переход</w:t>
      </w:r>
      <w:proofErr w:type="gramEnd"/>
      <w:r w:rsidRPr="009B637E">
        <w:rPr>
          <w:rFonts w:eastAsia="Calibri"/>
          <w:sz w:val="28"/>
          <w:szCs w:val="28"/>
          <w:lang w:eastAsia="en-US"/>
        </w:rPr>
        <w:t xml:space="preserve"> к налогообложению недвижимого имущества исходя из кадастровой стоимости объектов;</w:t>
      </w:r>
    </w:p>
    <w:p w:rsidR="009B637E" w:rsidRPr="009B637E" w:rsidRDefault="009B637E" w:rsidP="009B637E">
      <w:pPr>
        <w:ind w:firstLine="709"/>
        <w:contextualSpacing/>
        <w:jc w:val="both"/>
        <w:rPr>
          <w:rFonts w:eastAsia="Calibri"/>
          <w:sz w:val="28"/>
          <w:szCs w:val="28"/>
          <w:lang w:eastAsia="en-US"/>
        </w:rPr>
      </w:pPr>
      <w:r w:rsidRPr="009B637E">
        <w:rPr>
          <w:rFonts w:eastAsiaTheme="minorHAnsi"/>
          <w:sz w:val="28"/>
          <w:szCs w:val="28"/>
          <w:lang w:eastAsia="en-US"/>
        </w:rPr>
        <w:t>продолжается работа по выявлению объектов недвижимости, не вовлеченных в налоговый оборот, а также по актуализации сведений для включения в государственный кадастр недвижимости;</w:t>
      </w:r>
    </w:p>
    <w:p w:rsidR="009B637E" w:rsidRPr="009B637E" w:rsidRDefault="009B637E" w:rsidP="009B637E">
      <w:pPr>
        <w:ind w:firstLine="709"/>
        <w:contextualSpacing/>
        <w:jc w:val="both"/>
        <w:rPr>
          <w:rFonts w:eastAsia="Calibri"/>
          <w:sz w:val="28"/>
          <w:szCs w:val="28"/>
          <w:lang w:eastAsia="en-US"/>
        </w:rPr>
      </w:pPr>
      <w:r w:rsidRPr="009B637E">
        <w:rPr>
          <w:rFonts w:eastAsia="Calibri"/>
          <w:sz w:val="28"/>
          <w:szCs w:val="28"/>
          <w:lang w:eastAsia="en-US"/>
        </w:rPr>
        <w:lastRenderedPageBreak/>
        <w:t xml:space="preserve">проведена инвентаризация имущества, в результате  которой уточнена программа приватизации имущества муниципального образования </w:t>
      </w:r>
      <w:proofErr w:type="spellStart"/>
      <w:r w:rsidRPr="009B637E">
        <w:rPr>
          <w:rFonts w:eastAsia="Calibri"/>
          <w:sz w:val="28"/>
          <w:szCs w:val="28"/>
          <w:lang w:eastAsia="en-US"/>
        </w:rPr>
        <w:t>Гулькевичский</w:t>
      </w:r>
      <w:proofErr w:type="spellEnd"/>
      <w:r w:rsidRPr="009B637E">
        <w:rPr>
          <w:rFonts w:eastAsia="Calibri"/>
          <w:sz w:val="28"/>
          <w:szCs w:val="28"/>
          <w:lang w:eastAsia="en-US"/>
        </w:rPr>
        <w:t xml:space="preserve"> район;</w:t>
      </w:r>
    </w:p>
    <w:p w:rsidR="009B637E" w:rsidRPr="009B637E" w:rsidRDefault="009B637E" w:rsidP="009B637E">
      <w:pPr>
        <w:spacing w:after="200"/>
        <w:ind w:firstLine="709"/>
        <w:contextualSpacing/>
        <w:jc w:val="both"/>
        <w:rPr>
          <w:rFonts w:eastAsia="Calibri"/>
          <w:sz w:val="28"/>
          <w:szCs w:val="28"/>
          <w:lang w:eastAsia="en-US"/>
        </w:rPr>
      </w:pPr>
      <w:r w:rsidRPr="009B637E">
        <w:rPr>
          <w:rFonts w:eastAsia="Calibri"/>
          <w:sz w:val="28"/>
          <w:szCs w:val="28"/>
          <w:lang w:eastAsia="en-US"/>
        </w:rPr>
        <w:t xml:space="preserve">на постоянной основе принимаются меры по погашению задолженности в бюджеты всех уровней в рамках межведомственных комиссий. </w:t>
      </w:r>
    </w:p>
    <w:p w:rsidR="009B637E" w:rsidRPr="009B637E" w:rsidRDefault="009B637E" w:rsidP="009B637E">
      <w:pPr>
        <w:autoSpaceDE w:val="0"/>
        <w:autoSpaceDN w:val="0"/>
        <w:adjustRightInd w:val="0"/>
        <w:ind w:firstLine="709"/>
        <w:contextualSpacing/>
        <w:jc w:val="both"/>
        <w:rPr>
          <w:color w:val="000000"/>
          <w:sz w:val="28"/>
          <w:szCs w:val="28"/>
        </w:rPr>
      </w:pPr>
      <w:r w:rsidRPr="009B637E">
        <w:rPr>
          <w:color w:val="000000"/>
          <w:sz w:val="28"/>
          <w:szCs w:val="28"/>
        </w:rPr>
        <w:t xml:space="preserve">С целью создания справедливой конкурентной  среды и благоприятных условий по развитию бизнеса и выхода его из теневого сектора на территории района внедрены системы онлайн-передачи данных о розничных продажах на основе применения специальной контрольно-кассовой техники. Внедрение новых технологий и постепенное формирование единого информационного пространства администрирования позволили без увеличения налоговой нагрузки значительно повысить собираемость доходов бюджета. </w:t>
      </w:r>
    </w:p>
    <w:p w:rsidR="00737988" w:rsidRPr="00737988" w:rsidRDefault="00737988" w:rsidP="00737988">
      <w:pPr>
        <w:ind w:firstLine="709"/>
        <w:contextualSpacing/>
        <w:jc w:val="both"/>
        <w:rPr>
          <w:rFonts w:eastAsiaTheme="minorHAnsi"/>
          <w:sz w:val="28"/>
          <w:szCs w:val="28"/>
          <w:lang w:eastAsia="en-US"/>
        </w:rPr>
      </w:pPr>
      <w:r>
        <w:tab/>
      </w:r>
      <w:proofErr w:type="gramStart"/>
      <w:r w:rsidRPr="00737988">
        <w:rPr>
          <w:rFonts w:eastAsiaTheme="minorHAnsi"/>
          <w:color w:val="000000"/>
          <w:sz w:val="28"/>
          <w:szCs w:val="28"/>
          <w:lang w:eastAsia="en-US"/>
        </w:rPr>
        <w:t xml:space="preserve">Решением 39 сессии </w:t>
      </w:r>
      <w:r w:rsidRPr="00737988">
        <w:rPr>
          <w:rFonts w:eastAsiaTheme="minorHAnsi"/>
          <w:color w:val="000000"/>
          <w:sz w:val="28"/>
          <w:szCs w:val="28"/>
          <w:lang w:val="en-US" w:eastAsia="en-US"/>
        </w:rPr>
        <w:t>VI</w:t>
      </w:r>
      <w:r w:rsidRPr="00737988">
        <w:rPr>
          <w:rFonts w:eastAsiaTheme="minorHAnsi"/>
          <w:color w:val="000000"/>
          <w:sz w:val="28"/>
          <w:szCs w:val="28"/>
          <w:lang w:eastAsia="en-US"/>
        </w:rPr>
        <w:t xml:space="preserve"> созыва Совета муниципального образования </w:t>
      </w:r>
      <w:proofErr w:type="spellStart"/>
      <w:r w:rsidRPr="00737988">
        <w:rPr>
          <w:rFonts w:eastAsiaTheme="minorHAnsi"/>
          <w:color w:val="000000"/>
          <w:sz w:val="28"/>
          <w:szCs w:val="28"/>
          <w:lang w:eastAsia="en-US"/>
        </w:rPr>
        <w:t>Гулькевичский</w:t>
      </w:r>
      <w:proofErr w:type="spellEnd"/>
      <w:r w:rsidRPr="00737988">
        <w:rPr>
          <w:rFonts w:eastAsiaTheme="minorHAnsi"/>
          <w:color w:val="000000"/>
          <w:sz w:val="28"/>
          <w:szCs w:val="28"/>
          <w:lang w:eastAsia="en-US"/>
        </w:rPr>
        <w:t xml:space="preserve"> район от  24 ноября 2017г  № 6 «О внесении изменения в решение 64 сессии Совета муниципального образования </w:t>
      </w:r>
      <w:proofErr w:type="spellStart"/>
      <w:r w:rsidRPr="00737988">
        <w:rPr>
          <w:rFonts w:eastAsiaTheme="minorHAnsi"/>
          <w:color w:val="000000"/>
          <w:sz w:val="28"/>
          <w:szCs w:val="28"/>
          <w:lang w:eastAsia="en-US"/>
        </w:rPr>
        <w:t>Гулькевичский</w:t>
      </w:r>
      <w:proofErr w:type="spellEnd"/>
      <w:r w:rsidRPr="00737988">
        <w:rPr>
          <w:rFonts w:eastAsiaTheme="minorHAnsi"/>
          <w:color w:val="000000"/>
          <w:sz w:val="28"/>
          <w:szCs w:val="28"/>
          <w:lang w:eastAsia="en-US"/>
        </w:rPr>
        <w:t xml:space="preserve"> район от 29 ноября 2013 года  № 3 «О введении единого налога на вмененный доход для отдельных видов деятельности на территории муниципального образования </w:t>
      </w:r>
      <w:proofErr w:type="spellStart"/>
      <w:r w:rsidRPr="00737988">
        <w:rPr>
          <w:rFonts w:eastAsiaTheme="minorHAnsi"/>
          <w:color w:val="000000"/>
          <w:sz w:val="28"/>
          <w:szCs w:val="28"/>
          <w:lang w:eastAsia="en-US"/>
        </w:rPr>
        <w:t>Гулькевичский</w:t>
      </w:r>
      <w:proofErr w:type="spellEnd"/>
      <w:r w:rsidRPr="00737988">
        <w:rPr>
          <w:rFonts w:eastAsiaTheme="minorHAnsi"/>
          <w:color w:val="000000"/>
          <w:sz w:val="28"/>
          <w:szCs w:val="28"/>
          <w:lang w:eastAsia="en-US"/>
        </w:rPr>
        <w:t xml:space="preserve"> район» установлены экономически обоснованные значения  корректирующего коэффициента базовой доходности, учитывающего величину</w:t>
      </w:r>
      <w:proofErr w:type="gramEnd"/>
      <w:r w:rsidRPr="00737988">
        <w:rPr>
          <w:rFonts w:eastAsiaTheme="minorHAnsi"/>
          <w:color w:val="000000"/>
          <w:sz w:val="28"/>
          <w:szCs w:val="28"/>
          <w:lang w:eastAsia="en-US"/>
        </w:rPr>
        <w:t xml:space="preserve"> среднемесячной заработной платы, выплачиваемой налогоплательщиками единого налога на вменный доход наемным работникам. </w:t>
      </w:r>
    </w:p>
    <w:p w:rsidR="00737988" w:rsidRPr="00737988" w:rsidRDefault="00737988" w:rsidP="00737988">
      <w:pPr>
        <w:autoSpaceDE w:val="0"/>
        <w:autoSpaceDN w:val="0"/>
        <w:adjustRightInd w:val="0"/>
        <w:ind w:firstLine="709"/>
        <w:contextualSpacing/>
        <w:jc w:val="both"/>
        <w:rPr>
          <w:color w:val="000000"/>
          <w:sz w:val="28"/>
          <w:szCs w:val="28"/>
        </w:rPr>
      </w:pPr>
      <w:r w:rsidRPr="00737988">
        <w:rPr>
          <w:color w:val="000000"/>
          <w:sz w:val="28"/>
          <w:szCs w:val="28"/>
        </w:rPr>
        <w:t>В 2017 году передача функций администрирования страховых взносов ФНС России позволила снизить общую административную нагрузку на хозяйствующие субъекты за счет сокращения количества государственных органов, осуществляющих контрольные мероприятия, и оптимизации количества представляемой в контролирующие органы отчетности.</w:t>
      </w:r>
    </w:p>
    <w:p w:rsidR="00737988" w:rsidRPr="00737988" w:rsidRDefault="00737988" w:rsidP="00737988">
      <w:pPr>
        <w:autoSpaceDE w:val="0"/>
        <w:autoSpaceDN w:val="0"/>
        <w:adjustRightInd w:val="0"/>
        <w:ind w:firstLine="709"/>
        <w:contextualSpacing/>
        <w:jc w:val="both"/>
        <w:rPr>
          <w:color w:val="000000"/>
          <w:sz w:val="28"/>
          <w:szCs w:val="28"/>
        </w:rPr>
      </w:pPr>
      <w:r w:rsidRPr="00737988">
        <w:rPr>
          <w:color w:val="000000"/>
          <w:sz w:val="28"/>
          <w:szCs w:val="28"/>
        </w:rPr>
        <w:t>В  рамках стимулирования инвестиционной деятельности был введен инвестиционный налоговый вычет, который предполагает, что налогоплательщикам на период до 31 декабря 2027 года включительно предоставлено право уменьшать исчисленную сумму налога на прибыль организаций на сумму расходов, связанных с приобретением (созданием) или модернизацией (реконструкцией) объектов основных средств.</w:t>
      </w:r>
    </w:p>
    <w:p w:rsidR="00737988" w:rsidRPr="00737988" w:rsidRDefault="00737988" w:rsidP="00737988">
      <w:pPr>
        <w:ind w:firstLine="709"/>
        <w:contextualSpacing/>
        <w:jc w:val="both"/>
        <w:rPr>
          <w:rFonts w:eastAsiaTheme="minorHAnsi"/>
          <w:spacing w:val="3"/>
          <w:sz w:val="28"/>
          <w:szCs w:val="28"/>
          <w:lang w:eastAsia="en-US"/>
        </w:rPr>
      </w:pPr>
      <w:proofErr w:type="gramStart"/>
      <w:r w:rsidRPr="00737988">
        <w:rPr>
          <w:rFonts w:eastAsiaTheme="minorHAnsi"/>
          <w:bCs/>
          <w:sz w:val="28"/>
          <w:szCs w:val="28"/>
          <w:lang w:eastAsia="en-US"/>
        </w:rPr>
        <w:t xml:space="preserve">В рамках проведения мероприятий по переходу на новую систему налогообложения объектов недвижимости от кадастровой стоимости с               2017 года, в  соответствии с законами Краснодарского края от 29 апреля           2016 года № 3388-КЗ </w:t>
      </w:r>
      <w:r w:rsidRPr="00737988">
        <w:rPr>
          <w:rFonts w:eastAsiaTheme="minorHAnsi"/>
          <w:sz w:val="28"/>
          <w:szCs w:val="28"/>
          <w:lang w:eastAsia="en-US"/>
        </w:rPr>
        <w:t>"</w:t>
      </w:r>
      <w:r w:rsidRPr="00737988">
        <w:rPr>
          <w:rFonts w:eastAsiaTheme="minorHAnsi"/>
          <w:bCs/>
          <w:sz w:val="28"/>
          <w:szCs w:val="28"/>
          <w:lang w:eastAsia="en-US"/>
        </w:rPr>
        <w:t xml:space="preserve">О внесении изменений в Закон Краснодарского края             </w:t>
      </w:r>
      <w:r w:rsidRPr="00737988">
        <w:rPr>
          <w:rFonts w:eastAsiaTheme="minorHAnsi"/>
          <w:sz w:val="28"/>
          <w:szCs w:val="28"/>
          <w:lang w:eastAsia="en-US"/>
        </w:rPr>
        <w:t>"</w:t>
      </w:r>
      <w:r w:rsidRPr="00737988">
        <w:rPr>
          <w:rFonts w:eastAsiaTheme="minorHAnsi"/>
          <w:bCs/>
          <w:sz w:val="28"/>
          <w:szCs w:val="28"/>
          <w:lang w:eastAsia="en-US"/>
        </w:rPr>
        <w:t>О налоге на имущество организаций</w:t>
      </w:r>
      <w:r w:rsidRPr="00737988">
        <w:rPr>
          <w:rFonts w:eastAsiaTheme="minorHAnsi"/>
          <w:sz w:val="28"/>
          <w:szCs w:val="28"/>
          <w:lang w:eastAsia="en-US"/>
        </w:rPr>
        <w:t>"</w:t>
      </w:r>
      <w:r w:rsidRPr="00737988">
        <w:rPr>
          <w:rFonts w:eastAsiaTheme="minorHAnsi"/>
          <w:bCs/>
          <w:sz w:val="28"/>
          <w:szCs w:val="28"/>
          <w:lang w:eastAsia="en-US"/>
        </w:rPr>
        <w:t xml:space="preserve"> и от 4 апреля 2016 года № 3368-КЗ              </w:t>
      </w:r>
      <w:r w:rsidRPr="00737988">
        <w:rPr>
          <w:rFonts w:eastAsiaTheme="minorHAnsi"/>
          <w:sz w:val="28"/>
          <w:szCs w:val="28"/>
          <w:lang w:eastAsia="en-US"/>
        </w:rPr>
        <w:t>"</w:t>
      </w:r>
      <w:r w:rsidRPr="00737988">
        <w:rPr>
          <w:rFonts w:eastAsiaTheme="minorHAnsi"/>
          <w:bCs/>
          <w:sz w:val="28"/>
          <w:szCs w:val="28"/>
          <w:lang w:eastAsia="en-US"/>
        </w:rPr>
        <w:t>Об установлении единой даты начала применения на территории Краснодарского края порядка</w:t>
      </w:r>
      <w:proofErr w:type="gramEnd"/>
      <w:r w:rsidRPr="00737988">
        <w:rPr>
          <w:rFonts w:eastAsiaTheme="minorHAnsi"/>
          <w:bCs/>
          <w:sz w:val="28"/>
          <w:szCs w:val="28"/>
          <w:lang w:eastAsia="en-US"/>
        </w:rPr>
        <w:t xml:space="preserve"> определения налоговой базы по налогу на имущество физических лиц </w:t>
      </w:r>
      <w:proofErr w:type="gramStart"/>
      <w:r w:rsidRPr="00737988">
        <w:rPr>
          <w:rFonts w:eastAsiaTheme="minorHAnsi"/>
          <w:bCs/>
          <w:sz w:val="28"/>
          <w:szCs w:val="28"/>
          <w:lang w:eastAsia="en-US"/>
        </w:rPr>
        <w:t>исходя из кадастровой стоимости объектов налогообложения</w:t>
      </w:r>
      <w:r w:rsidRPr="00737988">
        <w:rPr>
          <w:rFonts w:eastAsiaTheme="minorHAnsi"/>
          <w:sz w:val="28"/>
          <w:szCs w:val="28"/>
          <w:lang w:eastAsia="en-US"/>
        </w:rPr>
        <w:t>" проведен</w:t>
      </w:r>
      <w:proofErr w:type="gramEnd"/>
      <w:r w:rsidRPr="00737988">
        <w:rPr>
          <w:rFonts w:eastAsiaTheme="minorHAnsi"/>
          <w:sz w:val="28"/>
          <w:szCs w:val="28"/>
          <w:lang w:eastAsia="en-US"/>
        </w:rPr>
        <w:t xml:space="preserve"> сравнительный анализ налогооблагаемой базы для установления экономически обоснованных ставок  по налогу на </w:t>
      </w:r>
      <w:r w:rsidRPr="00737988">
        <w:rPr>
          <w:rFonts w:eastAsiaTheme="minorHAnsi"/>
          <w:sz w:val="28"/>
          <w:szCs w:val="28"/>
          <w:lang w:eastAsia="en-US"/>
        </w:rPr>
        <w:lastRenderedPageBreak/>
        <w:t>имущество физических лиц и достоверности сведений по налогоплательщикам и объектам налогообложения</w:t>
      </w:r>
      <w:r w:rsidRPr="00737988">
        <w:rPr>
          <w:rFonts w:eastAsiaTheme="minorHAnsi"/>
          <w:spacing w:val="3"/>
          <w:sz w:val="28"/>
          <w:szCs w:val="28"/>
          <w:lang w:eastAsia="en-US"/>
        </w:rPr>
        <w:t xml:space="preserve">. </w:t>
      </w:r>
    </w:p>
    <w:p w:rsidR="00737988" w:rsidRPr="00737988" w:rsidRDefault="00737988" w:rsidP="00737988">
      <w:pPr>
        <w:tabs>
          <w:tab w:val="left" w:pos="0"/>
          <w:tab w:val="left" w:pos="1134"/>
        </w:tabs>
        <w:ind w:firstLine="709"/>
        <w:contextualSpacing/>
        <w:jc w:val="both"/>
        <w:outlineLvl w:val="1"/>
        <w:rPr>
          <w:rFonts w:eastAsiaTheme="minorHAnsi"/>
          <w:sz w:val="28"/>
          <w:szCs w:val="28"/>
          <w:lang w:eastAsia="en-US"/>
        </w:rPr>
      </w:pPr>
      <w:r w:rsidRPr="00737988">
        <w:rPr>
          <w:rFonts w:eastAsiaTheme="minorHAnsi"/>
          <w:sz w:val="28"/>
          <w:szCs w:val="28"/>
          <w:lang w:eastAsia="en-US"/>
        </w:rPr>
        <w:t xml:space="preserve">В течение 2017 – 2018 годов осуществлялись меры, направленные на эффективное управление и распоряжение в сфере имущественных отношений на территории муниципального образования </w:t>
      </w:r>
      <w:proofErr w:type="spellStart"/>
      <w:r w:rsidRPr="00737988">
        <w:rPr>
          <w:rFonts w:eastAsiaTheme="minorHAnsi"/>
          <w:sz w:val="28"/>
          <w:szCs w:val="28"/>
          <w:lang w:eastAsia="en-US"/>
        </w:rPr>
        <w:t>Гулькевичский</w:t>
      </w:r>
      <w:proofErr w:type="spellEnd"/>
      <w:r w:rsidRPr="00737988">
        <w:rPr>
          <w:rFonts w:eastAsiaTheme="minorHAnsi"/>
          <w:sz w:val="28"/>
          <w:szCs w:val="28"/>
          <w:lang w:eastAsia="en-US"/>
        </w:rPr>
        <w:t xml:space="preserve"> район:</w:t>
      </w:r>
    </w:p>
    <w:p w:rsidR="00737988" w:rsidRPr="00737988" w:rsidRDefault="00737988" w:rsidP="00737988">
      <w:pPr>
        <w:tabs>
          <w:tab w:val="left" w:pos="0"/>
          <w:tab w:val="left" w:pos="1134"/>
        </w:tabs>
        <w:ind w:firstLine="709"/>
        <w:contextualSpacing/>
        <w:jc w:val="both"/>
        <w:outlineLvl w:val="1"/>
        <w:rPr>
          <w:rFonts w:eastAsiaTheme="minorHAnsi"/>
          <w:sz w:val="28"/>
          <w:szCs w:val="28"/>
          <w:lang w:eastAsia="en-US"/>
        </w:rPr>
      </w:pPr>
      <w:r w:rsidRPr="00737988">
        <w:rPr>
          <w:rFonts w:eastAsiaTheme="minorHAnsi"/>
          <w:sz w:val="28"/>
          <w:szCs w:val="28"/>
          <w:lang w:eastAsia="en-US"/>
        </w:rPr>
        <w:t xml:space="preserve">Наряду с мерами, направленными на стимулирование роста налогового потенциала, особое значение придавалось работе по сокращению задолженности по налогам, сборам и иным обязательным платежам в бюджетную систему, в том числе в рамках межведомственной рабочей группы, созданной при администрации муниципального образования </w:t>
      </w:r>
      <w:proofErr w:type="spellStart"/>
      <w:r w:rsidRPr="00737988">
        <w:rPr>
          <w:rFonts w:eastAsiaTheme="minorHAnsi"/>
          <w:sz w:val="28"/>
          <w:szCs w:val="28"/>
          <w:lang w:eastAsia="en-US"/>
        </w:rPr>
        <w:t>Гулькевичский</w:t>
      </w:r>
      <w:proofErr w:type="spellEnd"/>
      <w:r w:rsidRPr="00737988">
        <w:rPr>
          <w:rFonts w:eastAsiaTheme="minorHAnsi"/>
          <w:sz w:val="28"/>
          <w:szCs w:val="28"/>
          <w:lang w:eastAsia="en-US"/>
        </w:rPr>
        <w:t xml:space="preserve"> район. </w:t>
      </w:r>
    </w:p>
    <w:p w:rsidR="00737988" w:rsidRPr="00737988" w:rsidRDefault="00737988" w:rsidP="00737988">
      <w:pPr>
        <w:ind w:firstLine="709"/>
        <w:contextualSpacing/>
        <w:jc w:val="both"/>
        <w:rPr>
          <w:rFonts w:eastAsiaTheme="minorHAnsi"/>
          <w:sz w:val="28"/>
          <w:szCs w:val="28"/>
        </w:rPr>
      </w:pPr>
      <w:r w:rsidRPr="00737988">
        <w:rPr>
          <w:rFonts w:eastAsiaTheme="minorHAnsi"/>
          <w:sz w:val="28"/>
          <w:szCs w:val="28"/>
        </w:rPr>
        <w:t>Исполнение плана оптимизации расходов местного бюджета, по повышению эффективности и качества услуг в отраслях социальной сферы предст</w:t>
      </w:r>
      <w:r w:rsidR="00C06EDB">
        <w:rPr>
          <w:rFonts w:eastAsiaTheme="minorHAnsi"/>
          <w:sz w:val="28"/>
          <w:szCs w:val="28"/>
        </w:rPr>
        <w:t>авлено следующим образом за 2018</w:t>
      </w:r>
      <w:r w:rsidRPr="00737988">
        <w:rPr>
          <w:rFonts w:eastAsiaTheme="minorHAnsi"/>
          <w:sz w:val="28"/>
          <w:szCs w:val="28"/>
        </w:rPr>
        <w:t xml:space="preserve"> год </w:t>
      </w:r>
      <w:r w:rsidR="00937B34">
        <w:rPr>
          <w:rFonts w:eastAsiaTheme="minorHAnsi"/>
          <w:sz w:val="28"/>
          <w:szCs w:val="28"/>
        </w:rPr>
        <w:t>–</w:t>
      </w:r>
      <w:r w:rsidRPr="00737988">
        <w:rPr>
          <w:rFonts w:eastAsiaTheme="minorHAnsi"/>
          <w:sz w:val="28"/>
          <w:szCs w:val="28"/>
        </w:rPr>
        <w:t xml:space="preserve"> </w:t>
      </w:r>
      <w:r w:rsidR="00937B34" w:rsidRPr="00937B34">
        <w:rPr>
          <w:rFonts w:eastAsiaTheme="minorHAnsi"/>
          <w:sz w:val="28"/>
          <w:szCs w:val="28"/>
        </w:rPr>
        <w:t>26,7</w:t>
      </w:r>
      <w:r w:rsidRPr="00937B34">
        <w:rPr>
          <w:rFonts w:eastAsiaTheme="minorHAnsi"/>
          <w:sz w:val="28"/>
          <w:szCs w:val="28"/>
        </w:rPr>
        <w:t xml:space="preserve"> млн. рублей</w:t>
      </w:r>
      <w:proofErr w:type="gramStart"/>
      <w:r w:rsidRPr="00737988">
        <w:rPr>
          <w:rFonts w:eastAsiaTheme="minorHAnsi"/>
          <w:sz w:val="28"/>
          <w:szCs w:val="28"/>
        </w:rPr>
        <w:t xml:space="preserve"> .</w:t>
      </w:r>
      <w:proofErr w:type="gramEnd"/>
    </w:p>
    <w:p w:rsidR="00ED0FB9" w:rsidRPr="00940867" w:rsidRDefault="00ED0FB9" w:rsidP="00ED0FB9">
      <w:pPr>
        <w:widowControl w:val="0"/>
        <w:adjustRightInd w:val="0"/>
        <w:ind w:firstLine="709"/>
        <w:jc w:val="both"/>
        <w:rPr>
          <w:rFonts w:eastAsia="Calibri"/>
          <w:sz w:val="28"/>
          <w:szCs w:val="28"/>
        </w:rPr>
      </w:pPr>
      <w:r>
        <w:rPr>
          <w:rFonts w:eastAsia="Calibri"/>
          <w:sz w:val="28"/>
          <w:szCs w:val="28"/>
        </w:rPr>
        <w:t>П</w:t>
      </w:r>
      <w:r w:rsidRPr="00940867">
        <w:rPr>
          <w:rFonts w:eastAsia="Calibri"/>
          <w:sz w:val="28"/>
          <w:szCs w:val="28"/>
        </w:rPr>
        <w:t xml:space="preserve">родолжена работа по повышению открытости (прозрачности) бюджетного процесса в муниципальном образовании </w:t>
      </w:r>
      <w:proofErr w:type="spellStart"/>
      <w:r w:rsidRPr="00940867">
        <w:rPr>
          <w:rFonts w:eastAsia="Calibri"/>
          <w:sz w:val="28"/>
          <w:szCs w:val="28"/>
        </w:rPr>
        <w:t>Гулькевичский</w:t>
      </w:r>
      <w:proofErr w:type="spellEnd"/>
      <w:r w:rsidRPr="00940867">
        <w:rPr>
          <w:rFonts w:eastAsia="Calibri"/>
          <w:sz w:val="28"/>
          <w:szCs w:val="28"/>
        </w:rPr>
        <w:t xml:space="preserve"> район:</w:t>
      </w:r>
    </w:p>
    <w:p w:rsidR="00ED0FB9" w:rsidRDefault="00ED0FB9" w:rsidP="00ED0FB9">
      <w:pPr>
        <w:widowControl w:val="0"/>
        <w:adjustRightInd w:val="0"/>
        <w:ind w:firstLine="709"/>
        <w:jc w:val="both"/>
        <w:rPr>
          <w:rFonts w:eastAsia="Calibri"/>
          <w:sz w:val="28"/>
          <w:szCs w:val="28"/>
        </w:rPr>
      </w:pPr>
      <w:r w:rsidRPr="00E31B2F">
        <w:rPr>
          <w:rFonts w:eastAsia="Calibri"/>
          <w:sz w:val="28"/>
          <w:szCs w:val="28"/>
        </w:rPr>
        <w:t>подготовлены и проведены публичные слушания по  проекту бюджета  муниципального образов</w:t>
      </w:r>
      <w:r>
        <w:rPr>
          <w:rFonts w:eastAsia="Calibri"/>
          <w:sz w:val="28"/>
          <w:szCs w:val="28"/>
        </w:rPr>
        <w:t xml:space="preserve">ания </w:t>
      </w:r>
      <w:proofErr w:type="spellStart"/>
      <w:r>
        <w:rPr>
          <w:rFonts w:eastAsia="Calibri"/>
          <w:sz w:val="28"/>
          <w:szCs w:val="28"/>
        </w:rPr>
        <w:t>Гулькевичский</w:t>
      </w:r>
      <w:proofErr w:type="spellEnd"/>
      <w:r>
        <w:rPr>
          <w:rFonts w:eastAsia="Calibri"/>
          <w:sz w:val="28"/>
          <w:szCs w:val="28"/>
        </w:rPr>
        <w:t xml:space="preserve"> район на </w:t>
      </w:r>
      <w:r w:rsidR="00C06EDB" w:rsidRPr="00616E6B">
        <w:rPr>
          <w:rFonts w:eastAsia="Calibri"/>
          <w:sz w:val="28"/>
          <w:szCs w:val="28"/>
        </w:rPr>
        <w:t>2018 год (27 ноября 2017</w:t>
      </w:r>
      <w:r w:rsidRPr="00616E6B">
        <w:rPr>
          <w:rFonts w:eastAsia="Calibri"/>
          <w:sz w:val="28"/>
          <w:szCs w:val="28"/>
        </w:rPr>
        <w:t xml:space="preserve"> года), по годовому отчету об и</w:t>
      </w:r>
      <w:r w:rsidR="00C06EDB" w:rsidRPr="00616E6B">
        <w:rPr>
          <w:rFonts w:eastAsia="Calibri"/>
          <w:sz w:val="28"/>
          <w:szCs w:val="28"/>
        </w:rPr>
        <w:t>сполнении бюджета за 2017 год (14 мая 2018</w:t>
      </w:r>
      <w:r w:rsidRPr="00616E6B">
        <w:rPr>
          <w:rFonts w:eastAsia="Calibri"/>
          <w:sz w:val="28"/>
          <w:szCs w:val="28"/>
        </w:rPr>
        <w:t xml:space="preserve"> года);</w:t>
      </w:r>
    </w:p>
    <w:p w:rsidR="00ED0FB9" w:rsidRPr="00940867" w:rsidRDefault="00ED0FB9" w:rsidP="00ED0FB9">
      <w:pPr>
        <w:widowControl w:val="0"/>
        <w:adjustRightInd w:val="0"/>
        <w:ind w:firstLine="709"/>
        <w:jc w:val="both"/>
        <w:rPr>
          <w:rFonts w:eastAsia="Calibri"/>
          <w:sz w:val="28"/>
          <w:szCs w:val="28"/>
        </w:rPr>
      </w:pPr>
      <w:r w:rsidRPr="00940867">
        <w:rPr>
          <w:rFonts w:eastAsia="Calibri"/>
          <w:sz w:val="28"/>
          <w:szCs w:val="28"/>
        </w:rPr>
        <w:t>опубликованы информационные ресурсы в формате "бюджет для граждан" по проекту местного бюджета, по годовому отчету об исполнении местного бюджета;</w:t>
      </w:r>
    </w:p>
    <w:p w:rsidR="00ED0FB9" w:rsidRPr="00940867" w:rsidRDefault="00ED0FB9" w:rsidP="00ED0FB9">
      <w:pPr>
        <w:widowControl w:val="0"/>
        <w:adjustRightInd w:val="0"/>
        <w:ind w:firstLine="709"/>
        <w:jc w:val="both"/>
        <w:rPr>
          <w:rFonts w:eastAsia="Calibri"/>
          <w:sz w:val="28"/>
          <w:szCs w:val="28"/>
        </w:rPr>
      </w:pPr>
      <w:r w:rsidRPr="00940867">
        <w:rPr>
          <w:rFonts w:eastAsia="Calibri"/>
          <w:sz w:val="28"/>
          <w:szCs w:val="28"/>
        </w:rPr>
        <w:t>реализуются мероприятия, направленные на повышение финансовой и </w:t>
      </w:r>
      <w:r w:rsidR="00427B45">
        <w:rPr>
          <w:rFonts w:eastAsia="Calibri"/>
          <w:sz w:val="28"/>
          <w:szCs w:val="28"/>
        </w:rPr>
        <w:t>бюджетной грамотности населения.</w:t>
      </w:r>
    </w:p>
    <w:p w:rsidR="00ED0FB9" w:rsidRPr="00940867" w:rsidRDefault="00ED0FB9" w:rsidP="00ED0FB9">
      <w:pPr>
        <w:autoSpaceDE w:val="0"/>
        <w:autoSpaceDN w:val="0"/>
        <w:adjustRightInd w:val="0"/>
        <w:ind w:left="360"/>
        <w:jc w:val="both"/>
        <w:rPr>
          <w:sz w:val="28"/>
          <w:szCs w:val="28"/>
        </w:rPr>
      </w:pPr>
      <w:r>
        <w:rPr>
          <w:sz w:val="28"/>
          <w:szCs w:val="28"/>
        </w:rPr>
        <w:t xml:space="preserve">    </w:t>
      </w:r>
      <w:r w:rsidRPr="00940867">
        <w:rPr>
          <w:sz w:val="28"/>
          <w:szCs w:val="28"/>
        </w:rPr>
        <w:t xml:space="preserve"> Основные показатели исполнения местного бюджета</w:t>
      </w:r>
      <w:r>
        <w:rPr>
          <w:sz w:val="28"/>
          <w:szCs w:val="28"/>
        </w:rPr>
        <w:t xml:space="preserve"> в 2018</w:t>
      </w:r>
      <w:r w:rsidRPr="00940867">
        <w:rPr>
          <w:sz w:val="28"/>
          <w:szCs w:val="28"/>
        </w:rPr>
        <w:t xml:space="preserve"> году</w:t>
      </w:r>
    </w:p>
    <w:p w:rsidR="00ED0FB9" w:rsidRPr="00940867" w:rsidRDefault="00ED0FB9" w:rsidP="00ED0FB9">
      <w:pPr>
        <w:autoSpaceDE w:val="0"/>
        <w:autoSpaceDN w:val="0"/>
        <w:adjustRightInd w:val="0"/>
        <w:ind w:firstLine="709"/>
        <w:jc w:val="right"/>
        <w:rPr>
          <w:sz w:val="24"/>
          <w:szCs w:val="24"/>
        </w:rPr>
      </w:pPr>
      <w:r w:rsidRPr="00940867">
        <w:rPr>
          <w:sz w:val="24"/>
          <w:szCs w:val="24"/>
        </w:rPr>
        <w:t>(тыс. рублей)</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6"/>
        <w:gridCol w:w="1701"/>
        <w:gridCol w:w="1559"/>
        <w:gridCol w:w="1417"/>
        <w:gridCol w:w="1134"/>
        <w:gridCol w:w="992"/>
      </w:tblGrid>
      <w:tr w:rsidR="00ED0FB9" w:rsidRPr="00940867" w:rsidTr="00520880">
        <w:trPr>
          <w:jc w:val="center"/>
        </w:trPr>
        <w:tc>
          <w:tcPr>
            <w:tcW w:w="2836" w:type="dxa"/>
            <w:vMerge w:val="restart"/>
            <w:tcBorders>
              <w:bottom w:val="nil"/>
            </w:tcBorders>
            <w:shd w:val="clear" w:color="auto" w:fill="auto"/>
            <w:hideMark/>
          </w:tcPr>
          <w:p w:rsidR="00ED0FB9" w:rsidRPr="00940867" w:rsidRDefault="00ED0FB9" w:rsidP="00520880">
            <w:pPr>
              <w:jc w:val="center"/>
              <w:rPr>
                <w:sz w:val="22"/>
                <w:szCs w:val="22"/>
              </w:rPr>
            </w:pPr>
            <w:r w:rsidRPr="00940867">
              <w:rPr>
                <w:sz w:val="22"/>
                <w:szCs w:val="22"/>
              </w:rPr>
              <w:t>Наименование показателя</w:t>
            </w:r>
          </w:p>
        </w:tc>
        <w:tc>
          <w:tcPr>
            <w:tcW w:w="1701" w:type="dxa"/>
            <w:vMerge w:val="restart"/>
            <w:tcBorders>
              <w:bottom w:val="nil"/>
            </w:tcBorders>
            <w:shd w:val="clear" w:color="auto" w:fill="auto"/>
            <w:hideMark/>
          </w:tcPr>
          <w:p w:rsidR="00ED0FB9" w:rsidRPr="00940867" w:rsidRDefault="00ED0FB9" w:rsidP="00520880">
            <w:pPr>
              <w:jc w:val="center"/>
              <w:rPr>
                <w:sz w:val="22"/>
                <w:szCs w:val="22"/>
              </w:rPr>
            </w:pPr>
            <w:r>
              <w:rPr>
                <w:sz w:val="22"/>
                <w:szCs w:val="22"/>
              </w:rPr>
              <w:t>Решение о бюджете на 2018</w:t>
            </w:r>
            <w:r w:rsidRPr="00940867">
              <w:rPr>
                <w:sz w:val="22"/>
                <w:szCs w:val="22"/>
              </w:rPr>
              <w:t xml:space="preserve"> год</w:t>
            </w:r>
          </w:p>
        </w:tc>
        <w:tc>
          <w:tcPr>
            <w:tcW w:w="1559" w:type="dxa"/>
            <w:vMerge w:val="restart"/>
            <w:tcBorders>
              <w:bottom w:val="nil"/>
            </w:tcBorders>
            <w:shd w:val="clear" w:color="auto" w:fill="auto"/>
            <w:hideMark/>
          </w:tcPr>
          <w:p w:rsidR="00ED0FB9" w:rsidRPr="00940867" w:rsidRDefault="00ED0FB9" w:rsidP="00520880">
            <w:pPr>
              <w:jc w:val="center"/>
              <w:rPr>
                <w:sz w:val="22"/>
                <w:szCs w:val="22"/>
              </w:rPr>
            </w:pPr>
            <w:r w:rsidRPr="00940867">
              <w:rPr>
                <w:sz w:val="22"/>
                <w:szCs w:val="22"/>
              </w:rPr>
              <w:t>Уточненная сводная</w:t>
            </w:r>
            <w:r w:rsidRPr="00940867">
              <w:rPr>
                <w:sz w:val="22"/>
                <w:szCs w:val="22"/>
              </w:rPr>
              <w:br/>
              <w:t>бюджетная</w:t>
            </w:r>
            <w:r w:rsidRPr="00940867">
              <w:rPr>
                <w:sz w:val="22"/>
                <w:szCs w:val="22"/>
              </w:rPr>
              <w:br/>
              <w:t>роспись</w:t>
            </w:r>
          </w:p>
        </w:tc>
        <w:tc>
          <w:tcPr>
            <w:tcW w:w="1417" w:type="dxa"/>
            <w:vMerge w:val="restart"/>
            <w:tcBorders>
              <w:bottom w:val="nil"/>
            </w:tcBorders>
            <w:shd w:val="clear" w:color="auto" w:fill="auto"/>
            <w:hideMark/>
          </w:tcPr>
          <w:p w:rsidR="00ED0FB9" w:rsidRPr="00940867" w:rsidRDefault="00ED0FB9" w:rsidP="00520880">
            <w:pPr>
              <w:jc w:val="center"/>
              <w:rPr>
                <w:sz w:val="22"/>
                <w:szCs w:val="22"/>
              </w:rPr>
            </w:pPr>
            <w:r w:rsidRPr="00940867">
              <w:rPr>
                <w:sz w:val="22"/>
                <w:szCs w:val="22"/>
              </w:rPr>
              <w:t>Кассовое</w:t>
            </w:r>
            <w:r w:rsidRPr="00940867">
              <w:rPr>
                <w:sz w:val="22"/>
                <w:szCs w:val="22"/>
              </w:rPr>
              <w:br/>
              <w:t>исполнение</w:t>
            </w:r>
          </w:p>
        </w:tc>
        <w:tc>
          <w:tcPr>
            <w:tcW w:w="2126" w:type="dxa"/>
            <w:gridSpan w:val="2"/>
            <w:tcBorders>
              <w:bottom w:val="single" w:sz="4" w:space="0" w:color="auto"/>
            </w:tcBorders>
            <w:shd w:val="clear" w:color="auto" w:fill="auto"/>
            <w:hideMark/>
          </w:tcPr>
          <w:p w:rsidR="00ED0FB9" w:rsidRPr="00940867" w:rsidRDefault="00ED0FB9" w:rsidP="00520880">
            <w:pPr>
              <w:jc w:val="center"/>
              <w:rPr>
                <w:sz w:val="22"/>
                <w:szCs w:val="22"/>
              </w:rPr>
            </w:pPr>
            <w:r w:rsidRPr="00940867">
              <w:rPr>
                <w:sz w:val="22"/>
                <w:szCs w:val="22"/>
              </w:rPr>
              <w:t>Процент</w:t>
            </w:r>
            <w:r w:rsidRPr="00940867">
              <w:rPr>
                <w:sz w:val="22"/>
                <w:szCs w:val="22"/>
              </w:rPr>
              <w:br/>
              <w:t xml:space="preserve">исполнения </w:t>
            </w:r>
            <w:proofErr w:type="gramStart"/>
            <w:r w:rsidRPr="00940867">
              <w:rPr>
                <w:sz w:val="22"/>
                <w:szCs w:val="22"/>
              </w:rPr>
              <w:t>к</w:t>
            </w:r>
            <w:proofErr w:type="gramEnd"/>
          </w:p>
        </w:tc>
      </w:tr>
      <w:tr w:rsidR="00ED0FB9" w:rsidRPr="00940867" w:rsidTr="00520880">
        <w:trPr>
          <w:jc w:val="center"/>
        </w:trPr>
        <w:tc>
          <w:tcPr>
            <w:tcW w:w="2836" w:type="dxa"/>
            <w:vMerge/>
            <w:tcBorders>
              <w:top w:val="single" w:sz="4" w:space="0" w:color="auto"/>
              <w:bottom w:val="nil"/>
            </w:tcBorders>
            <w:shd w:val="clear" w:color="auto" w:fill="auto"/>
          </w:tcPr>
          <w:p w:rsidR="00ED0FB9" w:rsidRPr="00940867" w:rsidRDefault="00ED0FB9" w:rsidP="00520880">
            <w:pPr>
              <w:jc w:val="center"/>
              <w:rPr>
                <w:sz w:val="22"/>
                <w:szCs w:val="22"/>
              </w:rPr>
            </w:pPr>
          </w:p>
        </w:tc>
        <w:tc>
          <w:tcPr>
            <w:tcW w:w="1701" w:type="dxa"/>
            <w:vMerge/>
            <w:tcBorders>
              <w:top w:val="single" w:sz="4" w:space="0" w:color="auto"/>
              <w:bottom w:val="nil"/>
            </w:tcBorders>
            <w:shd w:val="clear" w:color="auto" w:fill="auto"/>
          </w:tcPr>
          <w:p w:rsidR="00ED0FB9" w:rsidRPr="00940867" w:rsidRDefault="00ED0FB9" w:rsidP="00520880">
            <w:pPr>
              <w:jc w:val="center"/>
              <w:rPr>
                <w:sz w:val="22"/>
                <w:szCs w:val="22"/>
              </w:rPr>
            </w:pPr>
          </w:p>
        </w:tc>
        <w:tc>
          <w:tcPr>
            <w:tcW w:w="1559" w:type="dxa"/>
            <w:vMerge/>
            <w:tcBorders>
              <w:top w:val="single" w:sz="4" w:space="0" w:color="auto"/>
              <w:bottom w:val="nil"/>
            </w:tcBorders>
            <w:shd w:val="clear" w:color="auto" w:fill="auto"/>
          </w:tcPr>
          <w:p w:rsidR="00ED0FB9" w:rsidRPr="00940867" w:rsidRDefault="00ED0FB9" w:rsidP="00520880">
            <w:pPr>
              <w:jc w:val="center"/>
              <w:rPr>
                <w:sz w:val="22"/>
                <w:szCs w:val="22"/>
              </w:rPr>
            </w:pPr>
          </w:p>
        </w:tc>
        <w:tc>
          <w:tcPr>
            <w:tcW w:w="1417" w:type="dxa"/>
            <w:vMerge/>
            <w:tcBorders>
              <w:top w:val="single" w:sz="4" w:space="0" w:color="auto"/>
              <w:bottom w:val="nil"/>
            </w:tcBorders>
            <w:shd w:val="clear" w:color="auto" w:fill="auto"/>
          </w:tcPr>
          <w:p w:rsidR="00ED0FB9" w:rsidRPr="00940867" w:rsidRDefault="00ED0FB9" w:rsidP="00520880">
            <w:pPr>
              <w:jc w:val="center"/>
              <w:rPr>
                <w:sz w:val="22"/>
                <w:szCs w:val="22"/>
              </w:rPr>
            </w:pPr>
          </w:p>
        </w:tc>
        <w:tc>
          <w:tcPr>
            <w:tcW w:w="1134" w:type="dxa"/>
            <w:tcBorders>
              <w:top w:val="single" w:sz="4" w:space="0" w:color="auto"/>
              <w:bottom w:val="nil"/>
            </w:tcBorders>
            <w:shd w:val="clear" w:color="auto" w:fill="auto"/>
          </w:tcPr>
          <w:p w:rsidR="00ED0FB9" w:rsidRPr="00940867" w:rsidRDefault="00ED0FB9" w:rsidP="00520880">
            <w:pPr>
              <w:tabs>
                <w:tab w:val="center" w:pos="432"/>
              </w:tabs>
              <w:jc w:val="center"/>
              <w:rPr>
                <w:sz w:val="22"/>
                <w:szCs w:val="22"/>
              </w:rPr>
            </w:pPr>
            <w:r w:rsidRPr="00940867">
              <w:rPr>
                <w:sz w:val="22"/>
                <w:szCs w:val="22"/>
              </w:rPr>
              <w:t>решению</w:t>
            </w:r>
          </w:p>
        </w:tc>
        <w:tc>
          <w:tcPr>
            <w:tcW w:w="992" w:type="dxa"/>
            <w:tcBorders>
              <w:top w:val="single" w:sz="4" w:space="0" w:color="auto"/>
              <w:bottom w:val="nil"/>
            </w:tcBorders>
            <w:shd w:val="clear" w:color="auto" w:fill="auto"/>
          </w:tcPr>
          <w:p w:rsidR="00ED0FB9" w:rsidRPr="00940867" w:rsidRDefault="00ED0FB9" w:rsidP="00520880">
            <w:pPr>
              <w:jc w:val="center"/>
              <w:rPr>
                <w:sz w:val="22"/>
                <w:szCs w:val="22"/>
              </w:rPr>
            </w:pPr>
            <w:r w:rsidRPr="00940867">
              <w:rPr>
                <w:sz w:val="22"/>
                <w:szCs w:val="22"/>
              </w:rPr>
              <w:t>росписи</w:t>
            </w:r>
          </w:p>
        </w:tc>
      </w:tr>
    </w:tbl>
    <w:p w:rsidR="00ED0FB9" w:rsidRPr="00940867" w:rsidRDefault="00ED0FB9" w:rsidP="00520880">
      <w:pPr>
        <w:jc w:val="center"/>
        <w:rPr>
          <w:sz w:val="2"/>
          <w:szCs w:val="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6"/>
        <w:gridCol w:w="1701"/>
        <w:gridCol w:w="1559"/>
        <w:gridCol w:w="1417"/>
        <w:gridCol w:w="1134"/>
        <w:gridCol w:w="992"/>
      </w:tblGrid>
      <w:tr w:rsidR="00ED0FB9" w:rsidRPr="00940867" w:rsidTr="00520880">
        <w:trPr>
          <w:tblHeader/>
          <w:jc w:val="center"/>
        </w:trPr>
        <w:tc>
          <w:tcPr>
            <w:tcW w:w="2836" w:type="dxa"/>
            <w:shd w:val="clear" w:color="auto" w:fill="auto"/>
            <w:vAlign w:val="bottom"/>
          </w:tcPr>
          <w:p w:rsidR="00ED0FB9" w:rsidRPr="00940867" w:rsidRDefault="00ED0FB9" w:rsidP="00520880">
            <w:pPr>
              <w:jc w:val="center"/>
              <w:rPr>
                <w:sz w:val="22"/>
                <w:szCs w:val="22"/>
              </w:rPr>
            </w:pPr>
            <w:r w:rsidRPr="00940867">
              <w:rPr>
                <w:sz w:val="22"/>
                <w:szCs w:val="22"/>
              </w:rPr>
              <w:t>1</w:t>
            </w:r>
          </w:p>
        </w:tc>
        <w:tc>
          <w:tcPr>
            <w:tcW w:w="1701" w:type="dxa"/>
            <w:shd w:val="clear" w:color="auto" w:fill="auto"/>
            <w:vAlign w:val="bottom"/>
          </w:tcPr>
          <w:p w:rsidR="00ED0FB9" w:rsidRPr="00940867" w:rsidRDefault="00ED0FB9" w:rsidP="00520880">
            <w:pPr>
              <w:jc w:val="center"/>
              <w:rPr>
                <w:sz w:val="22"/>
                <w:szCs w:val="22"/>
              </w:rPr>
            </w:pPr>
            <w:r w:rsidRPr="00940867">
              <w:rPr>
                <w:sz w:val="22"/>
                <w:szCs w:val="22"/>
              </w:rPr>
              <w:t>2</w:t>
            </w:r>
          </w:p>
        </w:tc>
        <w:tc>
          <w:tcPr>
            <w:tcW w:w="1559" w:type="dxa"/>
            <w:shd w:val="clear" w:color="auto" w:fill="auto"/>
            <w:vAlign w:val="bottom"/>
          </w:tcPr>
          <w:p w:rsidR="00ED0FB9" w:rsidRPr="00940867" w:rsidRDefault="00ED0FB9" w:rsidP="00520880">
            <w:pPr>
              <w:jc w:val="center"/>
              <w:rPr>
                <w:sz w:val="22"/>
                <w:szCs w:val="22"/>
              </w:rPr>
            </w:pPr>
            <w:r w:rsidRPr="00940867">
              <w:rPr>
                <w:sz w:val="22"/>
                <w:szCs w:val="22"/>
              </w:rPr>
              <w:t>3</w:t>
            </w:r>
          </w:p>
        </w:tc>
        <w:tc>
          <w:tcPr>
            <w:tcW w:w="1417" w:type="dxa"/>
            <w:shd w:val="clear" w:color="auto" w:fill="auto"/>
            <w:vAlign w:val="bottom"/>
          </w:tcPr>
          <w:p w:rsidR="00ED0FB9" w:rsidRPr="00940867" w:rsidRDefault="00ED0FB9" w:rsidP="00520880">
            <w:pPr>
              <w:jc w:val="center"/>
              <w:rPr>
                <w:sz w:val="22"/>
                <w:szCs w:val="22"/>
              </w:rPr>
            </w:pPr>
            <w:r w:rsidRPr="00940867">
              <w:rPr>
                <w:sz w:val="22"/>
                <w:szCs w:val="22"/>
              </w:rPr>
              <w:t>4</w:t>
            </w:r>
          </w:p>
        </w:tc>
        <w:tc>
          <w:tcPr>
            <w:tcW w:w="1134" w:type="dxa"/>
            <w:shd w:val="clear" w:color="auto" w:fill="auto"/>
            <w:vAlign w:val="bottom"/>
          </w:tcPr>
          <w:p w:rsidR="00ED0FB9" w:rsidRPr="00940867" w:rsidRDefault="00ED0FB9" w:rsidP="00520880">
            <w:pPr>
              <w:jc w:val="center"/>
              <w:rPr>
                <w:iCs/>
                <w:sz w:val="22"/>
                <w:szCs w:val="22"/>
              </w:rPr>
            </w:pPr>
            <w:r w:rsidRPr="00940867">
              <w:rPr>
                <w:iCs/>
                <w:sz w:val="22"/>
                <w:szCs w:val="22"/>
              </w:rPr>
              <w:t>5</w:t>
            </w:r>
          </w:p>
        </w:tc>
        <w:tc>
          <w:tcPr>
            <w:tcW w:w="992" w:type="dxa"/>
            <w:shd w:val="clear" w:color="auto" w:fill="auto"/>
            <w:vAlign w:val="bottom"/>
          </w:tcPr>
          <w:p w:rsidR="00ED0FB9" w:rsidRPr="00940867" w:rsidRDefault="00ED0FB9" w:rsidP="00520880">
            <w:pPr>
              <w:jc w:val="center"/>
              <w:rPr>
                <w:iCs/>
                <w:sz w:val="22"/>
                <w:szCs w:val="22"/>
              </w:rPr>
            </w:pPr>
            <w:r w:rsidRPr="00940867">
              <w:rPr>
                <w:iCs/>
                <w:sz w:val="22"/>
                <w:szCs w:val="22"/>
              </w:rPr>
              <w:t>6</w:t>
            </w:r>
          </w:p>
        </w:tc>
      </w:tr>
      <w:tr w:rsidR="00ED0FB9" w:rsidRPr="00940867" w:rsidTr="00520880">
        <w:trPr>
          <w:jc w:val="center"/>
        </w:trPr>
        <w:tc>
          <w:tcPr>
            <w:tcW w:w="2836" w:type="dxa"/>
            <w:shd w:val="clear" w:color="auto" w:fill="auto"/>
            <w:vAlign w:val="bottom"/>
          </w:tcPr>
          <w:p w:rsidR="00ED0FB9" w:rsidRPr="00940867" w:rsidRDefault="00ED0FB9" w:rsidP="00520880">
            <w:pPr>
              <w:jc w:val="center"/>
              <w:rPr>
                <w:sz w:val="22"/>
                <w:szCs w:val="22"/>
              </w:rPr>
            </w:pPr>
            <w:r w:rsidRPr="00940867">
              <w:rPr>
                <w:sz w:val="22"/>
                <w:szCs w:val="22"/>
              </w:rPr>
              <w:t>Доходы</w:t>
            </w:r>
          </w:p>
        </w:tc>
        <w:tc>
          <w:tcPr>
            <w:tcW w:w="1701" w:type="dxa"/>
            <w:shd w:val="clear" w:color="auto" w:fill="auto"/>
            <w:vAlign w:val="center"/>
          </w:tcPr>
          <w:p w:rsidR="00ED0FB9" w:rsidRPr="00940867" w:rsidRDefault="00ED0FB9" w:rsidP="00520880">
            <w:pPr>
              <w:jc w:val="center"/>
              <w:rPr>
                <w:sz w:val="22"/>
                <w:szCs w:val="22"/>
                <w:highlight w:val="yellow"/>
              </w:rPr>
            </w:pPr>
            <w:r w:rsidRPr="00ED0FB9">
              <w:rPr>
                <w:sz w:val="22"/>
                <w:szCs w:val="22"/>
              </w:rPr>
              <w:t>1684429,5</w:t>
            </w:r>
          </w:p>
        </w:tc>
        <w:tc>
          <w:tcPr>
            <w:tcW w:w="1559" w:type="dxa"/>
            <w:shd w:val="clear" w:color="auto" w:fill="auto"/>
            <w:vAlign w:val="center"/>
          </w:tcPr>
          <w:p w:rsidR="00ED0FB9" w:rsidRPr="00940867" w:rsidRDefault="00ED0FB9" w:rsidP="00520880">
            <w:pPr>
              <w:jc w:val="center"/>
              <w:rPr>
                <w:sz w:val="22"/>
                <w:szCs w:val="22"/>
              </w:rPr>
            </w:pPr>
            <w:r w:rsidRPr="00940867">
              <w:rPr>
                <w:sz w:val="22"/>
                <w:szCs w:val="22"/>
              </w:rPr>
              <w:t>х</w:t>
            </w:r>
          </w:p>
        </w:tc>
        <w:tc>
          <w:tcPr>
            <w:tcW w:w="1417" w:type="dxa"/>
            <w:shd w:val="clear" w:color="auto" w:fill="auto"/>
            <w:vAlign w:val="center"/>
          </w:tcPr>
          <w:p w:rsidR="00ED0FB9" w:rsidRPr="00940867" w:rsidRDefault="00ED0FB9" w:rsidP="00520880">
            <w:pPr>
              <w:jc w:val="center"/>
              <w:rPr>
                <w:sz w:val="22"/>
                <w:szCs w:val="22"/>
              </w:rPr>
            </w:pPr>
            <w:r>
              <w:rPr>
                <w:sz w:val="22"/>
                <w:szCs w:val="22"/>
              </w:rPr>
              <w:t>1713544,0</w:t>
            </w:r>
          </w:p>
        </w:tc>
        <w:tc>
          <w:tcPr>
            <w:tcW w:w="1134" w:type="dxa"/>
            <w:shd w:val="clear" w:color="auto" w:fill="auto"/>
            <w:vAlign w:val="bottom"/>
          </w:tcPr>
          <w:p w:rsidR="00ED0FB9" w:rsidRPr="00940867" w:rsidRDefault="00175DB7" w:rsidP="00520880">
            <w:pPr>
              <w:jc w:val="center"/>
              <w:rPr>
                <w:sz w:val="22"/>
                <w:szCs w:val="22"/>
              </w:rPr>
            </w:pPr>
            <w:r>
              <w:rPr>
                <w:sz w:val="22"/>
                <w:szCs w:val="22"/>
              </w:rPr>
              <w:t>101,7</w:t>
            </w:r>
          </w:p>
        </w:tc>
        <w:tc>
          <w:tcPr>
            <w:tcW w:w="992" w:type="dxa"/>
            <w:shd w:val="clear" w:color="auto" w:fill="auto"/>
            <w:vAlign w:val="center"/>
          </w:tcPr>
          <w:p w:rsidR="00ED0FB9" w:rsidRPr="00940867" w:rsidRDefault="00ED0FB9" w:rsidP="00520880">
            <w:pPr>
              <w:jc w:val="center"/>
              <w:rPr>
                <w:sz w:val="22"/>
                <w:szCs w:val="22"/>
              </w:rPr>
            </w:pPr>
            <w:r w:rsidRPr="00940867">
              <w:rPr>
                <w:sz w:val="22"/>
                <w:szCs w:val="22"/>
              </w:rPr>
              <w:t>х</w:t>
            </w:r>
          </w:p>
        </w:tc>
      </w:tr>
      <w:tr w:rsidR="00ED0FB9" w:rsidRPr="00940867" w:rsidTr="00520880">
        <w:trPr>
          <w:jc w:val="center"/>
        </w:trPr>
        <w:tc>
          <w:tcPr>
            <w:tcW w:w="2836" w:type="dxa"/>
            <w:shd w:val="clear" w:color="auto" w:fill="auto"/>
            <w:vAlign w:val="bottom"/>
          </w:tcPr>
          <w:p w:rsidR="00ED0FB9" w:rsidRPr="00940867" w:rsidRDefault="00ED0FB9" w:rsidP="00520880">
            <w:pPr>
              <w:jc w:val="center"/>
              <w:rPr>
                <w:sz w:val="22"/>
                <w:szCs w:val="22"/>
              </w:rPr>
            </w:pPr>
            <w:r w:rsidRPr="00940867">
              <w:rPr>
                <w:sz w:val="22"/>
                <w:szCs w:val="22"/>
              </w:rPr>
              <w:t>Расходы</w:t>
            </w:r>
          </w:p>
        </w:tc>
        <w:tc>
          <w:tcPr>
            <w:tcW w:w="1701" w:type="dxa"/>
            <w:shd w:val="clear" w:color="auto" w:fill="auto"/>
            <w:vAlign w:val="center"/>
          </w:tcPr>
          <w:p w:rsidR="00ED0FB9" w:rsidRPr="00940867" w:rsidRDefault="00ED0FB9" w:rsidP="00520880">
            <w:pPr>
              <w:jc w:val="center"/>
              <w:rPr>
                <w:sz w:val="22"/>
                <w:szCs w:val="22"/>
              </w:rPr>
            </w:pPr>
            <w:r>
              <w:rPr>
                <w:sz w:val="22"/>
                <w:szCs w:val="22"/>
              </w:rPr>
              <w:t>1699763,0</w:t>
            </w:r>
          </w:p>
        </w:tc>
        <w:tc>
          <w:tcPr>
            <w:tcW w:w="1559" w:type="dxa"/>
            <w:shd w:val="clear" w:color="auto" w:fill="auto"/>
            <w:vAlign w:val="center"/>
          </w:tcPr>
          <w:p w:rsidR="00ED0FB9" w:rsidRPr="00940867" w:rsidRDefault="00ED0FB9" w:rsidP="00520880">
            <w:pPr>
              <w:jc w:val="center"/>
              <w:rPr>
                <w:sz w:val="22"/>
                <w:szCs w:val="22"/>
              </w:rPr>
            </w:pPr>
            <w:r>
              <w:rPr>
                <w:sz w:val="22"/>
                <w:szCs w:val="22"/>
              </w:rPr>
              <w:t>1702671,9</w:t>
            </w:r>
          </w:p>
        </w:tc>
        <w:tc>
          <w:tcPr>
            <w:tcW w:w="1417" w:type="dxa"/>
            <w:shd w:val="clear" w:color="auto" w:fill="auto"/>
            <w:vAlign w:val="center"/>
          </w:tcPr>
          <w:p w:rsidR="00ED0FB9" w:rsidRPr="00940867" w:rsidRDefault="00ED0FB9" w:rsidP="00520880">
            <w:pPr>
              <w:jc w:val="center"/>
              <w:rPr>
                <w:sz w:val="22"/>
                <w:szCs w:val="22"/>
              </w:rPr>
            </w:pPr>
            <w:r>
              <w:rPr>
                <w:sz w:val="22"/>
                <w:szCs w:val="22"/>
              </w:rPr>
              <w:t>1672832,0</w:t>
            </w:r>
          </w:p>
        </w:tc>
        <w:tc>
          <w:tcPr>
            <w:tcW w:w="1134" w:type="dxa"/>
            <w:shd w:val="clear" w:color="auto" w:fill="auto"/>
            <w:vAlign w:val="bottom"/>
          </w:tcPr>
          <w:p w:rsidR="00ED0FB9" w:rsidRPr="00940867" w:rsidRDefault="00175DB7" w:rsidP="00520880">
            <w:pPr>
              <w:jc w:val="center"/>
              <w:rPr>
                <w:sz w:val="22"/>
                <w:szCs w:val="22"/>
              </w:rPr>
            </w:pPr>
            <w:r>
              <w:rPr>
                <w:sz w:val="22"/>
                <w:szCs w:val="22"/>
              </w:rPr>
              <w:t>98,4</w:t>
            </w:r>
          </w:p>
        </w:tc>
        <w:tc>
          <w:tcPr>
            <w:tcW w:w="992" w:type="dxa"/>
            <w:shd w:val="clear" w:color="auto" w:fill="auto"/>
            <w:vAlign w:val="center"/>
          </w:tcPr>
          <w:p w:rsidR="00ED0FB9" w:rsidRPr="00940867" w:rsidRDefault="00175DB7" w:rsidP="00520880">
            <w:pPr>
              <w:jc w:val="center"/>
              <w:rPr>
                <w:sz w:val="22"/>
                <w:szCs w:val="22"/>
              </w:rPr>
            </w:pPr>
            <w:r>
              <w:rPr>
                <w:sz w:val="22"/>
                <w:szCs w:val="22"/>
              </w:rPr>
              <w:t>98,2</w:t>
            </w:r>
          </w:p>
        </w:tc>
      </w:tr>
      <w:tr w:rsidR="00ED0FB9" w:rsidRPr="00940867" w:rsidTr="00520880">
        <w:trPr>
          <w:jc w:val="center"/>
        </w:trPr>
        <w:tc>
          <w:tcPr>
            <w:tcW w:w="2836" w:type="dxa"/>
            <w:shd w:val="clear" w:color="auto" w:fill="auto"/>
          </w:tcPr>
          <w:p w:rsidR="00ED0FB9" w:rsidRPr="00940867" w:rsidRDefault="00ED0FB9" w:rsidP="00520880">
            <w:pPr>
              <w:jc w:val="center"/>
              <w:rPr>
                <w:sz w:val="22"/>
                <w:szCs w:val="22"/>
              </w:rPr>
            </w:pPr>
            <w:r w:rsidRPr="00940867">
              <w:rPr>
                <w:sz w:val="22"/>
                <w:szCs w:val="22"/>
              </w:rPr>
              <w:t>Дефицит</w:t>
            </w:r>
            <w:proofErr w:type="gramStart"/>
            <w:r w:rsidRPr="00940867">
              <w:rPr>
                <w:sz w:val="22"/>
                <w:szCs w:val="22"/>
              </w:rPr>
              <w:t xml:space="preserve"> (–) / </w:t>
            </w:r>
            <w:proofErr w:type="gramEnd"/>
            <w:r w:rsidRPr="00940867">
              <w:rPr>
                <w:sz w:val="22"/>
                <w:szCs w:val="22"/>
              </w:rPr>
              <w:t>профицит (+)</w:t>
            </w:r>
          </w:p>
        </w:tc>
        <w:tc>
          <w:tcPr>
            <w:tcW w:w="1701" w:type="dxa"/>
            <w:shd w:val="clear" w:color="auto" w:fill="auto"/>
            <w:vAlign w:val="center"/>
          </w:tcPr>
          <w:p w:rsidR="00ED0FB9" w:rsidRPr="003348F3" w:rsidRDefault="00175DB7" w:rsidP="00520880">
            <w:pPr>
              <w:jc w:val="center"/>
              <w:rPr>
                <w:sz w:val="22"/>
                <w:szCs w:val="22"/>
              </w:rPr>
            </w:pPr>
            <w:r>
              <w:rPr>
                <w:sz w:val="22"/>
                <w:szCs w:val="22"/>
              </w:rPr>
              <w:t>-</w:t>
            </w:r>
            <w:r w:rsidR="003348F3" w:rsidRPr="003348F3">
              <w:rPr>
                <w:sz w:val="22"/>
                <w:szCs w:val="22"/>
              </w:rPr>
              <w:t>15333,5</w:t>
            </w:r>
          </w:p>
        </w:tc>
        <w:tc>
          <w:tcPr>
            <w:tcW w:w="1559" w:type="dxa"/>
            <w:shd w:val="clear" w:color="auto" w:fill="auto"/>
            <w:vAlign w:val="center"/>
          </w:tcPr>
          <w:p w:rsidR="00ED0FB9" w:rsidRPr="00940867" w:rsidRDefault="00ED0FB9" w:rsidP="00520880">
            <w:pPr>
              <w:jc w:val="center"/>
              <w:rPr>
                <w:sz w:val="22"/>
                <w:szCs w:val="22"/>
              </w:rPr>
            </w:pPr>
            <w:r w:rsidRPr="00940867">
              <w:rPr>
                <w:sz w:val="22"/>
                <w:szCs w:val="22"/>
              </w:rPr>
              <w:t>х</w:t>
            </w:r>
          </w:p>
        </w:tc>
        <w:tc>
          <w:tcPr>
            <w:tcW w:w="1417" w:type="dxa"/>
            <w:shd w:val="clear" w:color="auto" w:fill="auto"/>
            <w:vAlign w:val="center"/>
          </w:tcPr>
          <w:p w:rsidR="00ED0FB9" w:rsidRPr="00940867" w:rsidRDefault="00175DB7" w:rsidP="00520880">
            <w:pPr>
              <w:jc w:val="center"/>
              <w:rPr>
                <w:sz w:val="22"/>
                <w:szCs w:val="22"/>
              </w:rPr>
            </w:pPr>
            <w:r>
              <w:rPr>
                <w:sz w:val="22"/>
                <w:szCs w:val="22"/>
              </w:rPr>
              <w:t>40712,0</w:t>
            </w:r>
          </w:p>
        </w:tc>
        <w:tc>
          <w:tcPr>
            <w:tcW w:w="1134" w:type="dxa"/>
            <w:shd w:val="clear" w:color="auto" w:fill="auto"/>
            <w:vAlign w:val="center"/>
          </w:tcPr>
          <w:p w:rsidR="00ED0FB9" w:rsidRPr="00940867" w:rsidRDefault="00ED0FB9" w:rsidP="00520880">
            <w:pPr>
              <w:jc w:val="center"/>
              <w:rPr>
                <w:sz w:val="22"/>
                <w:szCs w:val="22"/>
              </w:rPr>
            </w:pPr>
            <w:r w:rsidRPr="00940867">
              <w:rPr>
                <w:sz w:val="22"/>
                <w:szCs w:val="22"/>
              </w:rPr>
              <w:t>х</w:t>
            </w:r>
          </w:p>
        </w:tc>
        <w:tc>
          <w:tcPr>
            <w:tcW w:w="992" w:type="dxa"/>
            <w:shd w:val="clear" w:color="auto" w:fill="auto"/>
            <w:vAlign w:val="center"/>
          </w:tcPr>
          <w:p w:rsidR="00ED0FB9" w:rsidRPr="00940867" w:rsidRDefault="00ED0FB9" w:rsidP="00520880">
            <w:pPr>
              <w:jc w:val="center"/>
              <w:rPr>
                <w:sz w:val="22"/>
                <w:szCs w:val="22"/>
              </w:rPr>
            </w:pPr>
            <w:r w:rsidRPr="00940867">
              <w:rPr>
                <w:sz w:val="22"/>
                <w:szCs w:val="22"/>
              </w:rPr>
              <w:t>х</w:t>
            </w:r>
          </w:p>
        </w:tc>
      </w:tr>
      <w:tr w:rsidR="00ED0FB9" w:rsidRPr="00940867" w:rsidTr="00520880">
        <w:trPr>
          <w:jc w:val="center"/>
        </w:trPr>
        <w:tc>
          <w:tcPr>
            <w:tcW w:w="2836" w:type="dxa"/>
            <w:shd w:val="clear" w:color="auto" w:fill="auto"/>
          </w:tcPr>
          <w:p w:rsidR="00ED0FB9" w:rsidRPr="00940867" w:rsidRDefault="00ED0FB9" w:rsidP="00520880">
            <w:pPr>
              <w:jc w:val="center"/>
              <w:rPr>
                <w:sz w:val="22"/>
                <w:szCs w:val="22"/>
              </w:rPr>
            </w:pPr>
            <w:r w:rsidRPr="00940867">
              <w:rPr>
                <w:sz w:val="22"/>
                <w:szCs w:val="22"/>
              </w:rPr>
              <w:t>Источники финансирования</w:t>
            </w:r>
            <w:r w:rsidRPr="00940867">
              <w:rPr>
                <w:sz w:val="22"/>
                <w:szCs w:val="22"/>
              </w:rPr>
              <w:br/>
            </w:r>
            <w:r>
              <w:rPr>
                <w:sz w:val="22"/>
                <w:szCs w:val="22"/>
              </w:rPr>
              <w:t xml:space="preserve">дефицита </w:t>
            </w:r>
            <w:r w:rsidRPr="00940867">
              <w:rPr>
                <w:sz w:val="22"/>
                <w:szCs w:val="22"/>
              </w:rPr>
              <w:t xml:space="preserve"> бюджета</w:t>
            </w:r>
          </w:p>
        </w:tc>
        <w:tc>
          <w:tcPr>
            <w:tcW w:w="1701" w:type="dxa"/>
            <w:shd w:val="clear" w:color="auto" w:fill="auto"/>
            <w:vAlign w:val="center"/>
          </w:tcPr>
          <w:p w:rsidR="00ED0FB9" w:rsidRPr="00940867" w:rsidRDefault="00175DB7" w:rsidP="00520880">
            <w:pPr>
              <w:jc w:val="center"/>
              <w:rPr>
                <w:sz w:val="22"/>
                <w:szCs w:val="22"/>
              </w:rPr>
            </w:pPr>
            <w:r>
              <w:rPr>
                <w:sz w:val="22"/>
                <w:szCs w:val="22"/>
              </w:rPr>
              <w:t>15333,5</w:t>
            </w:r>
          </w:p>
        </w:tc>
        <w:tc>
          <w:tcPr>
            <w:tcW w:w="1559" w:type="dxa"/>
            <w:shd w:val="clear" w:color="auto" w:fill="auto"/>
            <w:vAlign w:val="center"/>
          </w:tcPr>
          <w:p w:rsidR="00ED0FB9" w:rsidRPr="00940867" w:rsidRDefault="00ED0FB9" w:rsidP="00520880">
            <w:pPr>
              <w:jc w:val="center"/>
              <w:rPr>
                <w:sz w:val="22"/>
                <w:szCs w:val="22"/>
              </w:rPr>
            </w:pPr>
            <w:r w:rsidRPr="00940867">
              <w:rPr>
                <w:sz w:val="22"/>
                <w:szCs w:val="22"/>
              </w:rPr>
              <w:t>х</w:t>
            </w:r>
          </w:p>
        </w:tc>
        <w:tc>
          <w:tcPr>
            <w:tcW w:w="1417" w:type="dxa"/>
            <w:shd w:val="clear" w:color="auto" w:fill="auto"/>
            <w:vAlign w:val="center"/>
          </w:tcPr>
          <w:p w:rsidR="00ED0FB9" w:rsidRPr="00940867" w:rsidRDefault="00175DB7" w:rsidP="00520880">
            <w:pPr>
              <w:jc w:val="center"/>
              <w:rPr>
                <w:sz w:val="22"/>
                <w:szCs w:val="22"/>
              </w:rPr>
            </w:pPr>
            <w:r>
              <w:rPr>
                <w:sz w:val="22"/>
                <w:szCs w:val="22"/>
              </w:rPr>
              <w:t>-40712,0</w:t>
            </w:r>
          </w:p>
        </w:tc>
        <w:tc>
          <w:tcPr>
            <w:tcW w:w="1134" w:type="dxa"/>
            <w:shd w:val="clear" w:color="auto" w:fill="auto"/>
            <w:vAlign w:val="center"/>
          </w:tcPr>
          <w:p w:rsidR="00ED0FB9" w:rsidRPr="00940867" w:rsidRDefault="00ED0FB9" w:rsidP="00520880">
            <w:pPr>
              <w:jc w:val="center"/>
              <w:rPr>
                <w:sz w:val="22"/>
                <w:szCs w:val="22"/>
              </w:rPr>
            </w:pPr>
            <w:r w:rsidRPr="00940867">
              <w:rPr>
                <w:sz w:val="22"/>
                <w:szCs w:val="22"/>
              </w:rPr>
              <w:t>х</w:t>
            </w:r>
          </w:p>
        </w:tc>
        <w:tc>
          <w:tcPr>
            <w:tcW w:w="992" w:type="dxa"/>
            <w:shd w:val="clear" w:color="auto" w:fill="auto"/>
            <w:vAlign w:val="center"/>
          </w:tcPr>
          <w:p w:rsidR="00ED0FB9" w:rsidRPr="00940867" w:rsidRDefault="00ED0FB9" w:rsidP="00520880">
            <w:pPr>
              <w:jc w:val="center"/>
              <w:rPr>
                <w:sz w:val="22"/>
                <w:szCs w:val="22"/>
              </w:rPr>
            </w:pPr>
            <w:r w:rsidRPr="00940867">
              <w:rPr>
                <w:sz w:val="22"/>
                <w:szCs w:val="22"/>
              </w:rPr>
              <w:t>х</w:t>
            </w:r>
          </w:p>
        </w:tc>
      </w:tr>
    </w:tbl>
    <w:p w:rsidR="00ED0FB9" w:rsidRDefault="00ED0FB9" w:rsidP="00ED0FB9">
      <w:pPr>
        <w:ind w:firstLine="540"/>
        <w:jc w:val="center"/>
        <w:rPr>
          <w:b/>
          <w:sz w:val="32"/>
          <w:szCs w:val="32"/>
          <w:u w:val="single"/>
        </w:rPr>
      </w:pPr>
    </w:p>
    <w:p w:rsidR="00175DB7" w:rsidRDefault="00175DB7" w:rsidP="00ED0FB9">
      <w:pPr>
        <w:ind w:firstLine="540"/>
        <w:jc w:val="center"/>
        <w:rPr>
          <w:b/>
          <w:sz w:val="32"/>
          <w:szCs w:val="32"/>
          <w:u w:val="single"/>
        </w:rPr>
      </w:pPr>
      <w:r>
        <w:rPr>
          <w:b/>
          <w:sz w:val="32"/>
          <w:szCs w:val="32"/>
          <w:u w:val="single"/>
        </w:rPr>
        <w:t>Доходы</w:t>
      </w:r>
    </w:p>
    <w:p w:rsidR="00175DB7" w:rsidRDefault="00175DB7" w:rsidP="00ED0FB9">
      <w:pPr>
        <w:ind w:firstLine="540"/>
        <w:jc w:val="center"/>
        <w:rPr>
          <w:b/>
          <w:sz w:val="32"/>
          <w:szCs w:val="32"/>
          <w:u w:val="single"/>
        </w:rPr>
      </w:pPr>
    </w:p>
    <w:p w:rsidR="00C06EDB" w:rsidRPr="00C06EDB" w:rsidRDefault="00C06EDB" w:rsidP="00C06EDB">
      <w:pPr>
        <w:jc w:val="both"/>
        <w:rPr>
          <w:sz w:val="28"/>
          <w:szCs w:val="28"/>
        </w:rPr>
      </w:pPr>
      <w:proofErr w:type="gramStart"/>
      <w:r w:rsidRPr="00C06EDB">
        <w:rPr>
          <w:sz w:val="28"/>
          <w:szCs w:val="28"/>
        </w:rPr>
        <w:t xml:space="preserve">Решением 40 сессии </w:t>
      </w:r>
      <w:r w:rsidRPr="00C06EDB">
        <w:rPr>
          <w:sz w:val="28"/>
          <w:szCs w:val="28"/>
          <w:lang w:val="en-US"/>
        </w:rPr>
        <w:t>VI</w:t>
      </w:r>
      <w:r w:rsidRPr="00C06EDB">
        <w:rPr>
          <w:sz w:val="28"/>
          <w:szCs w:val="28"/>
        </w:rPr>
        <w:t xml:space="preserve"> созыва Совета МО </w:t>
      </w:r>
      <w:proofErr w:type="spellStart"/>
      <w:r w:rsidRPr="00C06EDB">
        <w:rPr>
          <w:sz w:val="28"/>
          <w:szCs w:val="28"/>
        </w:rPr>
        <w:t>Гулькевичский</w:t>
      </w:r>
      <w:proofErr w:type="spellEnd"/>
      <w:r w:rsidRPr="00C06EDB">
        <w:rPr>
          <w:sz w:val="28"/>
          <w:szCs w:val="28"/>
        </w:rPr>
        <w:t xml:space="preserve"> район                             от  08.12.2017 г.№ 1 «О бюджете муниципального образования </w:t>
      </w:r>
      <w:proofErr w:type="spellStart"/>
      <w:r w:rsidRPr="00C06EDB">
        <w:rPr>
          <w:sz w:val="28"/>
          <w:szCs w:val="28"/>
        </w:rPr>
        <w:t>Гулькевичский</w:t>
      </w:r>
      <w:proofErr w:type="spellEnd"/>
      <w:r w:rsidRPr="00C06EDB">
        <w:rPr>
          <w:sz w:val="28"/>
          <w:szCs w:val="28"/>
        </w:rPr>
        <w:t xml:space="preserve"> район на 2018 год и на плановый период 2019 и 2020 годов» утвержден общий объем доходов бюджета района в сумме 1 435 356,4  тыс. рублей, в том числе безвозмездные поступления – 986 132,3 тыс. рублей.</w:t>
      </w:r>
      <w:proofErr w:type="gramEnd"/>
    </w:p>
    <w:p w:rsidR="00C06EDB" w:rsidRPr="00C06EDB" w:rsidRDefault="00C06EDB" w:rsidP="00C06EDB">
      <w:pPr>
        <w:autoSpaceDE w:val="0"/>
        <w:autoSpaceDN w:val="0"/>
        <w:adjustRightInd w:val="0"/>
        <w:ind w:firstLine="709"/>
        <w:jc w:val="both"/>
        <w:rPr>
          <w:sz w:val="28"/>
          <w:szCs w:val="28"/>
        </w:rPr>
      </w:pPr>
      <w:r w:rsidRPr="00C06EDB">
        <w:rPr>
          <w:sz w:val="28"/>
          <w:szCs w:val="28"/>
        </w:rPr>
        <w:lastRenderedPageBreak/>
        <w:t xml:space="preserve">Вследствие уточнения прогноза социально-экономического развития Краснодарского края, объемов безвозмездных поступлений от других бюджетов бюджетной системы Российской Федерации в 2018 году  решением 64 сессией </w:t>
      </w:r>
      <w:r w:rsidRPr="00C06EDB">
        <w:rPr>
          <w:sz w:val="28"/>
          <w:szCs w:val="28"/>
          <w:lang w:val="en-US"/>
        </w:rPr>
        <w:t>VI</w:t>
      </w:r>
      <w:r w:rsidRPr="00C06EDB">
        <w:rPr>
          <w:sz w:val="28"/>
          <w:szCs w:val="28"/>
        </w:rPr>
        <w:t xml:space="preserve"> созыва Совета МО </w:t>
      </w:r>
      <w:proofErr w:type="spellStart"/>
      <w:r w:rsidRPr="00C06EDB">
        <w:rPr>
          <w:sz w:val="28"/>
          <w:szCs w:val="28"/>
        </w:rPr>
        <w:t>Гулькевичский</w:t>
      </w:r>
      <w:proofErr w:type="spellEnd"/>
      <w:r w:rsidRPr="00C06EDB">
        <w:rPr>
          <w:sz w:val="28"/>
          <w:szCs w:val="28"/>
        </w:rPr>
        <w:t xml:space="preserve"> район  от 20.12.2018 г. № 4 вносились изменения, в том числе в части доходов.</w:t>
      </w:r>
    </w:p>
    <w:p w:rsidR="00C06EDB" w:rsidRPr="00C06EDB" w:rsidRDefault="00C06EDB" w:rsidP="00C06EDB">
      <w:pPr>
        <w:autoSpaceDE w:val="0"/>
        <w:autoSpaceDN w:val="0"/>
        <w:adjustRightInd w:val="0"/>
        <w:ind w:firstLine="709"/>
        <w:jc w:val="right"/>
        <w:rPr>
          <w:sz w:val="24"/>
          <w:szCs w:val="24"/>
        </w:rPr>
      </w:pPr>
      <w:r w:rsidRPr="00C06EDB">
        <w:rPr>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268"/>
        <w:gridCol w:w="1402"/>
        <w:gridCol w:w="1487"/>
        <w:gridCol w:w="1329"/>
        <w:gridCol w:w="1479"/>
        <w:gridCol w:w="1446"/>
      </w:tblGrid>
      <w:tr w:rsidR="00C06EDB" w:rsidRPr="00C06EDB" w:rsidTr="00520880">
        <w:trPr>
          <w:cantSplit/>
          <w:tblHeader/>
        </w:trPr>
        <w:tc>
          <w:tcPr>
            <w:tcW w:w="1205" w:type="pct"/>
            <w:vMerge w:val="restart"/>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r w:rsidRPr="00C06EDB">
              <w:rPr>
                <w:sz w:val="28"/>
                <w:szCs w:val="28"/>
              </w:rPr>
              <w:t>Наименование</w:t>
            </w:r>
          </w:p>
        </w:tc>
        <w:tc>
          <w:tcPr>
            <w:tcW w:w="1535" w:type="pct"/>
            <w:gridSpan w:val="2"/>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 xml:space="preserve">Решение сессии </w:t>
            </w:r>
            <w:proofErr w:type="gramStart"/>
            <w:r w:rsidRPr="00C06EDB">
              <w:rPr>
                <w:sz w:val="28"/>
                <w:szCs w:val="28"/>
              </w:rPr>
              <w:t>от</w:t>
            </w:r>
            <w:proofErr w:type="gramEnd"/>
            <w:r w:rsidRPr="00C06EDB">
              <w:rPr>
                <w:sz w:val="28"/>
                <w:szCs w:val="28"/>
              </w:rPr>
              <w:t>:</w:t>
            </w:r>
          </w:p>
        </w:tc>
        <w:tc>
          <w:tcPr>
            <w:tcW w:w="706" w:type="pct"/>
            <w:vMerge w:val="restart"/>
            <w:tcBorders>
              <w:top w:val="single" w:sz="4" w:space="0" w:color="auto"/>
              <w:left w:val="single" w:sz="4" w:space="0" w:color="auto"/>
              <w:bottom w:val="nil"/>
              <w:right w:val="single" w:sz="4" w:space="0" w:color="auto"/>
            </w:tcBorders>
            <w:hideMark/>
          </w:tcPr>
          <w:p w:rsidR="00C06EDB" w:rsidRPr="00C06EDB" w:rsidRDefault="00C06EDB" w:rsidP="00520880">
            <w:pPr>
              <w:jc w:val="center"/>
              <w:rPr>
                <w:sz w:val="28"/>
                <w:szCs w:val="28"/>
              </w:rPr>
            </w:pPr>
            <w:r w:rsidRPr="00C06EDB">
              <w:rPr>
                <w:sz w:val="28"/>
                <w:szCs w:val="28"/>
              </w:rPr>
              <w:t>Отчет</w:t>
            </w:r>
          </w:p>
        </w:tc>
        <w:tc>
          <w:tcPr>
            <w:tcW w:w="1554" w:type="pct"/>
            <w:gridSpan w:val="2"/>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 xml:space="preserve">Отклонение решения сессии в редакции </w:t>
            </w:r>
            <w:proofErr w:type="gramStart"/>
            <w:r w:rsidRPr="00C06EDB">
              <w:rPr>
                <w:sz w:val="28"/>
                <w:szCs w:val="28"/>
              </w:rPr>
              <w:t>от</w:t>
            </w:r>
            <w:proofErr w:type="gramEnd"/>
            <w:r w:rsidRPr="00C06EDB">
              <w:rPr>
                <w:sz w:val="28"/>
                <w:szCs w:val="28"/>
              </w:rPr>
              <w:t>:</w:t>
            </w:r>
          </w:p>
        </w:tc>
      </w:tr>
      <w:tr w:rsidR="00C06EDB" w:rsidRPr="00C06EDB" w:rsidTr="00520880">
        <w:trPr>
          <w:cantSplit/>
          <w:tblHeader/>
        </w:trPr>
        <w:tc>
          <w:tcPr>
            <w:tcW w:w="1205" w:type="pct"/>
            <w:vMerge/>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p>
        </w:tc>
        <w:tc>
          <w:tcPr>
            <w:tcW w:w="745" w:type="pct"/>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r w:rsidRPr="00C06EDB">
              <w:rPr>
                <w:sz w:val="28"/>
                <w:szCs w:val="28"/>
              </w:rPr>
              <w:t>08.12.2017</w:t>
            </w:r>
            <w:r w:rsidRPr="00C06EDB">
              <w:rPr>
                <w:sz w:val="28"/>
                <w:szCs w:val="28"/>
              </w:rPr>
              <w:br/>
              <w:t>№ 1</w:t>
            </w:r>
          </w:p>
        </w:tc>
        <w:tc>
          <w:tcPr>
            <w:tcW w:w="790" w:type="pct"/>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r w:rsidRPr="00C06EDB">
              <w:rPr>
                <w:sz w:val="28"/>
                <w:szCs w:val="28"/>
              </w:rPr>
              <w:t>20.12.2018 № 4</w:t>
            </w:r>
          </w:p>
        </w:tc>
        <w:tc>
          <w:tcPr>
            <w:tcW w:w="706" w:type="pct"/>
            <w:vMerge/>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p>
        </w:tc>
        <w:tc>
          <w:tcPr>
            <w:tcW w:w="786" w:type="pct"/>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r w:rsidRPr="00C06EDB">
              <w:rPr>
                <w:sz w:val="28"/>
                <w:szCs w:val="28"/>
              </w:rPr>
              <w:t>08.12.2017</w:t>
            </w:r>
            <w:r w:rsidRPr="00C06EDB">
              <w:rPr>
                <w:sz w:val="28"/>
                <w:szCs w:val="28"/>
              </w:rPr>
              <w:br/>
              <w:t>№ 1</w:t>
            </w:r>
          </w:p>
        </w:tc>
        <w:tc>
          <w:tcPr>
            <w:tcW w:w="768" w:type="pct"/>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r w:rsidRPr="00C06EDB">
              <w:rPr>
                <w:sz w:val="28"/>
                <w:szCs w:val="28"/>
              </w:rPr>
              <w:t>20.12.2017 № 4</w:t>
            </w:r>
          </w:p>
        </w:tc>
      </w:tr>
      <w:tr w:rsidR="00C06EDB" w:rsidRPr="00C06EDB" w:rsidTr="00520880">
        <w:trPr>
          <w:cantSplit/>
          <w:tblHeader/>
        </w:trPr>
        <w:tc>
          <w:tcPr>
            <w:tcW w:w="120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w:t>
            </w:r>
          </w:p>
        </w:tc>
        <w:tc>
          <w:tcPr>
            <w:tcW w:w="74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2</w:t>
            </w:r>
          </w:p>
        </w:tc>
        <w:tc>
          <w:tcPr>
            <w:tcW w:w="790"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3</w:t>
            </w:r>
          </w:p>
        </w:tc>
        <w:tc>
          <w:tcPr>
            <w:tcW w:w="70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4</w:t>
            </w:r>
          </w:p>
        </w:tc>
        <w:tc>
          <w:tcPr>
            <w:tcW w:w="78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5=4-2</w:t>
            </w:r>
          </w:p>
        </w:tc>
        <w:tc>
          <w:tcPr>
            <w:tcW w:w="768"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6=4-3</w:t>
            </w:r>
          </w:p>
        </w:tc>
      </w:tr>
      <w:tr w:rsidR="00C06EDB" w:rsidRPr="00C06EDB" w:rsidTr="00520880">
        <w:trPr>
          <w:cantSplit/>
        </w:trPr>
        <w:tc>
          <w:tcPr>
            <w:tcW w:w="120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Доходы</w:t>
            </w:r>
          </w:p>
        </w:tc>
        <w:tc>
          <w:tcPr>
            <w:tcW w:w="74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1435356,4</w:t>
            </w:r>
          </w:p>
        </w:tc>
        <w:tc>
          <w:tcPr>
            <w:tcW w:w="790"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1684429,5</w:t>
            </w:r>
          </w:p>
        </w:tc>
        <w:tc>
          <w:tcPr>
            <w:tcW w:w="70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1713544,0</w:t>
            </w:r>
          </w:p>
        </w:tc>
        <w:tc>
          <w:tcPr>
            <w:tcW w:w="78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+ 278187,6</w:t>
            </w:r>
          </w:p>
        </w:tc>
        <w:tc>
          <w:tcPr>
            <w:tcW w:w="768"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+29114,5</w:t>
            </w:r>
          </w:p>
        </w:tc>
      </w:tr>
      <w:tr w:rsidR="00C06EDB" w:rsidRPr="00C06EDB" w:rsidTr="00520880">
        <w:trPr>
          <w:cantSplit/>
        </w:trPr>
        <w:tc>
          <w:tcPr>
            <w:tcW w:w="120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Налоговые и неналоговые доходы</w:t>
            </w:r>
          </w:p>
        </w:tc>
        <w:tc>
          <w:tcPr>
            <w:tcW w:w="74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449224,1</w:t>
            </w:r>
          </w:p>
        </w:tc>
        <w:tc>
          <w:tcPr>
            <w:tcW w:w="790"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481123,0</w:t>
            </w:r>
          </w:p>
        </w:tc>
        <w:tc>
          <w:tcPr>
            <w:tcW w:w="70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515936,7</w:t>
            </w:r>
          </w:p>
        </w:tc>
        <w:tc>
          <w:tcPr>
            <w:tcW w:w="78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+ 66712,6</w:t>
            </w:r>
          </w:p>
        </w:tc>
        <w:tc>
          <w:tcPr>
            <w:tcW w:w="768"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+34813,7</w:t>
            </w:r>
          </w:p>
        </w:tc>
      </w:tr>
      <w:tr w:rsidR="00C06EDB" w:rsidRPr="00C06EDB" w:rsidTr="00520880">
        <w:trPr>
          <w:cantSplit/>
        </w:trPr>
        <w:tc>
          <w:tcPr>
            <w:tcW w:w="120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Безвозмездные</w:t>
            </w:r>
            <w:r w:rsidRPr="00C06EDB">
              <w:rPr>
                <w:sz w:val="28"/>
                <w:szCs w:val="28"/>
              </w:rPr>
              <w:br/>
              <w:t>поступления, в том числе:</w:t>
            </w:r>
          </w:p>
        </w:tc>
        <w:tc>
          <w:tcPr>
            <w:tcW w:w="74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986132,3</w:t>
            </w:r>
          </w:p>
        </w:tc>
        <w:tc>
          <w:tcPr>
            <w:tcW w:w="790"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1 203 306,5</w:t>
            </w:r>
          </w:p>
        </w:tc>
        <w:tc>
          <w:tcPr>
            <w:tcW w:w="70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1197607,3</w:t>
            </w:r>
          </w:p>
        </w:tc>
        <w:tc>
          <w:tcPr>
            <w:tcW w:w="78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+ 211475,0</w:t>
            </w:r>
          </w:p>
        </w:tc>
        <w:tc>
          <w:tcPr>
            <w:tcW w:w="768"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- 5699,2</w:t>
            </w:r>
          </w:p>
        </w:tc>
      </w:tr>
      <w:tr w:rsidR="00C06EDB" w:rsidRPr="00C06EDB" w:rsidTr="00520880">
        <w:trPr>
          <w:cantSplit/>
        </w:trPr>
        <w:tc>
          <w:tcPr>
            <w:tcW w:w="120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Дотации</w:t>
            </w:r>
          </w:p>
        </w:tc>
        <w:tc>
          <w:tcPr>
            <w:tcW w:w="74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133131,8</w:t>
            </w:r>
          </w:p>
        </w:tc>
        <w:tc>
          <w:tcPr>
            <w:tcW w:w="790"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156950,5</w:t>
            </w:r>
          </w:p>
        </w:tc>
        <w:tc>
          <w:tcPr>
            <w:tcW w:w="70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156950,5</w:t>
            </w:r>
          </w:p>
        </w:tc>
        <w:tc>
          <w:tcPr>
            <w:tcW w:w="78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23818,7</w:t>
            </w:r>
          </w:p>
        </w:tc>
        <w:tc>
          <w:tcPr>
            <w:tcW w:w="768"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0</w:t>
            </w:r>
          </w:p>
        </w:tc>
      </w:tr>
      <w:tr w:rsidR="00C06EDB" w:rsidRPr="00C06EDB" w:rsidTr="00520880">
        <w:trPr>
          <w:cantSplit/>
        </w:trPr>
        <w:tc>
          <w:tcPr>
            <w:tcW w:w="120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Субсидии</w:t>
            </w:r>
          </w:p>
        </w:tc>
        <w:tc>
          <w:tcPr>
            <w:tcW w:w="74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27998,0</w:t>
            </w:r>
          </w:p>
        </w:tc>
        <w:tc>
          <w:tcPr>
            <w:tcW w:w="790"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198181,5</w:t>
            </w:r>
          </w:p>
        </w:tc>
        <w:tc>
          <w:tcPr>
            <w:tcW w:w="70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193202,7</w:t>
            </w:r>
          </w:p>
        </w:tc>
        <w:tc>
          <w:tcPr>
            <w:tcW w:w="78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+ 165204,7</w:t>
            </w:r>
          </w:p>
        </w:tc>
        <w:tc>
          <w:tcPr>
            <w:tcW w:w="768"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-4978,8</w:t>
            </w:r>
          </w:p>
        </w:tc>
      </w:tr>
      <w:tr w:rsidR="00C06EDB" w:rsidRPr="00C06EDB" w:rsidTr="00520880">
        <w:trPr>
          <w:cantSplit/>
        </w:trPr>
        <w:tc>
          <w:tcPr>
            <w:tcW w:w="120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Субвенции</w:t>
            </w:r>
          </w:p>
        </w:tc>
        <w:tc>
          <w:tcPr>
            <w:tcW w:w="74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825002,5</w:t>
            </w:r>
          </w:p>
        </w:tc>
        <w:tc>
          <w:tcPr>
            <w:tcW w:w="790"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843668,0</w:t>
            </w:r>
          </w:p>
        </w:tc>
        <w:tc>
          <w:tcPr>
            <w:tcW w:w="70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842948,3</w:t>
            </w:r>
          </w:p>
        </w:tc>
        <w:tc>
          <w:tcPr>
            <w:tcW w:w="78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+17945,8</w:t>
            </w:r>
          </w:p>
        </w:tc>
        <w:tc>
          <w:tcPr>
            <w:tcW w:w="768"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-719,7</w:t>
            </w:r>
          </w:p>
        </w:tc>
      </w:tr>
      <w:tr w:rsidR="00C06EDB" w:rsidRPr="00C06EDB" w:rsidTr="00520880">
        <w:trPr>
          <w:cantSplit/>
        </w:trPr>
        <w:tc>
          <w:tcPr>
            <w:tcW w:w="120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Иные межбюджетные трансферты</w:t>
            </w:r>
          </w:p>
        </w:tc>
        <w:tc>
          <w:tcPr>
            <w:tcW w:w="745"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0,0</w:t>
            </w:r>
          </w:p>
        </w:tc>
        <w:tc>
          <w:tcPr>
            <w:tcW w:w="790"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6830,5</w:t>
            </w:r>
          </w:p>
        </w:tc>
        <w:tc>
          <w:tcPr>
            <w:tcW w:w="70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6829,8</w:t>
            </w:r>
          </w:p>
        </w:tc>
        <w:tc>
          <w:tcPr>
            <w:tcW w:w="786"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+ 6829,8</w:t>
            </w:r>
          </w:p>
        </w:tc>
        <w:tc>
          <w:tcPr>
            <w:tcW w:w="768" w:type="pct"/>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-0,7</w:t>
            </w:r>
          </w:p>
        </w:tc>
      </w:tr>
      <w:tr w:rsidR="00C06EDB" w:rsidRPr="00C06EDB" w:rsidTr="00520880">
        <w:trPr>
          <w:cantSplit/>
        </w:trPr>
        <w:tc>
          <w:tcPr>
            <w:tcW w:w="1205"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ind w:left="-22"/>
              <w:jc w:val="center"/>
              <w:rPr>
                <w:color w:val="000000"/>
                <w:sz w:val="28"/>
                <w:szCs w:val="28"/>
              </w:rPr>
            </w:pPr>
            <w:r w:rsidRPr="00C06EDB">
              <w:rPr>
                <w:rFonts w:ascii="TimesNewRomanPSMT" w:hAnsi="TimesNewRomanPSMT"/>
                <w:sz w:val="28"/>
              </w:rPr>
              <w:t>Доходы бюджетов муниципальных районов от возврата бюджетными учреждениями остатков субсидий прошлых лет</w:t>
            </w:r>
          </w:p>
        </w:tc>
        <w:tc>
          <w:tcPr>
            <w:tcW w:w="745"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jc w:val="center"/>
              <w:rPr>
                <w:sz w:val="28"/>
                <w:szCs w:val="28"/>
              </w:rPr>
            </w:pPr>
            <w:r w:rsidRPr="00C06EDB">
              <w:rPr>
                <w:sz w:val="28"/>
                <w:szCs w:val="28"/>
              </w:rPr>
              <w:t>0,0</w:t>
            </w:r>
          </w:p>
        </w:tc>
        <w:tc>
          <w:tcPr>
            <w:tcW w:w="790"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jc w:val="center"/>
              <w:rPr>
                <w:sz w:val="28"/>
                <w:szCs w:val="28"/>
              </w:rPr>
            </w:pPr>
            <w:r w:rsidRPr="00C06EDB">
              <w:rPr>
                <w:sz w:val="28"/>
                <w:szCs w:val="28"/>
              </w:rPr>
              <w:t>948,3</w:t>
            </w:r>
          </w:p>
        </w:tc>
        <w:tc>
          <w:tcPr>
            <w:tcW w:w="706"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jc w:val="center"/>
              <w:rPr>
                <w:sz w:val="28"/>
                <w:szCs w:val="28"/>
              </w:rPr>
            </w:pPr>
            <w:r w:rsidRPr="00C06EDB">
              <w:rPr>
                <w:sz w:val="28"/>
                <w:szCs w:val="28"/>
              </w:rPr>
              <w:t>948,3</w:t>
            </w:r>
          </w:p>
        </w:tc>
        <w:tc>
          <w:tcPr>
            <w:tcW w:w="786"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jc w:val="center"/>
              <w:rPr>
                <w:sz w:val="28"/>
                <w:szCs w:val="28"/>
              </w:rPr>
            </w:pPr>
            <w:r w:rsidRPr="00C06EDB">
              <w:rPr>
                <w:sz w:val="28"/>
                <w:szCs w:val="28"/>
              </w:rPr>
              <w:t>948,3</w:t>
            </w:r>
          </w:p>
        </w:tc>
        <w:tc>
          <w:tcPr>
            <w:tcW w:w="768"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jc w:val="center"/>
              <w:rPr>
                <w:sz w:val="28"/>
                <w:szCs w:val="28"/>
              </w:rPr>
            </w:pPr>
            <w:r w:rsidRPr="00C06EDB">
              <w:rPr>
                <w:sz w:val="28"/>
                <w:szCs w:val="28"/>
              </w:rPr>
              <w:t>0,0</w:t>
            </w:r>
          </w:p>
        </w:tc>
      </w:tr>
      <w:tr w:rsidR="00C06EDB" w:rsidRPr="00C06EDB" w:rsidTr="00520880">
        <w:trPr>
          <w:cantSplit/>
        </w:trPr>
        <w:tc>
          <w:tcPr>
            <w:tcW w:w="1205" w:type="pct"/>
            <w:tcBorders>
              <w:top w:val="single" w:sz="4" w:space="0" w:color="auto"/>
              <w:left w:val="single" w:sz="4" w:space="0" w:color="auto"/>
              <w:bottom w:val="single" w:sz="4" w:space="0" w:color="auto"/>
              <w:right w:val="single" w:sz="4" w:space="0" w:color="auto"/>
            </w:tcBorders>
            <w:vAlign w:val="center"/>
          </w:tcPr>
          <w:p w:rsidR="00C06EDB" w:rsidRPr="00C06EDB" w:rsidRDefault="00C06EDB" w:rsidP="00520880">
            <w:pPr>
              <w:jc w:val="center"/>
              <w:rPr>
                <w:sz w:val="28"/>
                <w:szCs w:val="28"/>
              </w:rPr>
            </w:pPr>
            <w:r w:rsidRPr="00C06EDB">
              <w:rPr>
                <w:rFonts w:ascii="TimesNewRomanPSMT" w:hAnsi="TimesNewRomanPSMT"/>
                <w:sz w:val="28"/>
              </w:rPr>
              <w:t>Возврат остатков субсидий, субвенций и иных межбюджетных трансфертов, имеющих целевое назначение, прошлых лет</w:t>
            </w:r>
          </w:p>
        </w:tc>
        <w:tc>
          <w:tcPr>
            <w:tcW w:w="745"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jc w:val="center"/>
              <w:rPr>
                <w:sz w:val="28"/>
                <w:szCs w:val="28"/>
              </w:rPr>
            </w:pPr>
            <w:r w:rsidRPr="00C06EDB">
              <w:rPr>
                <w:sz w:val="28"/>
                <w:szCs w:val="28"/>
              </w:rPr>
              <w:t>0,0</w:t>
            </w:r>
          </w:p>
        </w:tc>
        <w:tc>
          <w:tcPr>
            <w:tcW w:w="790"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jc w:val="center"/>
              <w:rPr>
                <w:sz w:val="28"/>
                <w:szCs w:val="28"/>
              </w:rPr>
            </w:pPr>
            <w:r w:rsidRPr="00C06EDB">
              <w:rPr>
                <w:sz w:val="28"/>
                <w:szCs w:val="28"/>
              </w:rPr>
              <w:t>-3272,3</w:t>
            </w:r>
          </w:p>
        </w:tc>
        <w:tc>
          <w:tcPr>
            <w:tcW w:w="706"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jc w:val="center"/>
              <w:rPr>
                <w:sz w:val="28"/>
                <w:szCs w:val="28"/>
              </w:rPr>
            </w:pPr>
            <w:r w:rsidRPr="00C06EDB">
              <w:rPr>
                <w:sz w:val="28"/>
                <w:szCs w:val="28"/>
              </w:rPr>
              <w:t>-3272,3</w:t>
            </w:r>
          </w:p>
        </w:tc>
        <w:tc>
          <w:tcPr>
            <w:tcW w:w="786"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jc w:val="center"/>
              <w:rPr>
                <w:sz w:val="28"/>
                <w:szCs w:val="28"/>
              </w:rPr>
            </w:pPr>
            <w:r w:rsidRPr="00C06EDB">
              <w:rPr>
                <w:sz w:val="28"/>
                <w:szCs w:val="28"/>
              </w:rPr>
              <w:t>-3272,3</w:t>
            </w:r>
          </w:p>
        </w:tc>
        <w:tc>
          <w:tcPr>
            <w:tcW w:w="768" w:type="pct"/>
            <w:tcBorders>
              <w:top w:val="single" w:sz="4" w:space="0" w:color="auto"/>
              <w:left w:val="single" w:sz="4" w:space="0" w:color="auto"/>
              <w:bottom w:val="single" w:sz="4" w:space="0" w:color="auto"/>
              <w:right w:val="single" w:sz="4" w:space="0" w:color="auto"/>
            </w:tcBorders>
          </w:tcPr>
          <w:p w:rsidR="00C06EDB" w:rsidRPr="00C06EDB" w:rsidRDefault="00C06EDB" w:rsidP="00520880">
            <w:pPr>
              <w:jc w:val="center"/>
              <w:rPr>
                <w:sz w:val="28"/>
                <w:szCs w:val="28"/>
              </w:rPr>
            </w:pPr>
            <w:r w:rsidRPr="00C06EDB">
              <w:rPr>
                <w:sz w:val="28"/>
                <w:szCs w:val="28"/>
              </w:rPr>
              <w:t>0,0</w:t>
            </w:r>
          </w:p>
        </w:tc>
      </w:tr>
    </w:tbl>
    <w:p w:rsidR="00C06EDB" w:rsidRPr="00C06EDB" w:rsidRDefault="00C06EDB" w:rsidP="00C06EDB">
      <w:pPr>
        <w:tabs>
          <w:tab w:val="left" w:pos="9923"/>
        </w:tabs>
        <w:ind w:firstLine="709"/>
        <w:jc w:val="both"/>
        <w:rPr>
          <w:sz w:val="28"/>
          <w:szCs w:val="28"/>
        </w:rPr>
      </w:pPr>
    </w:p>
    <w:p w:rsidR="00C06EDB" w:rsidRPr="00C06EDB" w:rsidRDefault="00C06EDB" w:rsidP="00C06EDB">
      <w:pPr>
        <w:tabs>
          <w:tab w:val="left" w:pos="9923"/>
        </w:tabs>
        <w:ind w:firstLine="709"/>
        <w:jc w:val="both"/>
        <w:rPr>
          <w:sz w:val="28"/>
          <w:szCs w:val="28"/>
        </w:rPr>
      </w:pPr>
      <w:r w:rsidRPr="00C06EDB">
        <w:rPr>
          <w:sz w:val="28"/>
          <w:szCs w:val="28"/>
        </w:rPr>
        <w:lastRenderedPageBreak/>
        <w:t xml:space="preserve">Доходы </w:t>
      </w:r>
      <w:r w:rsidRPr="00C06EDB">
        <w:rPr>
          <w:rFonts w:eastAsia="Calibri"/>
          <w:sz w:val="28"/>
          <w:szCs w:val="28"/>
        </w:rPr>
        <w:t xml:space="preserve">бюджета муниципального образования </w:t>
      </w:r>
      <w:proofErr w:type="spellStart"/>
      <w:r w:rsidRPr="00C06EDB">
        <w:rPr>
          <w:rFonts w:eastAsia="Calibri"/>
          <w:sz w:val="28"/>
          <w:szCs w:val="28"/>
        </w:rPr>
        <w:t>Гулькевичский</w:t>
      </w:r>
      <w:proofErr w:type="spellEnd"/>
      <w:r w:rsidRPr="00C06EDB">
        <w:rPr>
          <w:rFonts w:eastAsia="Calibri"/>
          <w:sz w:val="28"/>
          <w:szCs w:val="28"/>
        </w:rPr>
        <w:t xml:space="preserve"> район</w:t>
      </w:r>
      <w:r w:rsidRPr="00C06EDB">
        <w:rPr>
          <w:sz w:val="28"/>
          <w:szCs w:val="28"/>
        </w:rPr>
        <w:t xml:space="preserve"> в 2018 составили 1 713 544,0 тыс. рублей, или 101,7% к бюджетному назначению и 115,9 % к уровню 2017 года.</w:t>
      </w:r>
    </w:p>
    <w:p w:rsidR="00C06EDB" w:rsidRPr="00C06EDB" w:rsidRDefault="00C06EDB" w:rsidP="00C06EDB">
      <w:pPr>
        <w:tabs>
          <w:tab w:val="left" w:pos="9923"/>
        </w:tabs>
        <w:ind w:firstLine="709"/>
        <w:jc w:val="both"/>
        <w:rPr>
          <w:sz w:val="28"/>
          <w:szCs w:val="28"/>
        </w:rPr>
      </w:pPr>
      <w:r w:rsidRPr="00C06EDB">
        <w:rPr>
          <w:sz w:val="28"/>
          <w:szCs w:val="28"/>
        </w:rPr>
        <w:t xml:space="preserve">Налоговые и неналоговые доходы бюджета  района составили                  515936,7 тыс. рублей, или 107,2 % к бюджетному назначению и 114,6 % к фактическому исполнению за 2017 год. </w:t>
      </w:r>
    </w:p>
    <w:p w:rsidR="00C06EDB" w:rsidRPr="00C06EDB" w:rsidRDefault="00C06EDB" w:rsidP="00C06EDB">
      <w:pPr>
        <w:autoSpaceDE w:val="0"/>
        <w:autoSpaceDN w:val="0"/>
        <w:adjustRightInd w:val="0"/>
        <w:ind w:firstLine="709"/>
        <w:jc w:val="right"/>
        <w:rPr>
          <w:sz w:val="24"/>
          <w:szCs w:val="24"/>
        </w:rPr>
      </w:pPr>
      <w:r w:rsidRPr="00C06EDB">
        <w:rPr>
          <w:sz w:val="24"/>
          <w:szCs w:val="24"/>
        </w:rPr>
        <w:t>(тыс. рублей)</w:t>
      </w:r>
    </w:p>
    <w:tbl>
      <w:tblPr>
        <w:tblW w:w="9915" w:type="dxa"/>
        <w:jc w:val="center"/>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6"/>
        <w:gridCol w:w="3268"/>
        <w:gridCol w:w="276"/>
        <w:gridCol w:w="1142"/>
        <w:gridCol w:w="276"/>
        <w:gridCol w:w="1141"/>
        <w:gridCol w:w="276"/>
        <w:gridCol w:w="1142"/>
        <w:gridCol w:w="276"/>
        <w:gridCol w:w="716"/>
        <w:gridCol w:w="276"/>
        <w:gridCol w:w="574"/>
        <w:gridCol w:w="276"/>
      </w:tblGrid>
      <w:tr w:rsidR="00C06EDB" w:rsidRPr="00C06EDB" w:rsidTr="0005238A">
        <w:trPr>
          <w:gridBefore w:val="1"/>
          <w:wBefore w:w="276" w:type="dxa"/>
          <w:trHeight w:val="1124"/>
          <w:jc w:val="center"/>
        </w:trPr>
        <w:tc>
          <w:tcPr>
            <w:tcW w:w="3544" w:type="dxa"/>
            <w:gridSpan w:val="2"/>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r w:rsidRPr="00C06EDB">
              <w:rPr>
                <w:sz w:val="28"/>
                <w:szCs w:val="28"/>
              </w:rPr>
              <w:t>Наименование дохода</w:t>
            </w:r>
          </w:p>
        </w:tc>
        <w:tc>
          <w:tcPr>
            <w:tcW w:w="1418" w:type="dxa"/>
            <w:gridSpan w:val="2"/>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r w:rsidRPr="00C06EDB">
              <w:rPr>
                <w:sz w:val="28"/>
                <w:szCs w:val="28"/>
              </w:rPr>
              <w:t>Исполнено</w:t>
            </w:r>
            <w:r w:rsidRPr="00C06EDB">
              <w:rPr>
                <w:sz w:val="28"/>
                <w:szCs w:val="28"/>
              </w:rPr>
              <w:br/>
              <w:t>за 2017 год</w:t>
            </w:r>
          </w:p>
        </w:tc>
        <w:tc>
          <w:tcPr>
            <w:tcW w:w="1417" w:type="dxa"/>
            <w:gridSpan w:val="2"/>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r w:rsidRPr="00C06EDB">
              <w:rPr>
                <w:sz w:val="28"/>
                <w:szCs w:val="28"/>
              </w:rPr>
              <w:t>Бюджетное назначение 2018года</w:t>
            </w:r>
          </w:p>
        </w:tc>
        <w:tc>
          <w:tcPr>
            <w:tcW w:w="1418" w:type="dxa"/>
            <w:gridSpan w:val="2"/>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r w:rsidRPr="00C06EDB">
              <w:rPr>
                <w:sz w:val="28"/>
                <w:szCs w:val="28"/>
              </w:rPr>
              <w:t>Исполнено</w:t>
            </w:r>
          </w:p>
          <w:p w:rsidR="00C06EDB" w:rsidRPr="00C06EDB" w:rsidRDefault="00C06EDB" w:rsidP="00520880">
            <w:pPr>
              <w:jc w:val="center"/>
              <w:rPr>
                <w:sz w:val="28"/>
                <w:szCs w:val="28"/>
              </w:rPr>
            </w:pPr>
            <w:r w:rsidRPr="00C06EDB">
              <w:rPr>
                <w:sz w:val="28"/>
                <w:szCs w:val="28"/>
              </w:rPr>
              <w:t>за 2018 год</w:t>
            </w:r>
          </w:p>
        </w:tc>
        <w:tc>
          <w:tcPr>
            <w:tcW w:w="992" w:type="dxa"/>
            <w:gridSpan w:val="2"/>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proofErr w:type="gramStart"/>
            <w:r w:rsidRPr="00C06EDB">
              <w:rPr>
                <w:sz w:val="28"/>
                <w:szCs w:val="28"/>
              </w:rPr>
              <w:t>Дина-</w:t>
            </w:r>
            <w:proofErr w:type="spellStart"/>
            <w:r w:rsidRPr="00C06EDB">
              <w:rPr>
                <w:sz w:val="28"/>
                <w:szCs w:val="28"/>
              </w:rPr>
              <w:t>мика</w:t>
            </w:r>
            <w:proofErr w:type="spellEnd"/>
            <w:proofErr w:type="gramEnd"/>
            <w:r w:rsidRPr="00C06EDB">
              <w:rPr>
                <w:sz w:val="28"/>
                <w:szCs w:val="28"/>
              </w:rPr>
              <w:t xml:space="preserve"> 2018 год/</w:t>
            </w:r>
          </w:p>
          <w:p w:rsidR="00C06EDB" w:rsidRPr="00C06EDB" w:rsidRDefault="00C06EDB" w:rsidP="00520880">
            <w:pPr>
              <w:jc w:val="center"/>
              <w:rPr>
                <w:sz w:val="28"/>
                <w:szCs w:val="28"/>
              </w:rPr>
            </w:pPr>
            <w:r w:rsidRPr="00C06EDB">
              <w:rPr>
                <w:sz w:val="28"/>
                <w:szCs w:val="28"/>
              </w:rPr>
              <w:t>2017 год, %</w:t>
            </w:r>
          </w:p>
        </w:tc>
        <w:tc>
          <w:tcPr>
            <w:tcW w:w="850" w:type="dxa"/>
            <w:gridSpan w:val="2"/>
            <w:tcBorders>
              <w:top w:val="single" w:sz="4" w:space="0" w:color="auto"/>
              <w:left w:val="single" w:sz="4" w:space="0" w:color="auto"/>
              <w:bottom w:val="nil"/>
              <w:right w:val="single" w:sz="4" w:space="0" w:color="auto"/>
            </w:tcBorders>
            <w:vAlign w:val="center"/>
            <w:hideMark/>
          </w:tcPr>
          <w:p w:rsidR="00C06EDB" w:rsidRPr="00C06EDB" w:rsidRDefault="00C06EDB" w:rsidP="00520880">
            <w:pPr>
              <w:jc w:val="center"/>
              <w:rPr>
                <w:sz w:val="28"/>
                <w:szCs w:val="28"/>
              </w:rPr>
            </w:pPr>
            <w:r w:rsidRPr="00C06EDB">
              <w:rPr>
                <w:sz w:val="28"/>
                <w:szCs w:val="28"/>
              </w:rPr>
              <w:t>Исполнение, %</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blHeader/>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1</w:t>
            </w:r>
          </w:p>
        </w:tc>
        <w:tc>
          <w:tcPr>
            <w:tcW w:w="1418" w:type="dxa"/>
            <w:gridSpan w:val="2"/>
            <w:tcBorders>
              <w:top w:val="single" w:sz="4" w:space="0" w:color="auto"/>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2</w:t>
            </w:r>
          </w:p>
        </w:tc>
        <w:tc>
          <w:tcPr>
            <w:tcW w:w="1417" w:type="dxa"/>
            <w:gridSpan w:val="2"/>
            <w:tcBorders>
              <w:top w:val="single" w:sz="4" w:space="0" w:color="auto"/>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3</w:t>
            </w:r>
          </w:p>
        </w:tc>
        <w:tc>
          <w:tcPr>
            <w:tcW w:w="1418" w:type="dxa"/>
            <w:gridSpan w:val="2"/>
            <w:tcBorders>
              <w:top w:val="single" w:sz="4" w:space="0" w:color="auto"/>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4</w:t>
            </w:r>
          </w:p>
        </w:tc>
        <w:tc>
          <w:tcPr>
            <w:tcW w:w="992" w:type="dxa"/>
            <w:gridSpan w:val="2"/>
            <w:tcBorders>
              <w:top w:val="single" w:sz="4" w:space="0" w:color="auto"/>
              <w:left w:val="nil"/>
              <w:bottom w:val="single" w:sz="4" w:space="0" w:color="auto"/>
              <w:right w:val="single" w:sz="4" w:space="0" w:color="auto"/>
            </w:tcBorders>
            <w:noWrap/>
            <w:vAlign w:val="center"/>
            <w:hideMark/>
          </w:tcPr>
          <w:p w:rsidR="00C06EDB" w:rsidRPr="00C06EDB" w:rsidRDefault="00C06EDB" w:rsidP="00520880">
            <w:pPr>
              <w:jc w:val="center"/>
              <w:rPr>
                <w:iCs/>
                <w:sz w:val="28"/>
                <w:szCs w:val="28"/>
              </w:rPr>
            </w:pPr>
            <w:r w:rsidRPr="00C06EDB">
              <w:rPr>
                <w:iCs/>
                <w:sz w:val="28"/>
                <w:szCs w:val="28"/>
              </w:rPr>
              <w:t>5</w:t>
            </w:r>
          </w:p>
        </w:tc>
        <w:tc>
          <w:tcPr>
            <w:tcW w:w="850" w:type="dxa"/>
            <w:gridSpan w:val="2"/>
            <w:tcBorders>
              <w:top w:val="single" w:sz="4" w:space="0" w:color="auto"/>
              <w:left w:val="nil"/>
              <w:bottom w:val="single" w:sz="4" w:space="0" w:color="auto"/>
              <w:right w:val="single" w:sz="4" w:space="0" w:color="auto"/>
            </w:tcBorders>
            <w:noWrap/>
            <w:vAlign w:val="center"/>
            <w:hideMark/>
          </w:tcPr>
          <w:p w:rsidR="00C06EDB" w:rsidRPr="00C06EDB" w:rsidRDefault="00C06EDB" w:rsidP="00520880">
            <w:pPr>
              <w:jc w:val="center"/>
              <w:rPr>
                <w:iCs/>
                <w:sz w:val="28"/>
                <w:szCs w:val="28"/>
              </w:rPr>
            </w:pPr>
            <w:r w:rsidRPr="00C06EDB">
              <w:rPr>
                <w:iCs/>
                <w:sz w:val="28"/>
                <w:szCs w:val="28"/>
              </w:rPr>
              <w:t>6</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Налог на прибыль организаций</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4037,9</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3910,0</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4179,2</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iCs/>
                <w:color w:val="000000"/>
                <w:sz w:val="28"/>
                <w:szCs w:val="28"/>
              </w:rPr>
              <w:t>103,5</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iCs/>
                <w:color w:val="000000"/>
                <w:sz w:val="28"/>
                <w:szCs w:val="28"/>
              </w:rPr>
              <w:t>106,9</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Налог на доходы физических лиц</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294142,7</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296014,4</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307739,8</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iCs/>
                <w:color w:val="000000"/>
                <w:sz w:val="28"/>
                <w:szCs w:val="28"/>
              </w:rPr>
              <w:t>104,6</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iCs/>
                <w:color w:val="000000"/>
                <w:sz w:val="28"/>
                <w:szCs w:val="28"/>
              </w:rPr>
              <w:t>103,4</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Акцизы</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3681,8</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3849,7</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4069,3</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110,5</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105,7</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Налоги на совокупный доход</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lang w:val="en-US"/>
              </w:rPr>
            </w:pPr>
            <w:r w:rsidRPr="00C06EDB">
              <w:rPr>
                <w:sz w:val="28"/>
                <w:szCs w:val="28"/>
              </w:rPr>
              <w:t>56285,</w:t>
            </w:r>
            <w:r w:rsidRPr="00C06EDB">
              <w:rPr>
                <w:sz w:val="28"/>
                <w:szCs w:val="28"/>
                <w:lang w:val="en-US"/>
              </w:rPr>
              <w:t>8</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58465,0</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59835,5</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106,3</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102,3</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Государственная пошлина</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19033,4</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8657,0</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9114,8</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47,9</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105,3</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Проценты, полученные от предоставления бюджетных кредитов внутри страны</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0,6</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2,6</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2,6</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433,3</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100,0</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Арендная плата за землю</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38096,9</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35041,9</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36329,9</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95,4</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103,7</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Доходы от сдачи в аренду имущества</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1753,5</w:t>
            </w:r>
          </w:p>
        </w:tc>
        <w:tc>
          <w:tcPr>
            <w:tcW w:w="1417"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1425,0</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1547,6</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88,3</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108,6</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Платежи от государствен</w:t>
            </w:r>
            <w:r w:rsidRPr="00C06EDB">
              <w:rPr>
                <w:sz w:val="28"/>
                <w:szCs w:val="28"/>
              </w:rPr>
              <w:softHyphen/>
              <w:t>ных и муниципальных унитарных предприятий</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83,8</w:t>
            </w:r>
          </w:p>
        </w:tc>
        <w:tc>
          <w:tcPr>
            <w:tcW w:w="1417"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101,3</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101,3</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120,9</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100,0</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Прочие доходы от использования имущества</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936,6</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850,0</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1731,3</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184,8</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203,7</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Плата за негативное воздей</w:t>
            </w:r>
            <w:r w:rsidRPr="00C06EDB">
              <w:rPr>
                <w:sz w:val="28"/>
                <w:szCs w:val="28"/>
              </w:rPr>
              <w:softHyphen/>
              <w:t>ствие на окружающую среду</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2487,0</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1750,0</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1750,1</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70,4</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100,0</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Доходы от оказания плат</w:t>
            </w:r>
            <w:r w:rsidRPr="00C06EDB">
              <w:rPr>
                <w:sz w:val="28"/>
                <w:szCs w:val="28"/>
              </w:rPr>
              <w:softHyphen/>
              <w:t>ных услуг (работ) и компенсации затрат государства</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9306,7</w:t>
            </w:r>
          </w:p>
        </w:tc>
        <w:tc>
          <w:tcPr>
            <w:tcW w:w="1417"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9996,9</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10954,7</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117,7</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109,6</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Доходы от продажи матери</w:t>
            </w:r>
            <w:r w:rsidRPr="00C06EDB">
              <w:rPr>
                <w:sz w:val="28"/>
                <w:szCs w:val="28"/>
              </w:rPr>
              <w:softHyphen/>
              <w:t>альных и нематериальных активов</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13201,4</w:t>
            </w:r>
          </w:p>
        </w:tc>
        <w:tc>
          <w:tcPr>
            <w:tcW w:w="1417"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54730,0</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71403,2</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540,9</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130,5</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Штрафы, санкции, возмещение ущерба</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6569,8</w:t>
            </w:r>
          </w:p>
        </w:tc>
        <w:tc>
          <w:tcPr>
            <w:tcW w:w="1417"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6329,2</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7154,9</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108,9</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113,0</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lastRenderedPageBreak/>
              <w:t>Прочие неналоговые доходы</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425,1</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0,0</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22,5</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5,3</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0,0</w:t>
            </w:r>
          </w:p>
        </w:tc>
      </w:tr>
      <w:tr w:rsidR="00C06EDB" w:rsidRPr="00C06EDB" w:rsidTr="0005238A">
        <w:tblPrEx>
          <w:jc w:val="left"/>
          <w:tblBorders>
            <w:top w:val="none" w:sz="0" w:space="0" w:color="auto"/>
            <w:left w:val="none" w:sz="0" w:space="0" w:color="auto"/>
            <w:right w:val="none" w:sz="0" w:space="0" w:color="auto"/>
            <w:insideH w:val="none" w:sz="0" w:space="0" w:color="auto"/>
            <w:insideV w:val="none" w:sz="0" w:space="0" w:color="auto"/>
          </w:tblBorders>
        </w:tblPrEx>
        <w:trPr>
          <w:gridAfter w:val="1"/>
          <w:wAfter w:w="276" w:type="dxa"/>
        </w:trPr>
        <w:tc>
          <w:tcPr>
            <w:tcW w:w="3544" w:type="dxa"/>
            <w:gridSpan w:val="2"/>
            <w:tcBorders>
              <w:top w:val="nil"/>
              <w:left w:val="single" w:sz="4" w:space="0" w:color="auto"/>
              <w:bottom w:val="single" w:sz="4" w:space="0" w:color="auto"/>
              <w:right w:val="single" w:sz="4" w:space="0" w:color="auto"/>
            </w:tcBorders>
            <w:vAlign w:val="center"/>
            <w:hideMark/>
          </w:tcPr>
          <w:p w:rsidR="00C06EDB" w:rsidRPr="00C06EDB" w:rsidRDefault="00C06EDB" w:rsidP="00520880">
            <w:pPr>
              <w:jc w:val="center"/>
              <w:rPr>
                <w:sz w:val="28"/>
                <w:szCs w:val="28"/>
              </w:rPr>
            </w:pPr>
            <w:r w:rsidRPr="00C06EDB">
              <w:rPr>
                <w:sz w:val="28"/>
                <w:szCs w:val="28"/>
              </w:rPr>
              <w:t>Всего доходов</w:t>
            </w:r>
          </w:p>
        </w:tc>
        <w:tc>
          <w:tcPr>
            <w:tcW w:w="1418"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lang w:val="en-US"/>
              </w:rPr>
            </w:pPr>
            <w:r w:rsidRPr="00C06EDB">
              <w:rPr>
                <w:sz w:val="28"/>
                <w:szCs w:val="28"/>
              </w:rPr>
              <w:t>450043,</w:t>
            </w:r>
            <w:r w:rsidRPr="00C06EDB">
              <w:rPr>
                <w:sz w:val="28"/>
                <w:szCs w:val="28"/>
                <w:lang w:val="en-US"/>
              </w:rPr>
              <w:t>0</w:t>
            </w:r>
          </w:p>
        </w:tc>
        <w:tc>
          <w:tcPr>
            <w:tcW w:w="1417" w:type="dxa"/>
            <w:gridSpan w:val="2"/>
            <w:tcBorders>
              <w:top w:val="nil"/>
              <w:left w:val="nil"/>
              <w:bottom w:val="single" w:sz="4" w:space="0" w:color="auto"/>
              <w:right w:val="single" w:sz="4" w:space="0" w:color="auto"/>
            </w:tcBorders>
            <w:noWrap/>
            <w:vAlign w:val="center"/>
            <w:hideMark/>
          </w:tcPr>
          <w:p w:rsidR="00C06EDB" w:rsidRPr="00C06EDB" w:rsidRDefault="00C06EDB" w:rsidP="00520880">
            <w:pPr>
              <w:jc w:val="center"/>
              <w:rPr>
                <w:sz w:val="28"/>
                <w:szCs w:val="28"/>
              </w:rPr>
            </w:pPr>
            <w:r w:rsidRPr="00C06EDB">
              <w:rPr>
                <w:sz w:val="28"/>
                <w:szCs w:val="28"/>
              </w:rPr>
              <w:t>481123,0</w:t>
            </w:r>
          </w:p>
        </w:tc>
        <w:tc>
          <w:tcPr>
            <w:tcW w:w="1418"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sz w:val="28"/>
                <w:szCs w:val="28"/>
              </w:rPr>
            </w:pPr>
            <w:r w:rsidRPr="00C06EDB">
              <w:rPr>
                <w:sz w:val="28"/>
                <w:szCs w:val="28"/>
              </w:rPr>
              <w:t>515936,7</w:t>
            </w:r>
          </w:p>
        </w:tc>
        <w:tc>
          <w:tcPr>
            <w:tcW w:w="992"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114,6</w:t>
            </w:r>
          </w:p>
        </w:tc>
        <w:tc>
          <w:tcPr>
            <w:tcW w:w="850" w:type="dxa"/>
            <w:gridSpan w:val="2"/>
            <w:tcBorders>
              <w:top w:val="nil"/>
              <w:left w:val="nil"/>
              <w:bottom w:val="single" w:sz="4" w:space="0" w:color="auto"/>
              <w:right w:val="single" w:sz="4" w:space="0" w:color="auto"/>
            </w:tcBorders>
            <w:noWrap/>
            <w:vAlign w:val="center"/>
          </w:tcPr>
          <w:p w:rsidR="00C06EDB" w:rsidRPr="00C06EDB" w:rsidRDefault="00C06EDB" w:rsidP="00520880">
            <w:pPr>
              <w:jc w:val="center"/>
              <w:rPr>
                <w:color w:val="000000"/>
                <w:sz w:val="28"/>
                <w:szCs w:val="28"/>
              </w:rPr>
            </w:pPr>
            <w:r w:rsidRPr="00C06EDB">
              <w:rPr>
                <w:color w:val="000000"/>
                <w:sz w:val="28"/>
                <w:szCs w:val="28"/>
              </w:rPr>
              <w:t>107,2</w:t>
            </w:r>
          </w:p>
        </w:tc>
      </w:tr>
    </w:tbl>
    <w:p w:rsidR="00C06EDB" w:rsidRPr="00C06EDB" w:rsidRDefault="00C06EDB" w:rsidP="00C06EDB">
      <w:pPr>
        <w:tabs>
          <w:tab w:val="left" w:pos="9923"/>
        </w:tabs>
        <w:ind w:firstLine="709"/>
        <w:jc w:val="both"/>
        <w:rPr>
          <w:sz w:val="28"/>
          <w:szCs w:val="28"/>
        </w:rPr>
      </w:pPr>
    </w:p>
    <w:p w:rsidR="00C06EDB" w:rsidRPr="00C06EDB" w:rsidRDefault="00C06EDB" w:rsidP="00C06EDB">
      <w:pPr>
        <w:shd w:val="clear" w:color="auto" w:fill="FFFFFF"/>
        <w:suppressAutoHyphens/>
        <w:jc w:val="both"/>
        <w:rPr>
          <w:sz w:val="28"/>
          <w:szCs w:val="28"/>
        </w:rPr>
      </w:pPr>
      <w:r w:rsidRPr="00C06EDB">
        <w:rPr>
          <w:sz w:val="28"/>
          <w:szCs w:val="28"/>
        </w:rPr>
        <w:t>Поступление налога на прибыль организаций за 2018 год составило 4179,2</w:t>
      </w:r>
      <w:r w:rsidRPr="00C06EDB">
        <w:rPr>
          <w:sz w:val="22"/>
          <w:szCs w:val="22"/>
        </w:rPr>
        <w:t xml:space="preserve"> </w:t>
      </w:r>
      <w:r w:rsidRPr="00C06EDB">
        <w:rPr>
          <w:sz w:val="28"/>
          <w:szCs w:val="28"/>
        </w:rPr>
        <w:t xml:space="preserve">тыс. рублей, или  106,9 % к бюджетному назначению и 103,5 % к уровню 2017 года. </w:t>
      </w:r>
    </w:p>
    <w:p w:rsidR="00C06EDB" w:rsidRPr="00C06EDB" w:rsidRDefault="00C06EDB" w:rsidP="00C06EDB">
      <w:pPr>
        <w:shd w:val="clear" w:color="auto" w:fill="FFFFFF"/>
        <w:suppressAutoHyphens/>
        <w:jc w:val="both"/>
        <w:rPr>
          <w:sz w:val="28"/>
          <w:szCs w:val="28"/>
        </w:rPr>
      </w:pPr>
      <w:r w:rsidRPr="00C06EDB">
        <w:rPr>
          <w:sz w:val="28"/>
          <w:szCs w:val="28"/>
        </w:rPr>
        <w:t xml:space="preserve">      Увеличение  поступлений обеспечено следующими предприятиями: (ООО ТД «Царица», ООО «Союз-Агро»</w:t>
      </w:r>
      <w:proofErr w:type="gramStart"/>
      <w:r w:rsidRPr="00C06EDB">
        <w:rPr>
          <w:sz w:val="28"/>
          <w:szCs w:val="28"/>
        </w:rPr>
        <w:t xml:space="preserve"> ,</w:t>
      </w:r>
      <w:proofErr w:type="gramEnd"/>
      <w:r w:rsidRPr="00C06EDB">
        <w:rPr>
          <w:sz w:val="28"/>
          <w:szCs w:val="28"/>
        </w:rPr>
        <w:t xml:space="preserve"> ОАО СК  ; АО ДСУ-7 ; ООО «Зодчий» ).</w:t>
      </w:r>
    </w:p>
    <w:p w:rsidR="00C06EDB" w:rsidRPr="00C06EDB" w:rsidRDefault="00C06EDB" w:rsidP="00C06EDB">
      <w:pPr>
        <w:shd w:val="clear" w:color="auto" w:fill="FFFFFF"/>
        <w:suppressAutoHyphens/>
        <w:jc w:val="both"/>
        <w:rPr>
          <w:sz w:val="28"/>
          <w:szCs w:val="28"/>
        </w:rPr>
      </w:pPr>
      <w:r w:rsidRPr="00C06EDB">
        <w:rPr>
          <w:sz w:val="28"/>
          <w:szCs w:val="28"/>
        </w:rPr>
        <w:t xml:space="preserve"> </w:t>
      </w:r>
    </w:p>
    <w:p w:rsidR="00C06EDB" w:rsidRPr="00C06EDB" w:rsidRDefault="00C06EDB" w:rsidP="00C06EDB">
      <w:pPr>
        <w:shd w:val="clear" w:color="auto" w:fill="FFFFFF"/>
        <w:suppressAutoHyphens/>
        <w:jc w:val="both"/>
        <w:rPr>
          <w:sz w:val="28"/>
          <w:szCs w:val="28"/>
        </w:rPr>
      </w:pPr>
      <w:r w:rsidRPr="00C06EDB">
        <w:rPr>
          <w:sz w:val="28"/>
          <w:szCs w:val="28"/>
        </w:rPr>
        <w:t xml:space="preserve">         Поступление налога на доходы физических лиц за 2017 год</w:t>
      </w:r>
      <w:r w:rsidRPr="00C06EDB">
        <w:rPr>
          <w:rFonts w:ascii="Courier New" w:hAnsi="Courier New"/>
          <w:sz w:val="28"/>
          <w:szCs w:val="28"/>
        </w:rPr>
        <w:t xml:space="preserve"> </w:t>
      </w:r>
      <w:r w:rsidRPr="00C06EDB">
        <w:rPr>
          <w:sz w:val="28"/>
          <w:szCs w:val="28"/>
        </w:rPr>
        <w:t xml:space="preserve">составило 307739,8 тыс. рублей или 102,6 % к бюджетному назначению и 104,8 % к уровню 2017 года. </w:t>
      </w:r>
    </w:p>
    <w:p w:rsidR="00C06EDB" w:rsidRPr="00C06EDB" w:rsidRDefault="00C06EDB" w:rsidP="00C06EDB">
      <w:pPr>
        <w:jc w:val="both"/>
        <w:rPr>
          <w:sz w:val="28"/>
          <w:szCs w:val="28"/>
        </w:rPr>
      </w:pPr>
    </w:p>
    <w:p w:rsidR="00C06EDB" w:rsidRPr="00C06EDB" w:rsidRDefault="00C06EDB" w:rsidP="00C06EDB">
      <w:pPr>
        <w:tabs>
          <w:tab w:val="left" w:pos="0"/>
        </w:tabs>
        <w:ind w:firstLine="709"/>
        <w:contextualSpacing/>
        <w:jc w:val="both"/>
        <w:rPr>
          <w:sz w:val="28"/>
          <w:szCs w:val="28"/>
        </w:rPr>
      </w:pPr>
      <w:r w:rsidRPr="00C06EDB">
        <w:rPr>
          <w:sz w:val="28"/>
          <w:szCs w:val="28"/>
        </w:rPr>
        <w:t>Поступление доходов от уплаты акцизов по подакцизным товарам (продукции) за 2018 год</w:t>
      </w:r>
      <w:r w:rsidRPr="00C06EDB">
        <w:rPr>
          <w:rFonts w:ascii="Courier New" w:hAnsi="Courier New"/>
          <w:sz w:val="28"/>
          <w:szCs w:val="28"/>
        </w:rPr>
        <w:t xml:space="preserve"> </w:t>
      </w:r>
      <w:r w:rsidRPr="00C06EDB">
        <w:rPr>
          <w:sz w:val="28"/>
          <w:szCs w:val="28"/>
        </w:rPr>
        <w:t>составило 4069,3  тыс. рублей или 110,5%  к бюджетному назначению  и 105,7 % к уровню 2017 года.</w:t>
      </w:r>
    </w:p>
    <w:p w:rsidR="00C06EDB" w:rsidRPr="00C06EDB" w:rsidRDefault="00C06EDB" w:rsidP="00C06EDB">
      <w:pPr>
        <w:tabs>
          <w:tab w:val="left" w:pos="0"/>
        </w:tabs>
        <w:ind w:firstLine="709"/>
        <w:contextualSpacing/>
        <w:jc w:val="both"/>
        <w:rPr>
          <w:sz w:val="28"/>
          <w:szCs w:val="28"/>
        </w:rPr>
      </w:pPr>
    </w:p>
    <w:p w:rsidR="00C06EDB" w:rsidRPr="00C06EDB" w:rsidRDefault="00C06EDB" w:rsidP="00C06EDB">
      <w:pPr>
        <w:ind w:firstLine="709"/>
        <w:jc w:val="both"/>
        <w:rPr>
          <w:sz w:val="28"/>
          <w:szCs w:val="28"/>
        </w:rPr>
      </w:pPr>
      <w:r w:rsidRPr="00C06EDB">
        <w:rPr>
          <w:sz w:val="28"/>
          <w:szCs w:val="28"/>
        </w:rPr>
        <w:t>Поступление налога по специальным режимам за 2018 год</w:t>
      </w:r>
      <w:r w:rsidRPr="00C06EDB">
        <w:rPr>
          <w:rFonts w:ascii="Courier New" w:hAnsi="Courier New"/>
          <w:sz w:val="28"/>
          <w:szCs w:val="28"/>
        </w:rPr>
        <w:t xml:space="preserve"> </w:t>
      </w:r>
      <w:r w:rsidRPr="00C06EDB">
        <w:rPr>
          <w:sz w:val="28"/>
          <w:szCs w:val="28"/>
        </w:rPr>
        <w:t xml:space="preserve">составило 59835,5 тыс. рублей, или 106,3 % к бюджетному назначению и 102,3 % к уровню 2017 года в том числе: </w:t>
      </w:r>
    </w:p>
    <w:p w:rsidR="00C06EDB" w:rsidRPr="00C06EDB" w:rsidRDefault="00C06EDB" w:rsidP="00C06EDB">
      <w:pPr>
        <w:tabs>
          <w:tab w:val="left" w:pos="709"/>
        </w:tabs>
        <w:jc w:val="both"/>
        <w:rPr>
          <w:sz w:val="28"/>
          <w:szCs w:val="28"/>
        </w:rPr>
      </w:pPr>
      <w:r w:rsidRPr="00C06EDB">
        <w:rPr>
          <w:b/>
          <w:sz w:val="28"/>
          <w:szCs w:val="28"/>
        </w:rPr>
        <w:t xml:space="preserve">         </w:t>
      </w:r>
      <w:r w:rsidRPr="00C06EDB">
        <w:rPr>
          <w:sz w:val="28"/>
          <w:szCs w:val="28"/>
        </w:rPr>
        <w:t xml:space="preserve">Поступление по </w:t>
      </w:r>
      <w:proofErr w:type="gramStart"/>
      <w:r w:rsidRPr="00C06EDB">
        <w:rPr>
          <w:sz w:val="28"/>
          <w:szCs w:val="28"/>
        </w:rPr>
        <w:t>налогу, взимаемому по упрощенной системе налогообложения</w:t>
      </w:r>
      <w:r w:rsidRPr="00C06EDB">
        <w:rPr>
          <w:b/>
          <w:sz w:val="28"/>
          <w:szCs w:val="28"/>
        </w:rPr>
        <w:t xml:space="preserve">  </w:t>
      </w:r>
      <w:r w:rsidRPr="00C06EDB">
        <w:rPr>
          <w:sz w:val="28"/>
          <w:szCs w:val="28"/>
        </w:rPr>
        <w:t>составило</w:t>
      </w:r>
      <w:proofErr w:type="gramEnd"/>
      <w:r w:rsidRPr="00C06EDB">
        <w:rPr>
          <w:b/>
          <w:sz w:val="28"/>
          <w:szCs w:val="28"/>
        </w:rPr>
        <w:t xml:space="preserve"> </w:t>
      </w:r>
      <w:r w:rsidRPr="00C06EDB">
        <w:rPr>
          <w:sz w:val="28"/>
          <w:szCs w:val="28"/>
        </w:rPr>
        <w:t xml:space="preserve"> 18 976,9 тыс. рублей, или 104,3% к бюджетному значению и 195,2% к уровню 2017 года. Рост обеспечен за счет увеличения норматива зачислений налога в районный бюджет  с 10% в 2017г до 15% в 2018г.</w:t>
      </w:r>
    </w:p>
    <w:p w:rsidR="00C06EDB" w:rsidRPr="00C06EDB" w:rsidRDefault="00C06EDB" w:rsidP="00C06EDB">
      <w:pPr>
        <w:tabs>
          <w:tab w:val="left" w:pos="709"/>
        </w:tabs>
        <w:jc w:val="both"/>
        <w:rPr>
          <w:sz w:val="28"/>
          <w:szCs w:val="28"/>
        </w:rPr>
      </w:pPr>
      <w:r w:rsidRPr="00C06EDB">
        <w:rPr>
          <w:sz w:val="28"/>
          <w:szCs w:val="28"/>
        </w:rPr>
        <w:t xml:space="preserve">       </w:t>
      </w:r>
    </w:p>
    <w:p w:rsidR="00C06EDB" w:rsidRPr="00C06EDB" w:rsidRDefault="00C06EDB" w:rsidP="00C06EDB">
      <w:pPr>
        <w:tabs>
          <w:tab w:val="left" w:pos="709"/>
        </w:tabs>
        <w:jc w:val="both"/>
        <w:rPr>
          <w:sz w:val="28"/>
          <w:szCs w:val="28"/>
        </w:rPr>
      </w:pPr>
      <w:r w:rsidRPr="00C06EDB">
        <w:rPr>
          <w:sz w:val="28"/>
          <w:szCs w:val="28"/>
        </w:rPr>
        <w:t xml:space="preserve">         Поступление по единому налогу на вмененный доход составило 20 309,2 тыс. рублей, или 102,6%  к  бюджетному значению и 85,5% к уровню 2017 года. </w:t>
      </w:r>
    </w:p>
    <w:p w:rsidR="00C06EDB" w:rsidRPr="00C06EDB" w:rsidRDefault="00C06EDB" w:rsidP="00C06EDB">
      <w:pPr>
        <w:jc w:val="both"/>
        <w:rPr>
          <w:sz w:val="28"/>
          <w:szCs w:val="28"/>
        </w:rPr>
      </w:pPr>
      <w:r w:rsidRPr="00C06EDB">
        <w:rPr>
          <w:sz w:val="28"/>
          <w:szCs w:val="28"/>
        </w:rPr>
        <w:t xml:space="preserve">        Основными причинами  низкой  динамики являются:</w:t>
      </w:r>
    </w:p>
    <w:p w:rsidR="00C06EDB" w:rsidRPr="00C06EDB" w:rsidRDefault="00C06EDB" w:rsidP="00C06EDB">
      <w:pPr>
        <w:jc w:val="both"/>
        <w:rPr>
          <w:sz w:val="28"/>
          <w:szCs w:val="28"/>
        </w:rPr>
      </w:pPr>
      <w:r w:rsidRPr="00C06EDB">
        <w:rPr>
          <w:sz w:val="28"/>
          <w:szCs w:val="28"/>
        </w:rPr>
        <w:t>Возврат налога на расчетный счет с переплаты:</w:t>
      </w:r>
    </w:p>
    <w:p w:rsidR="00C06EDB" w:rsidRPr="00C06EDB" w:rsidRDefault="00C06EDB" w:rsidP="00C06EDB">
      <w:pPr>
        <w:jc w:val="both"/>
        <w:rPr>
          <w:sz w:val="28"/>
          <w:szCs w:val="28"/>
        </w:rPr>
      </w:pPr>
      <w:r w:rsidRPr="00C06EDB">
        <w:rPr>
          <w:sz w:val="28"/>
          <w:szCs w:val="28"/>
        </w:rPr>
        <w:t>-171,0 тыс. руб. Токарев А.Л.;</w:t>
      </w:r>
    </w:p>
    <w:p w:rsidR="00C06EDB" w:rsidRPr="00C06EDB" w:rsidRDefault="00C06EDB" w:rsidP="00C06EDB">
      <w:pPr>
        <w:jc w:val="both"/>
        <w:rPr>
          <w:sz w:val="28"/>
          <w:szCs w:val="28"/>
        </w:rPr>
      </w:pPr>
      <w:r w:rsidRPr="00C06EDB">
        <w:rPr>
          <w:sz w:val="28"/>
          <w:szCs w:val="28"/>
        </w:rPr>
        <w:t>-Снижение физических показателей на сумму   415,0 тыс. руб., в том числе:</w:t>
      </w:r>
      <w:r w:rsidRPr="00C06EDB">
        <w:rPr>
          <w:i/>
          <w:sz w:val="28"/>
          <w:szCs w:val="28"/>
        </w:rPr>
        <w:t xml:space="preserve">        </w:t>
      </w:r>
      <w:r w:rsidRPr="00C06EDB">
        <w:rPr>
          <w:sz w:val="28"/>
          <w:szCs w:val="28"/>
        </w:rPr>
        <w:t xml:space="preserve">ООО "Талисман – 235,0 тыс. руб.; ИП Киселев А.В. – 101,6 тыс. руб.,                       ИП </w:t>
      </w:r>
      <w:proofErr w:type="spellStart"/>
      <w:r w:rsidRPr="00C06EDB">
        <w:rPr>
          <w:sz w:val="28"/>
          <w:szCs w:val="28"/>
        </w:rPr>
        <w:t>Черныховская</w:t>
      </w:r>
      <w:proofErr w:type="spellEnd"/>
      <w:r w:rsidRPr="00C06EDB">
        <w:rPr>
          <w:sz w:val="28"/>
          <w:szCs w:val="28"/>
        </w:rPr>
        <w:t xml:space="preserve"> О. В.  -  94,2 тыс. руб.; ИП Слепченко А.В. – 86,5 тыс. руб., и другие;</w:t>
      </w:r>
    </w:p>
    <w:p w:rsidR="00C06EDB" w:rsidRPr="00C06EDB" w:rsidRDefault="00C06EDB" w:rsidP="00C06EDB">
      <w:pPr>
        <w:jc w:val="both"/>
        <w:rPr>
          <w:sz w:val="28"/>
          <w:szCs w:val="28"/>
        </w:rPr>
      </w:pPr>
      <w:r w:rsidRPr="00C06EDB">
        <w:rPr>
          <w:i/>
          <w:sz w:val="28"/>
          <w:szCs w:val="28"/>
        </w:rPr>
        <w:t>-</w:t>
      </w:r>
      <w:r w:rsidRPr="00C06EDB">
        <w:rPr>
          <w:sz w:val="28"/>
          <w:szCs w:val="28"/>
        </w:rPr>
        <w:t>Снижение ЕНВД  и</w:t>
      </w:r>
      <w:r w:rsidRPr="00C06EDB">
        <w:rPr>
          <w:iCs/>
          <w:sz w:val="28"/>
          <w:szCs w:val="28"/>
        </w:rPr>
        <w:t>ндивидуальных предпринимателей    на сумму расходов, связанных с приобретением онлайн-касс и поставленных на учет с 01.01.2018г.,  в результате выпадающие доходы  за 2018г. составили 3 100,</w:t>
      </w:r>
      <w:r w:rsidRPr="00C06EDB">
        <w:rPr>
          <w:sz w:val="28"/>
          <w:szCs w:val="28"/>
        </w:rPr>
        <w:t>0 тыс. рублей.</w:t>
      </w:r>
    </w:p>
    <w:p w:rsidR="00C06EDB" w:rsidRPr="00C06EDB" w:rsidRDefault="00C06EDB" w:rsidP="00C06EDB">
      <w:pPr>
        <w:ind w:firstLine="708"/>
        <w:jc w:val="both"/>
        <w:rPr>
          <w:sz w:val="28"/>
          <w:szCs w:val="28"/>
        </w:rPr>
      </w:pPr>
      <w:r w:rsidRPr="00C06EDB">
        <w:rPr>
          <w:sz w:val="28"/>
          <w:szCs w:val="28"/>
        </w:rPr>
        <w:t xml:space="preserve"> </w:t>
      </w:r>
    </w:p>
    <w:p w:rsidR="00C06EDB" w:rsidRPr="00C06EDB" w:rsidRDefault="00C06EDB" w:rsidP="00C06EDB">
      <w:pPr>
        <w:ind w:firstLine="708"/>
        <w:jc w:val="both"/>
        <w:rPr>
          <w:rFonts w:eastAsia="Calibri"/>
          <w:sz w:val="28"/>
          <w:szCs w:val="28"/>
          <w:lang w:eastAsia="en-US"/>
        </w:rPr>
      </w:pPr>
      <w:r w:rsidRPr="00C06EDB">
        <w:rPr>
          <w:sz w:val="28"/>
          <w:szCs w:val="28"/>
        </w:rPr>
        <w:t xml:space="preserve">Поступление по единому сельскохозяйственному налогу составило 20340,2 тыс. руб., или 100,2% к бюджетному значению и 89,6% к уровню 2017 года. </w:t>
      </w:r>
    </w:p>
    <w:p w:rsidR="00C06EDB" w:rsidRPr="00C06EDB" w:rsidRDefault="00C06EDB" w:rsidP="00C06EDB">
      <w:pPr>
        <w:jc w:val="both"/>
        <w:rPr>
          <w:sz w:val="28"/>
          <w:szCs w:val="28"/>
        </w:rPr>
      </w:pPr>
      <w:r w:rsidRPr="00C06EDB">
        <w:rPr>
          <w:sz w:val="28"/>
          <w:szCs w:val="28"/>
        </w:rPr>
        <w:lastRenderedPageBreak/>
        <w:t xml:space="preserve">        Основными причинами  низкого  темпа роста являются:</w:t>
      </w:r>
    </w:p>
    <w:p w:rsidR="00C06EDB" w:rsidRPr="00C06EDB" w:rsidRDefault="00C06EDB" w:rsidP="00C06EDB">
      <w:pPr>
        <w:jc w:val="both"/>
        <w:rPr>
          <w:sz w:val="28"/>
          <w:szCs w:val="28"/>
        </w:rPr>
      </w:pPr>
      <w:r w:rsidRPr="00C06EDB">
        <w:rPr>
          <w:sz w:val="28"/>
          <w:szCs w:val="28"/>
        </w:rPr>
        <w:t>Отсутствие налогооблагаемой базы по ЕСХН:</w:t>
      </w:r>
    </w:p>
    <w:p w:rsidR="00C06EDB" w:rsidRPr="00C06EDB" w:rsidRDefault="00C06EDB" w:rsidP="00C06EDB">
      <w:pPr>
        <w:jc w:val="both"/>
        <w:rPr>
          <w:sz w:val="28"/>
          <w:szCs w:val="28"/>
        </w:rPr>
      </w:pPr>
      <w:r w:rsidRPr="00C06EDB">
        <w:rPr>
          <w:sz w:val="28"/>
          <w:szCs w:val="28"/>
        </w:rPr>
        <w:t>- ФГУП «</w:t>
      </w:r>
      <w:proofErr w:type="spellStart"/>
      <w:r w:rsidRPr="00C06EDB">
        <w:rPr>
          <w:sz w:val="28"/>
          <w:szCs w:val="28"/>
        </w:rPr>
        <w:t>Гулькевичское</w:t>
      </w:r>
      <w:proofErr w:type="spellEnd"/>
      <w:r w:rsidRPr="00C06EDB">
        <w:rPr>
          <w:sz w:val="28"/>
          <w:szCs w:val="28"/>
        </w:rPr>
        <w:t>», ООО ПХ «Юбилейное».</w:t>
      </w:r>
    </w:p>
    <w:p w:rsidR="00C06EDB" w:rsidRPr="00C06EDB" w:rsidRDefault="00C06EDB" w:rsidP="00C06EDB">
      <w:pPr>
        <w:jc w:val="both"/>
        <w:rPr>
          <w:sz w:val="28"/>
          <w:szCs w:val="28"/>
        </w:rPr>
      </w:pPr>
      <w:r w:rsidRPr="00C06EDB">
        <w:rPr>
          <w:sz w:val="28"/>
          <w:szCs w:val="28"/>
        </w:rPr>
        <w:t xml:space="preserve">Наличие переплаты по ЕСХН на  01.01.2018г у ЗАО «КСП Дружба».    </w:t>
      </w:r>
    </w:p>
    <w:p w:rsidR="00C06EDB" w:rsidRPr="00C06EDB" w:rsidRDefault="00C06EDB" w:rsidP="00C06EDB">
      <w:pPr>
        <w:jc w:val="both"/>
        <w:rPr>
          <w:sz w:val="28"/>
          <w:szCs w:val="28"/>
        </w:rPr>
      </w:pPr>
      <w:r w:rsidRPr="00C06EDB">
        <w:rPr>
          <w:sz w:val="28"/>
          <w:szCs w:val="28"/>
        </w:rPr>
        <w:t>- ООО Агрофирма "Тысячный" снижение на 1905,7 тыс. руб</w:t>
      </w:r>
      <w:proofErr w:type="gramStart"/>
      <w:r w:rsidRPr="00C06EDB">
        <w:rPr>
          <w:sz w:val="28"/>
          <w:szCs w:val="28"/>
        </w:rPr>
        <w:t>.(</w:t>
      </w:r>
      <w:proofErr w:type="gramEnd"/>
      <w:r w:rsidRPr="00C06EDB">
        <w:rPr>
          <w:sz w:val="28"/>
          <w:szCs w:val="28"/>
        </w:rPr>
        <w:t xml:space="preserve">в том числе в районный бюджет 952,9 </w:t>
      </w:r>
      <w:proofErr w:type="spellStart"/>
      <w:r w:rsidRPr="00C06EDB">
        <w:rPr>
          <w:sz w:val="28"/>
          <w:szCs w:val="28"/>
        </w:rPr>
        <w:t>тыс.руб</w:t>
      </w:r>
      <w:proofErr w:type="spellEnd"/>
      <w:r w:rsidRPr="00C06EDB">
        <w:rPr>
          <w:sz w:val="28"/>
          <w:szCs w:val="28"/>
        </w:rPr>
        <w:t xml:space="preserve">.)  В 2017г был разовый платеж в сумме  5610,5 </w:t>
      </w:r>
      <w:proofErr w:type="spellStart"/>
      <w:r w:rsidRPr="00C06EDB">
        <w:rPr>
          <w:sz w:val="28"/>
          <w:szCs w:val="28"/>
        </w:rPr>
        <w:t>тыс.руб</w:t>
      </w:r>
      <w:proofErr w:type="spellEnd"/>
      <w:r w:rsidRPr="00C06EDB">
        <w:rPr>
          <w:sz w:val="28"/>
          <w:szCs w:val="28"/>
        </w:rPr>
        <w:t>.   по уточненным декларациям за 2015 год;</w:t>
      </w:r>
    </w:p>
    <w:p w:rsidR="00C06EDB" w:rsidRPr="00C06EDB" w:rsidRDefault="00C06EDB" w:rsidP="00C06EDB">
      <w:pPr>
        <w:jc w:val="both"/>
        <w:rPr>
          <w:sz w:val="28"/>
          <w:szCs w:val="28"/>
        </w:rPr>
      </w:pPr>
      <w:r w:rsidRPr="00C06EDB">
        <w:rPr>
          <w:sz w:val="28"/>
          <w:szCs w:val="28"/>
        </w:rPr>
        <w:t>- ФГУП "</w:t>
      </w:r>
      <w:proofErr w:type="spellStart"/>
      <w:r w:rsidRPr="00C06EDB">
        <w:rPr>
          <w:sz w:val="28"/>
          <w:szCs w:val="28"/>
        </w:rPr>
        <w:t>Племзавод</w:t>
      </w:r>
      <w:proofErr w:type="spellEnd"/>
      <w:r w:rsidRPr="00C06EDB">
        <w:rPr>
          <w:sz w:val="28"/>
          <w:szCs w:val="28"/>
        </w:rPr>
        <w:t xml:space="preserve">  Кубань»  снижение на 6325,7 тыс. руб</w:t>
      </w:r>
      <w:proofErr w:type="gramStart"/>
      <w:r w:rsidRPr="00C06EDB">
        <w:rPr>
          <w:sz w:val="28"/>
          <w:szCs w:val="28"/>
        </w:rPr>
        <w:t>.(</w:t>
      </w:r>
      <w:proofErr w:type="gramEnd"/>
      <w:r w:rsidRPr="00C06EDB">
        <w:rPr>
          <w:sz w:val="28"/>
          <w:szCs w:val="28"/>
        </w:rPr>
        <w:t xml:space="preserve"> в том числе в районный бюджет 3162,9 </w:t>
      </w:r>
      <w:proofErr w:type="spellStart"/>
      <w:r w:rsidRPr="00C06EDB">
        <w:rPr>
          <w:sz w:val="28"/>
          <w:szCs w:val="28"/>
        </w:rPr>
        <w:t>тыс.руб</w:t>
      </w:r>
      <w:proofErr w:type="spellEnd"/>
      <w:r w:rsidRPr="00C06EDB">
        <w:rPr>
          <w:sz w:val="28"/>
          <w:szCs w:val="28"/>
        </w:rPr>
        <w:t xml:space="preserve">.)  по причине изменения в 2018г организационно правовой формы и перехода на общую систему налогообложения; </w:t>
      </w:r>
    </w:p>
    <w:p w:rsidR="00C06EDB" w:rsidRPr="00C06EDB" w:rsidRDefault="00C06EDB" w:rsidP="00C06EDB">
      <w:pPr>
        <w:jc w:val="both"/>
        <w:rPr>
          <w:sz w:val="28"/>
          <w:szCs w:val="28"/>
        </w:rPr>
      </w:pPr>
      <w:r w:rsidRPr="00C06EDB">
        <w:rPr>
          <w:sz w:val="28"/>
          <w:szCs w:val="28"/>
        </w:rPr>
        <w:t xml:space="preserve">- ОАО «Колхоз «Прогресс» снижение на 770,3 тыс. руб. (в том числе в районный бюджет 385,2 </w:t>
      </w:r>
      <w:proofErr w:type="spellStart"/>
      <w:r w:rsidRPr="00C06EDB">
        <w:rPr>
          <w:sz w:val="28"/>
          <w:szCs w:val="28"/>
        </w:rPr>
        <w:t>тыс</w:t>
      </w:r>
      <w:proofErr w:type="gramStart"/>
      <w:r w:rsidRPr="00C06EDB">
        <w:rPr>
          <w:sz w:val="28"/>
          <w:szCs w:val="28"/>
        </w:rPr>
        <w:t>.р</w:t>
      </w:r>
      <w:proofErr w:type="gramEnd"/>
      <w:r w:rsidRPr="00C06EDB">
        <w:rPr>
          <w:sz w:val="28"/>
          <w:szCs w:val="28"/>
        </w:rPr>
        <w:t>уб</w:t>
      </w:r>
      <w:proofErr w:type="spellEnd"/>
      <w:r w:rsidRPr="00C06EDB">
        <w:rPr>
          <w:sz w:val="28"/>
          <w:szCs w:val="28"/>
        </w:rPr>
        <w:t xml:space="preserve">.) Увеличение затрат в связи с приобретением основных средств сельхозтехники в полугодии 2018г: плуг, трактор, косилка,  </w:t>
      </w:r>
      <w:proofErr w:type="spellStart"/>
      <w:r w:rsidRPr="00C06EDB">
        <w:rPr>
          <w:sz w:val="28"/>
          <w:szCs w:val="28"/>
        </w:rPr>
        <w:t>валкообразователь</w:t>
      </w:r>
      <w:proofErr w:type="spellEnd"/>
      <w:r w:rsidRPr="00C06EDB">
        <w:rPr>
          <w:sz w:val="28"/>
          <w:szCs w:val="28"/>
        </w:rPr>
        <w:t>, зернодробилка  и т.д., земельных участков 44,53га у физических лиц .</w:t>
      </w:r>
    </w:p>
    <w:p w:rsidR="00C06EDB" w:rsidRPr="00C06EDB" w:rsidRDefault="00C06EDB" w:rsidP="00C06EDB">
      <w:pPr>
        <w:jc w:val="both"/>
        <w:rPr>
          <w:sz w:val="28"/>
          <w:szCs w:val="28"/>
        </w:rPr>
      </w:pPr>
      <w:r w:rsidRPr="00C06EDB">
        <w:rPr>
          <w:sz w:val="28"/>
          <w:szCs w:val="28"/>
        </w:rPr>
        <w:t xml:space="preserve">- ООО «Маяк Революции» снижение на 531,1 тыс. руб. (в том числе в районный бюджет 265,6 </w:t>
      </w:r>
      <w:proofErr w:type="spellStart"/>
      <w:r w:rsidRPr="00C06EDB">
        <w:rPr>
          <w:sz w:val="28"/>
          <w:szCs w:val="28"/>
        </w:rPr>
        <w:t>тыс</w:t>
      </w:r>
      <w:proofErr w:type="gramStart"/>
      <w:r w:rsidRPr="00C06EDB">
        <w:rPr>
          <w:sz w:val="28"/>
          <w:szCs w:val="28"/>
        </w:rPr>
        <w:t>.р</w:t>
      </w:r>
      <w:proofErr w:type="gramEnd"/>
      <w:r w:rsidRPr="00C06EDB">
        <w:rPr>
          <w:sz w:val="28"/>
          <w:szCs w:val="28"/>
        </w:rPr>
        <w:t>уб</w:t>
      </w:r>
      <w:proofErr w:type="spellEnd"/>
      <w:r w:rsidRPr="00C06EDB">
        <w:rPr>
          <w:sz w:val="28"/>
          <w:szCs w:val="28"/>
        </w:rPr>
        <w:t>.), в связи с сокращением животноводческой отрасли.</w:t>
      </w:r>
    </w:p>
    <w:p w:rsidR="00C06EDB" w:rsidRPr="00C06EDB" w:rsidRDefault="00C06EDB" w:rsidP="00C06EDB">
      <w:pPr>
        <w:jc w:val="both"/>
        <w:rPr>
          <w:b/>
          <w:sz w:val="28"/>
          <w:szCs w:val="28"/>
          <w:highlight w:val="yellow"/>
        </w:rPr>
      </w:pPr>
      <w:r w:rsidRPr="00C06EDB">
        <w:rPr>
          <w:sz w:val="28"/>
          <w:szCs w:val="28"/>
        </w:rPr>
        <w:t xml:space="preserve"> </w:t>
      </w:r>
    </w:p>
    <w:p w:rsidR="00C06EDB" w:rsidRPr="00C06EDB" w:rsidRDefault="00C06EDB" w:rsidP="00C06EDB">
      <w:pPr>
        <w:tabs>
          <w:tab w:val="left" w:pos="709"/>
        </w:tabs>
        <w:jc w:val="both"/>
        <w:rPr>
          <w:sz w:val="28"/>
          <w:szCs w:val="28"/>
        </w:rPr>
      </w:pPr>
      <w:r w:rsidRPr="00C06EDB">
        <w:rPr>
          <w:b/>
          <w:sz w:val="28"/>
          <w:szCs w:val="28"/>
        </w:rPr>
        <w:t xml:space="preserve">        </w:t>
      </w:r>
      <w:r w:rsidRPr="00C06EDB">
        <w:rPr>
          <w:sz w:val="28"/>
          <w:szCs w:val="28"/>
        </w:rPr>
        <w:t xml:space="preserve">Поступление по </w:t>
      </w:r>
      <w:proofErr w:type="gramStart"/>
      <w:r w:rsidRPr="00C06EDB">
        <w:rPr>
          <w:sz w:val="28"/>
          <w:szCs w:val="28"/>
        </w:rPr>
        <w:t>налогу, взимаемому в связи с применением патентной системы  налогообложения</w:t>
      </w:r>
      <w:r w:rsidRPr="00C06EDB">
        <w:rPr>
          <w:b/>
          <w:sz w:val="28"/>
          <w:szCs w:val="28"/>
        </w:rPr>
        <w:t xml:space="preserve">  </w:t>
      </w:r>
      <w:r w:rsidRPr="00C06EDB">
        <w:rPr>
          <w:sz w:val="28"/>
          <w:szCs w:val="28"/>
        </w:rPr>
        <w:t>составило</w:t>
      </w:r>
      <w:proofErr w:type="gramEnd"/>
      <w:r w:rsidRPr="00C06EDB">
        <w:rPr>
          <w:sz w:val="28"/>
          <w:szCs w:val="28"/>
        </w:rPr>
        <w:t xml:space="preserve"> 209,3 тыс. руб., или 126,8% к бюджетному значению и 174,1% к уровню 2017 года. </w:t>
      </w:r>
    </w:p>
    <w:p w:rsidR="00C06EDB" w:rsidRPr="00C06EDB" w:rsidRDefault="00C06EDB" w:rsidP="00C06EDB">
      <w:pPr>
        <w:jc w:val="both"/>
        <w:rPr>
          <w:sz w:val="28"/>
          <w:szCs w:val="28"/>
        </w:rPr>
      </w:pPr>
    </w:p>
    <w:p w:rsidR="00C06EDB" w:rsidRPr="00C06EDB" w:rsidRDefault="00C06EDB" w:rsidP="00C06EDB">
      <w:pPr>
        <w:ind w:firstLine="708"/>
        <w:jc w:val="both"/>
        <w:rPr>
          <w:sz w:val="28"/>
          <w:szCs w:val="28"/>
        </w:rPr>
      </w:pPr>
      <w:r w:rsidRPr="00C06EDB">
        <w:rPr>
          <w:sz w:val="28"/>
          <w:szCs w:val="28"/>
        </w:rPr>
        <w:t xml:space="preserve">Поступление государственной пошлины за 2018 год составило 9114,8 19033,4тыс. рублей, или 105,3 % к бюджетному назначению или 47,9 % к уровню 2017 года. </w:t>
      </w:r>
      <w:proofErr w:type="gramStart"/>
      <w:r w:rsidRPr="00C06EDB">
        <w:rPr>
          <w:sz w:val="28"/>
          <w:szCs w:val="28"/>
        </w:rPr>
        <w:t>Снижение  поступлений в 2018 году обусловлено отменой норматива отчислений государственной пошлины (подлежащей зачислению по месту государственной регистрации, совершения юридически значимых действий или выдачи документов)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многофункциональный центр предоставления государственных и муниципальных услуг.</w:t>
      </w:r>
      <w:proofErr w:type="gramEnd"/>
    </w:p>
    <w:p w:rsidR="00C06EDB" w:rsidRPr="00C06EDB" w:rsidRDefault="00C06EDB" w:rsidP="00C06EDB">
      <w:pPr>
        <w:ind w:firstLine="708"/>
        <w:jc w:val="both"/>
        <w:rPr>
          <w:sz w:val="28"/>
          <w:szCs w:val="28"/>
        </w:rPr>
      </w:pPr>
    </w:p>
    <w:p w:rsidR="00C06EDB" w:rsidRPr="00C06EDB" w:rsidRDefault="00C06EDB" w:rsidP="00C06EDB">
      <w:pPr>
        <w:jc w:val="both"/>
        <w:rPr>
          <w:sz w:val="28"/>
          <w:szCs w:val="28"/>
        </w:rPr>
      </w:pPr>
      <w:r w:rsidRPr="00C06EDB">
        <w:rPr>
          <w:sz w:val="28"/>
          <w:szCs w:val="28"/>
        </w:rPr>
        <w:t xml:space="preserve">       Поступление процентов, полученных от предоставления бюджетных кредитов внутри страны, за 2018 год составило 2,6 тыс. рублей, или 100,0</w:t>
      </w:r>
      <w:r w:rsidRPr="00C06EDB">
        <w:rPr>
          <w:sz w:val="28"/>
          <w:szCs w:val="28"/>
          <w:lang w:val="en-US"/>
        </w:rPr>
        <w:t> </w:t>
      </w:r>
      <w:r w:rsidRPr="00C06EDB">
        <w:rPr>
          <w:sz w:val="28"/>
          <w:szCs w:val="28"/>
        </w:rPr>
        <w:t xml:space="preserve">% к бюджетному назначению и 433,3 % к уровню 2017 года. Высокий темп роста сложился за счет увеличения предоставления кредитов поселениям муниципального образования </w:t>
      </w:r>
      <w:proofErr w:type="spellStart"/>
      <w:r w:rsidRPr="00C06EDB">
        <w:rPr>
          <w:sz w:val="28"/>
          <w:szCs w:val="28"/>
        </w:rPr>
        <w:t>Гулькевичского</w:t>
      </w:r>
      <w:proofErr w:type="spellEnd"/>
      <w:r w:rsidRPr="00C06EDB">
        <w:rPr>
          <w:sz w:val="28"/>
          <w:szCs w:val="28"/>
        </w:rPr>
        <w:t xml:space="preserve"> района. </w:t>
      </w:r>
    </w:p>
    <w:p w:rsidR="00C06EDB" w:rsidRPr="00C06EDB" w:rsidRDefault="00C06EDB" w:rsidP="00C06EDB">
      <w:pPr>
        <w:jc w:val="both"/>
        <w:rPr>
          <w:sz w:val="28"/>
          <w:szCs w:val="28"/>
        </w:rPr>
      </w:pPr>
    </w:p>
    <w:p w:rsidR="00C06EDB" w:rsidRPr="00C06EDB" w:rsidRDefault="00C06EDB" w:rsidP="00C06EDB">
      <w:pPr>
        <w:jc w:val="both"/>
        <w:rPr>
          <w:sz w:val="28"/>
          <w:szCs w:val="28"/>
        </w:rPr>
      </w:pPr>
      <w:r w:rsidRPr="00C06EDB">
        <w:rPr>
          <w:sz w:val="28"/>
          <w:szCs w:val="28"/>
        </w:rPr>
        <w:t xml:space="preserve">       Поступление арендной платы за землю за 2018 год составило 36329,9   тыс. рублей, или 103,7 % к бюджетному назначению и  95,4 % к уровню 2017 года. Поступления снизились  по причине возврата переплаты за счет переоценки кадастровой  стоимости арендуемых участков.  </w:t>
      </w:r>
    </w:p>
    <w:p w:rsidR="00C06EDB" w:rsidRPr="00C06EDB" w:rsidRDefault="00C06EDB" w:rsidP="00C06EDB">
      <w:pPr>
        <w:ind w:firstLine="709"/>
        <w:jc w:val="both"/>
        <w:rPr>
          <w:sz w:val="28"/>
          <w:szCs w:val="28"/>
        </w:rPr>
      </w:pPr>
    </w:p>
    <w:p w:rsidR="00C06EDB" w:rsidRPr="00C06EDB" w:rsidRDefault="00C06EDB" w:rsidP="00C06EDB">
      <w:pPr>
        <w:tabs>
          <w:tab w:val="left" w:pos="0"/>
          <w:tab w:val="left" w:pos="567"/>
          <w:tab w:val="left" w:pos="709"/>
          <w:tab w:val="num" w:pos="1146"/>
          <w:tab w:val="num" w:pos="2977"/>
        </w:tabs>
        <w:ind w:firstLine="709"/>
        <w:jc w:val="both"/>
        <w:rPr>
          <w:sz w:val="28"/>
          <w:szCs w:val="28"/>
        </w:rPr>
      </w:pPr>
      <w:r w:rsidRPr="00C06EDB">
        <w:rPr>
          <w:sz w:val="28"/>
          <w:szCs w:val="28"/>
        </w:rPr>
        <w:t>Поступление доходов от сдачи в аренду имущества за 2018 год составило 1547,6 тыс. рублей, или 108,6 %. Перевыполнение образовалось за счет уточнения сумм «невыясненных поступлений». Темп роста к уровню 2017 года составил 88,3%. Снижение доходов связано со  снижением спроса на заключение аренды на муниципальное имущество, расторжением договора аренды с ГБУ КК «</w:t>
      </w:r>
      <w:proofErr w:type="spellStart"/>
      <w:r w:rsidRPr="00C06EDB">
        <w:rPr>
          <w:sz w:val="28"/>
          <w:szCs w:val="28"/>
        </w:rPr>
        <w:t>Крайтехинвентаризация</w:t>
      </w:r>
      <w:proofErr w:type="spellEnd"/>
      <w:r w:rsidRPr="00C06EDB">
        <w:rPr>
          <w:sz w:val="28"/>
          <w:szCs w:val="28"/>
        </w:rPr>
        <w:t xml:space="preserve"> </w:t>
      </w:r>
      <w:proofErr w:type="gramStart"/>
      <w:r w:rsidRPr="00C06EDB">
        <w:rPr>
          <w:sz w:val="28"/>
          <w:szCs w:val="28"/>
        </w:rPr>
        <w:t>–К</w:t>
      </w:r>
      <w:proofErr w:type="gramEnd"/>
      <w:r w:rsidRPr="00C06EDB">
        <w:rPr>
          <w:sz w:val="28"/>
          <w:szCs w:val="28"/>
        </w:rPr>
        <w:t xml:space="preserve">раевое БТИ» по Краснодарскому краю в </w:t>
      </w:r>
      <w:proofErr w:type="spellStart"/>
      <w:r w:rsidRPr="00C06EDB">
        <w:rPr>
          <w:sz w:val="28"/>
          <w:szCs w:val="28"/>
        </w:rPr>
        <w:t>Гулькевичском</w:t>
      </w:r>
      <w:proofErr w:type="spellEnd"/>
      <w:r w:rsidRPr="00C06EDB">
        <w:rPr>
          <w:sz w:val="28"/>
          <w:szCs w:val="28"/>
        </w:rPr>
        <w:t xml:space="preserve"> районе.</w:t>
      </w:r>
    </w:p>
    <w:p w:rsidR="00C06EDB" w:rsidRPr="00C06EDB" w:rsidRDefault="00C06EDB" w:rsidP="00C06EDB">
      <w:pPr>
        <w:tabs>
          <w:tab w:val="left" w:pos="0"/>
          <w:tab w:val="left" w:pos="567"/>
          <w:tab w:val="left" w:pos="709"/>
          <w:tab w:val="num" w:pos="1146"/>
          <w:tab w:val="num" w:pos="2977"/>
        </w:tabs>
        <w:ind w:firstLine="709"/>
        <w:jc w:val="both"/>
        <w:rPr>
          <w:sz w:val="28"/>
          <w:szCs w:val="28"/>
        </w:rPr>
      </w:pPr>
      <w:r w:rsidRPr="00C06EDB">
        <w:rPr>
          <w:sz w:val="28"/>
          <w:szCs w:val="28"/>
        </w:rPr>
        <w:t xml:space="preserve">  </w:t>
      </w:r>
    </w:p>
    <w:p w:rsidR="00C06EDB" w:rsidRPr="00C06EDB" w:rsidRDefault="00C06EDB" w:rsidP="00C06EDB">
      <w:pPr>
        <w:ind w:firstLine="709"/>
        <w:jc w:val="both"/>
        <w:rPr>
          <w:sz w:val="28"/>
          <w:szCs w:val="28"/>
        </w:rPr>
      </w:pPr>
      <w:r w:rsidRPr="00C06EDB">
        <w:rPr>
          <w:sz w:val="28"/>
          <w:szCs w:val="28"/>
        </w:rPr>
        <w:t>Поступление платежей от государственных унитарных предприятий за 2018 год составило 101,3 тыс. рублей, или 100,0 % к бюджетному назначению и  120,9 % к уровню 2017 года.</w:t>
      </w:r>
    </w:p>
    <w:p w:rsidR="00C06EDB" w:rsidRPr="00C06EDB" w:rsidRDefault="00C06EDB" w:rsidP="00C06EDB">
      <w:pPr>
        <w:ind w:firstLine="709"/>
        <w:jc w:val="both"/>
        <w:rPr>
          <w:sz w:val="28"/>
          <w:szCs w:val="28"/>
        </w:rPr>
      </w:pPr>
    </w:p>
    <w:p w:rsidR="00C06EDB" w:rsidRPr="00C06EDB" w:rsidRDefault="00C06EDB" w:rsidP="00C06EDB">
      <w:pPr>
        <w:ind w:firstLine="709"/>
        <w:jc w:val="both"/>
        <w:rPr>
          <w:sz w:val="28"/>
          <w:szCs w:val="28"/>
        </w:rPr>
      </w:pPr>
      <w:r w:rsidRPr="00C06EDB">
        <w:rPr>
          <w:sz w:val="28"/>
          <w:szCs w:val="28"/>
        </w:rPr>
        <w:t xml:space="preserve">Поступление прочих доходов от использования имущества, находящегося в государственной собственности за 2018 год составило 1731,3 тыс. рублей, или 203,7% к бюджетному назначению или 184,8 % к уровню 2017 года. Высокий </w:t>
      </w:r>
      <w:r w:rsidRPr="00C06EDB">
        <w:rPr>
          <w:rFonts w:eastAsia="Andale Sans UI"/>
          <w:kern w:val="2"/>
          <w:sz w:val="28"/>
          <w:szCs w:val="28"/>
          <w:lang w:eastAsia="ar-SA"/>
        </w:rPr>
        <w:t xml:space="preserve"> темп роста произошел в  результате увеличения поступления </w:t>
      </w:r>
      <w:r w:rsidRPr="00C06EDB">
        <w:rPr>
          <w:sz w:val="28"/>
          <w:szCs w:val="28"/>
        </w:rPr>
        <w:t>платежей за пользование жилыми помещениями по договору социального найма.</w:t>
      </w:r>
    </w:p>
    <w:p w:rsidR="00C06EDB" w:rsidRPr="00C06EDB" w:rsidRDefault="00C06EDB" w:rsidP="00C06EDB">
      <w:pPr>
        <w:ind w:firstLine="709"/>
        <w:jc w:val="both"/>
        <w:rPr>
          <w:sz w:val="28"/>
          <w:szCs w:val="28"/>
        </w:rPr>
      </w:pPr>
    </w:p>
    <w:p w:rsidR="00C06EDB" w:rsidRPr="00C06EDB" w:rsidRDefault="00C06EDB" w:rsidP="00C06EDB">
      <w:pPr>
        <w:ind w:firstLine="708"/>
        <w:contextualSpacing/>
        <w:jc w:val="both"/>
        <w:rPr>
          <w:sz w:val="28"/>
          <w:szCs w:val="28"/>
        </w:rPr>
      </w:pPr>
      <w:r w:rsidRPr="00C06EDB">
        <w:rPr>
          <w:sz w:val="28"/>
          <w:szCs w:val="28"/>
        </w:rPr>
        <w:t>Поступление платы за негативное воздействие на окружающую среду за 2018 год составило 1750,1тыс. рублей, или 100,0 % к бюджетному назначению и 70,4 % к уровню 2017 года. Снижение связано с установлением в 2018 году лимитов. В 2017 году  предприятия  платили за загрязнение окружающей среды в 5 -ном размере.</w:t>
      </w:r>
    </w:p>
    <w:p w:rsidR="00C06EDB" w:rsidRPr="00C06EDB" w:rsidRDefault="00C06EDB" w:rsidP="00C06EDB">
      <w:pPr>
        <w:ind w:firstLine="708"/>
        <w:contextualSpacing/>
        <w:jc w:val="both"/>
        <w:rPr>
          <w:sz w:val="28"/>
          <w:szCs w:val="28"/>
        </w:rPr>
      </w:pPr>
    </w:p>
    <w:p w:rsidR="00C06EDB" w:rsidRPr="00C06EDB" w:rsidRDefault="00C06EDB" w:rsidP="00C06EDB">
      <w:pPr>
        <w:ind w:firstLine="540"/>
        <w:jc w:val="both"/>
        <w:rPr>
          <w:sz w:val="28"/>
          <w:szCs w:val="28"/>
        </w:rPr>
      </w:pPr>
      <w:r w:rsidRPr="00C06EDB">
        <w:rPr>
          <w:sz w:val="28"/>
          <w:szCs w:val="28"/>
        </w:rPr>
        <w:t xml:space="preserve">Поступление доходов от оказания платных услуг (работ) и компенсации затрат государства за 2018 год составило 10954,7 тыс. рублей, или 109,6 % к бюджетному назначению и 117,7 % к уровню 2017 года. Рост поступлений обеспечен за счет </w:t>
      </w:r>
      <w:r w:rsidRPr="00C06EDB">
        <w:rPr>
          <w:rFonts w:eastAsia="Calibri"/>
          <w:sz w:val="28"/>
          <w:szCs w:val="28"/>
          <w:lang w:eastAsia="en-US"/>
        </w:rPr>
        <w:t>возврата дебиторской задолженности прошлых лет в районный бюджет</w:t>
      </w:r>
      <w:r w:rsidRPr="00C06EDB">
        <w:rPr>
          <w:sz w:val="28"/>
          <w:szCs w:val="28"/>
        </w:rPr>
        <w:t xml:space="preserve"> и поступлением платежей  за услуги, оказываемые казёнными учреждениями (МКУ АСО,  МКУ Курсы ГО и ЧС, МКУ ЦБ администрации МО </w:t>
      </w:r>
      <w:proofErr w:type="spellStart"/>
      <w:r w:rsidRPr="00C06EDB">
        <w:rPr>
          <w:sz w:val="28"/>
          <w:szCs w:val="28"/>
        </w:rPr>
        <w:t>Гулькевичский</w:t>
      </w:r>
      <w:proofErr w:type="spellEnd"/>
      <w:r w:rsidRPr="00C06EDB">
        <w:rPr>
          <w:sz w:val="28"/>
          <w:szCs w:val="28"/>
        </w:rPr>
        <w:t xml:space="preserve"> район</w:t>
      </w:r>
      <w:r w:rsidRPr="00C06EDB">
        <w:t>,</w:t>
      </w:r>
      <w:r w:rsidRPr="00C06EDB">
        <w:rPr>
          <w:sz w:val="28"/>
          <w:szCs w:val="28"/>
        </w:rPr>
        <w:t xml:space="preserve"> МКУ "УКС" муниципального образования </w:t>
      </w:r>
      <w:proofErr w:type="spellStart"/>
      <w:r w:rsidRPr="00C06EDB">
        <w:rPr>
          <w:sz w:val="28"/>
          <w:szCs w:val="28"/>
        </w:rPr>
        <w:t>Гулькевичский</w:t>
      </w:r>
      <w:proofErr w:type="spellEnd"/>
      <w:r w:rsidRPr="00C06EDB">
        <w:rPr>
          <w:sz w:val="28"/>
          <w:szCs w:val="28"/>
        </w:rPr>
        <w:t xml:space="preserve"> район).</w:t>
      </w:r>
    </w:p>
    <w:p w:rsidR="00C06EDB" w:rsidRPr="00C06EDB" w:rsidRDefault="00C06EDB" w:rsidP="00C06EDB">
      <w:pPr>
        <w:ind w:firstLine="540"/>
        <w:jc w:val="both"/>
        <w:rPr>
          <w:sz w:val="28"/>
          <w:szCs w:val="28"/>
        </w:rPr>
      </w:pPr>
    </w:p>
    <w:p w:rsidR="00C06EDB" w:rsidRPr="00C06EDB" w:rsidRDefault="00C06EDB" w:rsidP="00C06EDB">
      <w:pPr>
        <w:jc w:val="both"/>
        <w:rPr>
          <w:sz w:val="28"/>
          <w:szCs w:val="28"/>
        </w:rPr>
      </w:pPr>
      <w:r w:rsidRPr="00C06EDB">
        <w:rPr>
          <w:sz w:val="28"/>
          <w:szCs w:val="28"/>
        </w:rPr>
        <w:t xml:space="preserve">       Поступление доходов от продажи материальных и нематериальных активов за 2018 год составило71 403,2 тыс. рублей, или 130,5 % к бюджетному назначению и 540,9 % к уровню 2017 года.  Высокий темп роста обусловлен поступлением в 2018 году  денежных средств от продажи земельных участков.</w:t>
      </w:r>
    </w:p>
    <w:p w:rsidR="00C06EDB" w:rsidRPr="00C06EDB" w:rsidRDefault="00C06EDB" w:rsidP="00C06EDB">
      <w:pPr>
        <w:jc w:val="both"/>
        <w:rPr>
          <w:sz w:val="28"/>
          <w:szCs w:val="28"/>
        </w:rPr>
      </w:pPr>
      <w:r w:rsidRPr="00C06EDB">
        <w:rPr>
          <w:sz w:val="28"/>
          <w:szCs w:val="28"/>
        </w:rPr>
        <w:t xml:space="preserve">       </w:t>
      </w:r>
    </w:p>
    <w:p w:rsidR="00C06EDB" w:rsidRPr="00C06EDB" w:rsidRDefault="00C06EDB" w:rsidP="00C06EDB">
      <w:pPr>
        <w:jc w:val="both"/>
        <w:rPr>
          <w:sz w:val="28"/>
          <w:szCs w:val="28"/>
        </w:rPr>
      </w:pPr>
      <w:r w:rsidRPr="00C06EDB">
        <w:rPr>
          <w:sz w:val="28"/>
          <w:szCs w:val="28"/>
        </w:rPr>
        <w:t xml:space="preserve">       Поступления по штрафам, санкциям, возмещению ущерба составило  7154,9 тыс. рублей или 113,0% к бюджетному назначению. </w:t>
      </w:r>
      <w:proofErr w:type="gramStart"/>
      <w:r w:rsidRPr="00C06EDB">
        <w:rPr>
          <w:sz w:val="28"/>
          <w:szCs w:val="28"/>
        </w:rPr>
        <w:t xml:space="preserve">Темп роста  к 2017 году составил 108,9%.  Рост обеспечен  поступлением штрафов за административные правонарушения в области государственного </w:t>
      </w:r>
      <w:r w:rsidRPr="00C06EDB">
        <w:rPr>
          <w:sz w:val="28"/>
          <w:szCs w:val="28"/>
        </w:rPr>
        <w:lastRenderedPageBreak/>
        <w:t>регулирования производства и оборота этилового спирта, алкогольной, спиртосодержащей продукции; штрафов, взыскиваемых с лиц, виновных в совершении преступлений, и в возмещение ущерба имуществу; прочих</w:t>
      </w:r>
      <w:r w:rsidRPr="00C06EDB">
        <w:t xml:space="preserve"> </w:t>
      </w:r>
      <w:r w:rsidRPr="00C06EDB">
        <w:rPr>
          <w:sz w:val="28"/>
          <w:szCs w:val="28"/>
        </w:rPr>
        <w:t xml:space="preserve"> поступлений от денежных взысканий (штрафов) и иных сумм в возмещение ущерба, зачисляемые в бюджеты муниципальных районов.</w:t>
      </w:r>
      <w:proofErr w:type="gramEnd"/>
    </w:p>
    <w:p w:rsidR="00C06EDB" w:rsidRPr="00C06EDB" w:rsidRDefault="00C06EDB" w:rsidP="00C06EDB">
      <w:pPr>
        <w:ind w:firstLine="709"/>
        <w:jc w:val="both"/>
        <w:rPr>
          <w:sz w:val="28"/>
          <w:szCs w:val="28"/>
        </w:rPr>
      </w:pPr>
    </w:p>
    <w:p w:rsidR="00C06EDB" w:rsidRPr="00C06EDB" w:rsidRDefault="00C06EDB" w:rsidP="00C06EDB">
      <w:pPr>
        <w:jc w:val="both"/>
        <w:rPr>
          <w:sz w:val="28"/>
          <w:szCs w:val="28"/>
        </w:rPr>
      </w:pPr>
      <w:r w:rsidRPr="00C06EDB">
        <w:rPr>
          <w:sz w:val="28"/>
          <w:szCs w:val="28"/>
        </w:rPr>
        <w:t xml:space="preserve">        Безвозмездные поступления за 2018 год составили  1 197 607,3 тыс. рублей, или 99,5 % к бюджетному назначению и 116,5 % к уровню 2017 года. </w:t>
      </w:r>
    </w:p>
    <w:p w:rsidR="00C06EDB" w:rsidRPr="00C06EDB" w:rsidRDefault="00C06EDB" w:rsidP="00C06EDB">
      <w:pPr>
        <w:ind w:firstLine="709"/>
        <w:jc w:val="both"/>
        <w:rPr>
          <w:sz w:val="28"/>
          <w:szCs w:val="28"/>
        </w:rPr>
      </w:pPr>
    </w:p>
    <w:p w:rsidR="00C06EDB" w:rsidRPr="00C06EDB" w:rsidRDefault="00C06EDB" w:rsidP="00C06EDB">
      <w:pPr>
        <w:ind w:firstLine="567"/>
        <w:jc w:val="both"/>
        <w:rPr>
          <w:sz w:val="28"/>
          <w:szCs w:val="28"/>
        </w:rPr>
      </w:pPr>
      <w:r w:rsidRPr="00C06EDB">
        <w:rPr>
          <w:sz w:val="28"/>
          <w:szCs w:val="28"/>
        </w:rPr>
        <w:t xml:space="preserve">Из других уровней бюджетов поступило 1 199931,2 тыс. рублей, или 99,5 % к бюджетному назначению и 116,6 % к 2017 году, в том числе: </w:t>
      </w:r>
    </w:p>
    <w:p w:rsidR="00C06EDB" w:rsidRPr="00C06EDB" w:rsidRDefault="00C06EDB" w:rsidP="00C06EDB">
      <w:pPr>
        <w:jc w:val="both"/>
        <w:rPr>
          <w:sz w:val="28"/>
          <w:szCs w:val="28"/>
        </w:rPr>
      </w:pPr>
      <w:r w:rsidRPr="00C06EDB">
        <w:rPr>
          <w:sz w:val="28"/>
          <w:szCs w:val="28"/>
        </w:rPr>
        <w:t xml:space="preserve">        дотации – 156950,5 тыс. рублей, или 100,0 % к бюджетному назначению; </w:t>
      </w:r>
    </w:p>
    <w:p w:rsidR="00C06EDB" w:rsidRPr="00C06EDB" w:rsidRDefault="00C06EDB" w:rsidP="00C06EDB">
      <w:pPr>
        <w:jc w:val="both"/>
        <w:rPr>
          <w:sz w:val="28"/>
          <w:szCs w:val="28"/>
        </w:rPr>
      </w:pPr>
      <w:r w:rsidRPr="00C06EDB">
        <w:rPr>
          <w:sz w:val="28"/>
          <w:szCs w:val="28"/>
        </w:rPr>
        <w:t xml:space="preserve">        субсидии – 193202,7тыс. рублей, или 97,5 % к бюджетному назначению; </w:t>
      </w:r>
    </w:p>
    <w:p w:rsidR="00C06EDB" w:rsidRPr="00C06EDB" w:rsidRDefault="00C06EDB" w:rsidP="00C06EDB">
      <w:pPr>
        <w:jc w:val="both"/>
        <w:rPr>
          <w:sz w:val="28"/>
          <w:szCs w:val="28"/>
        </w:rPr>
      </w:pPr>
      <w:r w:rsidRPr="00C06EDB">
        <w:rPr>
          <w:sz w:val="28"/>
          <w:szCs w:val="28"/>
        </w:rPr>
        <w:t xml:space="preserve">        субвенции – 842948,3 тыс. рублей, или 99,9 % к бюджетному назначению; </w:t>
      </w:r>
    </w:p>
    <w:p w:rsidR="00C06EDB" w:rsidRPr="00C06EDB" w:rsidRDefault="00C06EDB" w:rsidP="00C06EDB">
      <w:pPr>
        <w:jc w:val="both"/>
        <w:rPr>
          <w:sz w:val="28"/>
          <w:szCs w:val="28"/>
        </w:rPr>
      </w:pPr>
      <w:r w:rsidRPr="00C06EDB">
        <w:rPr>
          <w:sz w:val="28"/>
          <w:szCs w:val="28"/>
        </w:rPr>
        <w:t xml:space="preserve">        иные межбюджетные трансферты – 6829,8 тыс. рублей, или 100,0 % к бюджетному назначению.</w:t>
      </w:r>
    </w:p>
    <w:p w:rsidR="00C06EDB" w:rsidRPr="00C06EDB" w:rsidRDefault="00C06EDB" w:rsidP="00C06EDB">
      <w:pPr>
        <w:ind w:firstLine="709"/>
        <w:jc w:val="both"/>
        <w:rPr>
          <w:sz w:val="28"/>
          <w:szCs w:val="28"/>
        </w:rPr>
      </w:pPr>
      <w:r w:rsidRPr="00C06EDB">
        <w:rPr>
          <w:sz w:val="28"/>
          <w:szCs w:val="28"/>
        </w:rPr>
        <w:t xml:space="preserve">Кроме того, в бюджет муниципального образования </w:t>
      </w:r>
      <w:proofErr w:type="spellStart"/>
      <w:r w:rsidRPr="00C06EDB">
        <w:rPr>
          <w:sz w:val="28"/>
          <w:szCs w:val="28"/>
        </w:rPr>
        <w:t>Гулькевичский</w:t>
      </w:r>
      <w:proofErr w:type="spellEnd"/>
      <w:r w:rsidRPr="00C06EDB">
        <w:rPr>
          <w:sz w:val="28"/>
          <w:szCs w:val="28"/>
        </w:rPr>
        <w:t xml:space="preserve"> район поступили средства: </w:t>
      </w:r>
    </w:p>
    <w:p w:rsidR="00C06EDB" w:rsidRPr="00C06EDB" w:rsidRDefault="00C06EDB" w:rsidP="00C06EDB">
      <w:pPr>
        <w:ind w:firstLine="709"/>
        <w:jc w:val="both"/>
        <w:rPr>
          <w:sz w:val="28"/>
          <w:szCs w:val="28"/>
        </w:rPr>
      </w:pPr>
      <w:r w:rsidRPr="00C06EDB">
        <w:rPr>
          <w:sz w:val="28"/>
          <w:szCs w:val="28"/>
        </w:rPr>
        <w:t>доходы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 948,3 тыс. рублей;</w:t>
      </w:r>
    </w:p>
    <w:p w:rsidR="00C06EDB" w:rsidRPr="00C06EDB" w:rsidRDefault="00C06EDB" w:rsidP="00C06EDB">
      <w:pPr>
        <w:ind w:firstLine="709"/>
        <w:jc w:val="both"/>
        <w:rPr>
          <w:sz w:val="28"/>
          <w:szCs w:val="28"/>
        </w:rPr>
      </w:pPr>
      <w:r w:rsidRPr="00C06EDB">
        <w:rPr>
          <w:sz w:val="28"/>
          <w:szCs w:val="28"/>
        </w:rPr>
        <w:t>возврат остатков субсидий, субвенций и иных межбюджетных трансфертов, имеющих целевое назначение, прошлых лет из бюджетов муниципальных районов – 3 272,3 тыс. рублей.</w:t>
      </w:r>
    </w:p>
    <w:p w:rsidR="00C06EDB" w:rsidRPr="00C06EDB" w:rsidRDefault="00C06EDB" w:rsidP="00C06EDB">
      <w:pPr>
        <w:ind w:left="-360"/>
        <w:jc w:val="both"/>
        <w:rPr>
          <w:snapToGrid w:val="0"/>
          <w:sz w:val="28"/>
          <w:szCs w:val="28"/>
        </w:rPr>
      </w:pPr>
    </w:p>
    <w:p w:rsidR="00C06EDB" w:rsidRPr="00235D15" w:rsidRDefault="00C06EDB" w:rsidP="00C06EDB">
      <w:pPr>
        <w:ind w:left="-360" w:firstLine="1068"/>
        <w:jc w:val="center"/>
        <w:rPr>
          <w:b/>
          <w:snapToGrid w:val="0"/>
          <w:sz w:val="28"/>
          <w:szCs w:val="28"/>
        </w:rPr>
      </w:pPr>
      <w:r w:rsidRPr="00235D15">
        <w:rPr>
          <w:b/>
          <w:snapToGrid w:val="0"/>
          <w:sz w:val="28"/>
          <w:szCs w:val="28"/>
        </w:rPr>
        <w:t xml:space="preserve">Муниципальный долг муниципального образования </w:t>
      </w:r>
      <w:proofErr w:type="spellStart"/>
      <w:r w:rsidRPr="00235D15">
        <w:rPr>
          <w:b/>
          <w:snapToGrid w:val="0"/>
          <w:sz w:val="28"/>
          <w:szCs w:val="28"/>
        </w:rPr>
        <w:t>Гулькевичский</w:t>
      </w:r>
      <w:proofErr w:type="spellEnd"/>
      <w:r w:rsidRPr="00235D15">
        <w:rPr>
          <w:b/>
          <w:snapToGrid w:val="0"/>
          <w:sz w:val="28"/>
          <w:szCs w:val="28"/>
        </w:rPr>
        <w:t xml:space="preserve"> район</w:t>
      </w:r>
    </w:p>
    <w:p w:rsidR="00C06EDB" w:rsidRPr="00C06EDB" w:rsidRDefault="00C06EDB" w:rsidP="00C06EDB">
      <w:pPr>
        <w:ind w:left="-360" w:firstLine="1068"/>
        <w:jc w:val="center"/>
        <w:rPr>
          <w:sz w:val="28"/>
          <w:szCs w:val="28"/>
        </w:rPr>
      </w:pPr>
    </w:p>
    <w:p w:rsidR="00C06EDB" w:rsidRPr="00C06EDB" w:rsidRDefault="00C06EDB" w:rsidP="00C06EDB">
      <w:pPr>
        <w:ind w:firstLine="709"/>
        <w:jc w:val="both"/>
        <w:rPr>
          <w:sz w:val="28"/>
          <w:szCs w:val="28"/>
        </w:rPr>
      </w:pPr>
      <w:proofErr w:type="gramStart"/>
      <w:r w:rsidRPr="00C06EDB">
        <w:rPr>
          <w:sz w:val="28"/>
          <w:szCs w:val="28"/>
        </w:rPr>
        <w:t>Объем м</w:t>
      </w:r>
      <w:r w:rsidRPr="00C06EDB">
        <w:rPr>
          <w:snapToGrid w:val="0"/>
          <w:sz w:val="28"/>
          <w:szCs w:val="28"/>
        </w:rPr>
        <w:t xml:space="preserve">униципального долга муниципального образования                </w:t>
      </w:r>
      <w:proofErr w:type="spellStart"/>
      <w:r w:rsidRPr="00C06EDB">
        <w:rPr>
          <w:snapToGrid w:val="0"/>
          <w:sz w:val="28"/>
          <w:szCs w:val="28"/>
        </w:rPr>
        <w:t>Гулькевичский</w:t>
      </w:r>
      <w:proofErr w:type="spellEnd"/>
      <w:r w:rsidRPr="00C06EDB">
        <w:rPr>
          <w:snapToGrid w:val="0"/>
          <w:sz w:val="28"/>
          <w:szCs w:val="28"/>
        </w:rPr>
        <w:t xml:space="preserve"> район</w:t>
      </w:r>
      <w:r w:rsidRPr="00C06EDB">
        <w:rPr>
          <w:sz w:val="28"/>
          <w:szCs w:val="28"/>
        </w:rPr>
        <w:t xml:space="preserve"> на 1 января 2019 года составил 97 896,5 тыс. рублей и не превысил предельных значений, установленных Решением  40 сессии </w:t>
      </w:r>
      <w:r w:rsidRPr="00C06EDB">
        <w:rPr>
          <w:sz w:val="28"/>
          <w:szCs w:val="28"/>
          <w:lang w:val="en-US"/>
        </w:rPr>
        <w:t>VI</w:t>
      </w:r>
      <w:r w:rsidRPr="00C06EDB">
        <w:rPr>
          <w:sz w:val="28"/>
          <w:szCs w:val="28"/>
        </w:rPr>
        <w:t xml:space="preserve"> созыва Совета </w:t>
      </w:r>
      <w:r w:rsidRPr="00C06EDB">
        <w:rPr>
          <w:snapToGrid w:val="0"/>
          <w:sz w:val="28"/>
          <w:szCs w:val="28"/>
        </w:rPr>
        <w:t xml:space="preserve">муниципального образования </w:t>
      </w:r>
      <w:proofErr w:type="spellStart"/>
      <w:r w:rsidRPr="00C06EDB">
        <w:rPr>
          <w:snapToGrid w:val="0"/>
          <w:sz w:val="28"/>
          <w:szCs w:val="28"/>
        </w:rPr>
        <w:t>Гулькевичский</w:t>
      </w:r>
      <w:proofErr w:type="spellEnd"/>
      <w:r w:rsidRPr="00C06EDB">
        <w:rPr>
          <w:snapToGrid w:val="0"/>
          <w:sz w:val="28"/>
          <w:szCs w:val="28"/>
        </w:rPr>
        <w:t xml:space="preserve"> район от 8 декабря 2017 года № 1</w:t>
      </w:r>
      <w:r w:rsidRPr="00C06EDB">
        <w:rPr>
          <w:sz w:val="28"/>
          <w:szCs w:val="28"/>
        </w:rPr>
        <w:t xml:space="preserve"> «О бюджете </w:t>
      </w:r>
      <w:r w:rsidRPr="00C06EDB">
        <w:rPr>
          <w:snapToGrid w:val="0"/>
          <w:sz w:val="28"/>
          <w:szCs w:val="28"/>
        </w:rPr>
        <w:t xml:space="preserve">муниципального образования </w:t>
      </w:r>
      <w:proofErr w:type="spellStart"/>
      <w:r w:rsidRPr="00C06EDB">
        <w:rPr>
          <w:snapToGrid w:val="0"/>
          <w:sz w:val="28"/>
          <w:szCs w:val="28"/>
        </w:rPr>
        <w:t>Гулькевичский</w:t>
      </w:r>
      <w:proofErr w:type="spellEnd"/>
      <w:r w:rsidRPr="00C06EDB">
        <w:rPr>
          <w:snapToGrid w:val="0"/>
          <w:sz w:val="28"/>
          <w:szCs w:val="28"/>
        </w:rPr>
        <w:t xml:space="preserve"> район</w:t>
      </w:r>
      <w:r w:rsidRPr="00C06EDB">
        <w:rPr>
          <w:sz w:val="28"/>
          <w:szCs w:val="28"/>
        </w:rPr>
        <w:t xml:space="preserve">         на 2018 год и плановый период 2019 и 2020 годов» (верхний предел муниципального внутреннего долга</w:t>
      </w:r>
      <w:proofErr w:type="gramEnd"/>
      <w:r w:rsidRPr="00C06EDB">
        <w:rPr>
          <w:sz w:val="28"/>
          <w:szCs w:val="28"/>
        </w:rPr>
        <w:t xml:space="preserve"> на 1 января 2019 года утвержден в объеме 300 000,0 тыс. рублей; предельный объем муниципального долга на 2018 год – 300 000,0 тыс. рублей). </w:t>
      </w:r>
    </w:p>
    <w:p w:rsidR="00C06EDB" w:rsidRPr="00C06EDB" w:rsidRDefault="00C06EDB" w:rsidP="00C06EDB">
      <w:pPr>
        <w:autoSpaceDE w:val="0"/>
        <w:autoSpaceDN w:val="0"/>
        <w:adjustRightInd w:val="0"/>
        <w:ind w:firstLine="709"/>
        <w:jc w:val="right"/>
        <w:rPr>
          <w:sz w:val="24"/>
          <w:szCs w:val="24"/>
        </w:rPr>
      </w:pPr>
    </w:p>
    <w:p w:rsidR="00C06EDB" w:rsidRPr="00C06EDB" w:rsidRDefault="00C06EDB" w:rsidP="00C06EDB">
      <w:pPr>
        <w:autoSpaceDE w:val="0"/>
        <w:autoSpaceDN w:val="0"/>
        <w:adjustRightInd w:val="0"/>
        <w:ind w:firstLine="709"/>
        <w:jc w:val="right"/>
        <w:rPr>
          <w:sz w:val="24"/>
          <w:szCs w:val="24"/>
        </w:rPr>
      </w:pPr>
      <w:r w:rsidRPr="00C06EDB">
        <w:rPr>
          <w:sz w:val="24"/>
          <w:szCs w:val="24"/>
        </w:rPr>
        <w:t>(тыс. рублей)</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99"/>
        <w:gridCol w:w="1764"/>
        <w:gridCol w:w="1559"/>
        <w:gridCol w:w="1559"/>
        <w:gridCol w:w="1559"/>
      </w:tblGrid>
      <w:tr w:rsidR="00C06EDB" w:rsidRPr="00C06EDB" w:rsidTr="00616E6B">
        <w:trPr>
          <w:jc w:val="center"/>
        </w:trPr>
        <w:tc>
          <w:tcPr>
            <w:tcW w:w="3199" w:type="dxa"/>
            <w:vMerge w:val="restart"/>
            <w:tcBorders>
              <w:bottom w:val="nil"/>
            </w:tcBorders>
            <w:shd w:val="clear" w:color="auto" w:fill="auto"/>
          </w:tcPr>
          <w:p w:rsidR="00C06EDB" w:rsidRPr="00C06EDB" w:rsidRDefault="00C06EDB" w:rsidP="0005238A">
            <w:pPr>
              <w:jc w:val="center"/>
              <w:rPr>
                <w:sz w:val="28"/>
                <w:szCs w:val="28"/>
              </w:rPr>
            </w:pPr>
            <w:r w:rsidRPr="00C06EDB">
              <w:rPr>
                <w:sz w:val="28"/>
                <w:szCs w:val="28"/>
              </w:rPr>
              <w:t>Вид долговых обязательств</w:t>
            </w:r>
          </w:p>
        </w:tc>
        <w:tc>
          <w:tcPr>
            <w:tcW w:w="3323" w:type="dxa"/>
            <w:gridSpan w:val="2"/>
            <w:tcBorders>
              <w:bottom w:val="single" w:sz="4" w:space="0" w:color="auto"/>
            </w:tcBorders>
            <w:shd w:val="clear" w:color="auto" w:fill="auto"/>
            <w:vAlign w:val="bottom"/>
          </w:tcPr>
          <w:p w:rsidR="00C06EDB" w:rsidRPr="00C06EDB" w:rsidRDefault="00C06EDB" w:rsidP="0005238A">
            <w:pPr>
              <w:jc w:val="center"/>
              <w:rPr>
                <w:sz w:val="28"/>
                <w:szCs w:val="28"/>
              </w:rPr>
            </w:pPr>
            <w:r w:rsidRPr="00C06EDB">
              <w:rPr>
                <w:sz w:val="28"/>
                <w:szCs w:val="28"/>
              </w:rPr>
              <w:t xml:space="preserve">Объем муниципального долга </w:t>
            </w:r>
            <w:r w:rsidRPr="00C06EDB">
              <w:rPr>
                <w:snapToGrid w:val="0"/>
                <w:sz w:val="28"/>
                <w:szCs w:val="28"/>
              </w:rPr>
              <w:t xml:space="preserve">муниципального образования </w:t>
            </w:r>
            <w:proofErr w:type="spellStart"/>
            <w:r w:rsidRPr="00C06EDB">
              <w:rPr>
                <w:snapToGrid w:val="0"/>
                <w:sz w:val="28"/>
                <w:szCs w:val="28"/>
              </w:rPr>
              <w:t>Гулькевичский</w:t>
            </w:r>
            <w:proofErr w:type="spellEnd"/>
            <w:r w:rsidRPr="00C06EDB">
              <w:rPr>
                <w:snapToGrid w:val="0"/>
                <w:sz w:val="28"/>
                <w:szCs w:val="28"/>
              </w:rPr>
              <w:t xml:space="preserve"> район</w:t>
            </w:r>
          </w:p>
        </w:tc>
        <w:tc>
          <w:tcPr>
            <w:tcW w:w="3118" w:type="dxa"/>
            <w:gridSpan w:val="2"/>
            <w:tcBorders>
              <w:bottom w:val="single" w:sz="4" w:space="0" w:color="auto"/>
            </w:tcBorders>
          </w:tcPr>
          <w:p w:rsidR="00C06EDB" w:rsidRPr="00C06EDB" w:rsidRDefault="00C06EDB" w:rsidP="0005238A">
            <w:pPr>
              <w:jc w:val="center"/>
              <w:rPr>
                <w:sz w:val="28"/>
                <w:szCs w:val="28"/>
              </w:rPr>
            </w:pPr>
            <w:r w:rsidRPr="00C06EDB">
              <w:rPr>
                <w:sz w:val="28"/>
                <w:szCs w:val="28"/>
              </w:rPr>
              <w:t>Изменение</w:t>
            </w:r>
          </w:p>
        </w:tc>
      </w:tr>
      <w:tr w:rsidR="00C06EDB" w:rsidRPr="00C06EDB" w:rsidTr="00616E6B">
        <w:trPr>
          <w:jc w:val="center"/>
        </w:trPr>
        <w:tc>
          <w:tcPr>
            <w:tcW w:w="3199" w:type="dxa"/>
            <w:vMerge/>
            <w:tcBorders>
              <w:bottom w:val="nil"/>
            </w:tcBorders>
            <w:shd w:val="clear" w:color="auto" w:fill="auto"/>
            <w:vAlign w:val="bottom"/>
          </w:tcPr>
          <w:p w:rsidR="00C06EDB" w:rsidRPr="00C06EDB" w:rsidRDefault="00C06EDB" w:rsidP="0005238A">
            <w:pPr>
              <w:jc w:val="center"/>
              <w:rPr>
                <w:sz w:val="28"/>
                <w:szCs w:val="28"/>
              </w:rPr>
            </w:pPr>
          </w:p>
        </w:tc>
        <w:tc>
          <w:tcPr>
            <w:tcW w:w="1764" w:type="dxa"/>
            <w:tcBorders>
              <w:bottom w:val="nil"/>
            </w:tcBorders>
            <w:shd w:val="clear" w:color="auto" w:fill="auto"/>
            <w:vAlign w:val="center"/>
          </w:tcPr>
          <w:p w:rsidR="00C06EDB" w:rsidRPr="00C06EDB" w:rsidRDefault="00C06EDB" w:rsidP="0005238A">
            <w:pPr>
              <w:ind w:left="-108" w:right="74" w:firstLine="108"/>
              <w:jc w:val="center"/>
              <w:rPr>
                <w:sz w:val="28"/>
                <w:szCs w:val="28"/>
              </w:rPr>
            </w:pPr>
            <w:r w:rsidRPr="00C06EDB">
              <w:rPr>
                <w:sz w:val="28"/>
                <w:szCs w:val="28"/>
              </w:rPr>
              <w:t>на 01.01.2018</w:t>
            </w:r>
          </w:p>
        </w:tc>
        <w:tc>
          <w:tcPr>
            <w:tcW w:w="1559" w:type="dxa"/>
            <w:tcBorders>
              <w:bottom w:val="nil"/>
            </w:tcBorders>
            <w:shd w:val="clear" w:color="auto" w:fill="auto"/>
            <w:vAlign w:val="center"/>
          </w:tcPr>
          <w:p w:rsidR="00C06EDB" w:rsidRPr="00C06EDB" w:rsidRDefault="00C06EDB" w:rsidP="0005238A">
            <w:pPr>
              <w:ind w:left="-108" w:right="74" w:firstLine="108"/>
              <w:jc w:val="center"/>
              <w:rPr>
                <w:sz w:val="28"/>
                <w:szCs w:val="28"/>
              </w:rPr>
            </w:pPr>
            <w:r w:rsidRPr="00C06EDB">
              <w:rPr>
                <w:sz w:val="28"/>
                <w:szCs w:val="28"/>
              </w:rPr>
              <w:t>на 01.01.2019</w:t>
            </w:r>
          </w:p>
        </w:tc>
        <w:tc>
          <w:tcPr>
            <w:tcW w:w="1559" w:type="dxa"/>
            <w:tcBorders>
              <w:bottom w:val="nil"/>
            </w:tcBorders>
            <w:vAlign w:val="center"/>
          </w:tcPr>
          <w:p w:rsidR="00C06EDB" w:rsidRPr="00C06EDB" w:rsidRDefault="00C06EDB" w:rsidP="0005238A">
            <w:pPr>
              <w:ind w:left="-108" w:right="74" w:firstLine="108"/>
              <w:jc w:val="center"/>
              <w:rPr>
                <w:sz w:val="28"/>
                <w:szCs w:val="28"/>
              </w:rPr>
            </w:pPr>
            <w:r w:rsidRPr="00C06EDB">
              <w:rPr>
                <w:sz w:val="28"/>
                <w:szCs w:val="28"/>
              </w:rPr>
              <w:t>тыс. рублей</w:t>
            </w:r>
          </w:p>
        </w:tc>
        <w:tc>
          <w:tcPr>
            <w:tcW w:w="1559" w:type="dxa"/>
            <w:tcBorders>
              <w:bottom w:val="nil"/>
            </w:tcBorders>
            <w:vAlign w:val="center"/>
          </w:tcPr>
          <w:p w:rsidR="00C06EDB" w:rsidRPr="00C06EDB" w:rsidRDefault="00C06EDB" w:rsidP="0005238A">
            <w:pPr>
              <w:ind w:left="-108" w:right="74" w:firstLine="108"/>
              <w:jc w:val="center"/>
              <w:rPr>
                <w:sz w:val="28"/>
                <w:szCs w:val="28"/>
              </w:rPr>
            </w:pPr>
            <w:r w:rsidRPr="00C06EDB">
              <w:rPr>
                <w:sz w:val="28"/>
                <w:szCs w:val="28"/>
              </w:rPr>
              <w:t>%</w:t>
            </w:r>
          </w:p>
        </w:tc>
      </w:tr>
      <w:tr w:rsidR="00C06EDB" w:rsidRPr="00C06EDB" w:rsidTr="00616E6B">
        <w:trPr>
          <w:tblHeader/>
          <w:jc w:val="center"/>
        </w:trPr>
        <w:tc>
          <w:tcPr>
            <w:tcW w:w="3199" w:type="dxa"/>
            <w:shd w:val="clear" w:color="auto" w:fill="auto"/>
            <w:vAlign w:val="bottom"/>
          </w:tcPr>
          <w:p w:rsidR="00C06EDB" w:rsidRPr="00C06EDB" w:rsidRDefault="00C06EDB" w:rsidP="0005238A">
            <w:pPr>
              <w:jc w:val="center"/>
              <w:rPr>
                <w:sz w:val="28"/>
                <w:szCs w:val="28"/>
              </w:rPr>
            </w:pPr>
            <w:r w:rsidRPr="00C06EDB">
              <w:rPr>
                <w:sz w:val="28"/>
                <w:szCs w:val="28"/>
              </w:rPr>
              <w:t>1</w:t>
            </w:r>
          </w:p>
        </w:tc>
        <w:tc>
          <w:tcPr>
            <w:tcW w:w="1764" w:type="dxa"/>
            <w:shd w:val="clear" w:color="auto" w:fill="auto"/>
            <w:vAlign w:val="bottom"/>
          </w:tcPr>
          <w:p w:rsidR="00C06EDB" w:rsidRPr="00C06EDB" w:rsidRDefault="00C06EDB" w:rsidP="0005238A">
            <w:pPr>
              <w:jc w:val="center"/>
              <w:rPr>
                <w:sz w:val="28"/>
                <w:szCs w:val="28"/>
              </w:rPr>
            </w:pPr>
            <w:r w:rsidRPr="00C06EDB">
              <w:rPr>
                <w:sz w:val="28"/>
                <w:szCs w:val="28"/>
              </w:rPr>
              <w:t>2</w:t>
            </w:r>
          </w:p>
        </w:tc>
        <w:tc>
          <w:tcPr>
            <w:tcW w:w="1559" w:type="dxa"/>
            <w:shd w:val="clear" w:color="auto" w:fill="auto"/>
            <w:vAlign w:val="bottom"/>
          </w:tcPr>
          <w:p w:rsidR="00C06EDB" w:rsidRPr="00C06EDB" w:rsidRDefault="00C06EDB" w:rsidP="0005238A">
            <w:pPr>
              <w:jc w:val="center"/>
              <w:rPr>
                <w:sz w:val="28"/>
                <w:szCs w:val="28"/>
              </w:rPr>
            </w:pPr>
            <w:r w:rsidRPr="00C06EDB">
              <w:rPr>
                <w:sz w:val="28"/>
                <w:szCs w:val="28"/>
              </w:rPr>
              <w:t>3</w:t>
            </w:r>
          </w:p>
        </w:tc>
        <w:tc>
          <w:tcPr>
            <w:tcW w:w="1559" w:type="dxa"/>
          </w:tcPr>
          <w:p w:rsidR="00C06EDB" w:rsidRPr="00C06EDB" w:rsidRDefault="00C06EDB" w:rsidP="0005238A">
            <w:pPr>
              <w:jc w:val="center"/>
              <w:rPr>
                <w:sz w:val="28"/>
                <w:szCs w:val="28"/>
              </w:rPr>
            </w:pPr>
            <w:r w:rsidRPr="00C06EDB">
              <w:rPr>
                <w:sz w:val="28"/>
                <w:szCs w:val="28"/>
              </w:rPr>
              <w:t>4</w:t>
            </w:r>
          </w:p>
        </w:tc>
        <w:tc>
          <w:tcPr>
            <w:tcW w:w="1559" w:type="dxa"/>
          </w:tcPr>
          <w:p w:rsidR="00C06EDB" w:rsidRPr="00C06EDB" w:rsidRDefault="00C06EDB" w:rsidP="0005238A">
            <w:pPr>
              <w:jc w:val="center"/>
              <w:rPr>
                <w:sz w:val="28"/>
                <w:szCs w:val="28"/>
              </w:rPr>
            </w:pPr>
            <w:r w:rsidRPr="00C06EDB">
              <w:rPr>
                <w:sz w:val="28"/>
                <w:szCs w:val="28"/>
              </w:rPr>
              <w:t>5</w:t>
            </w:r>
          </w:p>
        </w:tc>
      </w:tr>
      <w:tr w:rsidR="00C06EDB" w:rsidRPr="00C06EDB" w:rsidTr="00616E6B">
        <w:trPr>
          <w:jc w:val="center"/>
        </w:trPr>
        <w:tc>
          <w:tcPr>
            <w:tcW w:w="3199" w:type="dxa"/>
            <w:shd w:val="clear" w:color="auto" w:fill="auto"/>
            <w:vAlign w:val="bottom"/>
          </w:tcPr>
          <w:p w:rsidR="00C06EDB" w:rsidRPr="00C06EDB" w:rsidRDefault="00C06EDB" w:rsidP="0005238A">
            <w:pPr>
              <w:jc w:val="center"/>
              <w:rPr>
                <w:sz w:val="28"/>
                <w:szCs w:val="28"/>
              </w:rPr>
            </w:pPr>
            <w:r w:rsidRPr="00C06EDB">
              <w:rPr>
                <w:sz w:val="28"/>
                <w:szCs w:val="28"/>
              </w:rPr>
              <w:t>Объем муниципального долга,</w:t>
            </w:r>
          </w:p>
          <w:p w:rsidR="00C06EDB" w:rsidRPr="00C06EDB" w:rsidRDefault="00C06EDB" w:rsidP="0005238A">
            <w:pPr>
              <w:jc w:val="center"/>
              <w:rPr>
                <w:sz w:val="28"/>
                <w:szCs w:val="28"/>
              </w:rPr>
            </w:pPr>
            <w:r w:rsidRPr="00C06EDB">
              <w:rPr>
                <w:sz w:val="28"/>
                <w:szCs w:val="28"/>
              </w:rPr>
              <w:t>в том числе</w:t>
            </w:r>
          </w:p>
        </w:tc>
        <w:tc>
          <w:tcPr>
            <w:tcW w:w="1764" w:type="dxa"/>
            <w:shd w:val="clear" w:color="auto" w:fill="auto"/>
            <w:vAlign w:val="center"/>
          </w:tcPr>
          <w:p w:rsidR="00C06EDB" w:rsidRPr="00C06EDB" w:rsidRDefault="00C06EDB" w:rsidP="0005238A">
            <w:pPr>
              <w:jc w:val="center"/>
              <w:rPr>
                <w:sz w:val="28"/>
                <w:szCs w:val="28"/>
              </w:rPr>
            </w:pPr>
            <w:r w:rsidRPr="00C06EDB">
              <w:rPr>
                <w:sz w:val="28"/>
                <w:szCs w:val="28"/>
              </w:rPr>
              <w:t>150610,0</w:t>
            </w:r>
          </w:p>
        </w:tc>
        <w:tc>
          <w:tcPr>
            <w:tcW w:w="1559" w:type="dxa"/>
            <w:shd w:val="clear" w:color="auto" w:fill="auto"/>
            <w:vAlign w:val="center"/>
          </w:tcPr>
          <w:p w:rsidR="00C06EDB" w:rsidRPr="00C06EDB" w:rsidRDefault="00C06EDB" w:rsidP="0005238A">
            <w:pPr>
              <w:jc w:val="center"/>
              <w:rPr>
                <w:sz w:val="28"/>
                <w:szCs w:val="28"/>
              </w:rPr>
            </w:pPr>
            <w:r w:rsidRPr="00C06EDB">
              <w:rPr>
                <w:sz w:val="28"/>
                <w:szCs w:val="28"/>
              </w:rPr>
              <w:t>97896,5</w:t>
            </w:r>
          </w:p>
        </w:tc>
        <w:tc>
          <w:tcPr>
            <w:tcW w:w="1559" w:type="dxa"/>
            <w:vAlign w:val="center"/>
          </w:tcPr>
          <w:p w:rsidR="00C06EDB" w:rsidRPr="00C06EDB" w:rsidRDefault="00C06EDB" w:rsidP="0005238A">
            <w:pPr>
              <w:jc w:val="center"/>
              <w:rPr>
                <w:sz w:val="28"/>
                <w:szCs w:val="28"/>
              </w:rPr>
            </w:pPr>
            <w:r w:rsidRPr="00C06EDB">
              <w:rPr>
                <w:sz w:val="28"/>
                <w:szCs w:val="28"/>
              </w:rPr>
              <w:t>52713,5</w:t>
            </w:r>
          </w:p>
        </w:tc>
        <w:tc>
          <w:tcPr>
            <w:tcW w:w="1559" w:type="dxa"/>
            <w:vAlign w:val="center"/>
          </w:tcPr>
          <w:p w:rsidR="00C06EDB" w:rsidRPr="00C06EDB" w:rsidRDefault="00C06EDB" w:rsidP="0005238A">
            <w:pPr>
              <w:jc w:val="center"/>
              <w:rPr>
                <w:sz w:val="28"/>
                <w:szCs w:val="28"/>
              </w:rPr>
            </w:pPr>
            <w:r w:rsidRPr="00C06EDB">
              <w:rPr>
                <w:sz w:val="28"/>
                <w:szCs w:val="28"/>
              </w:rPr>
              <w:t>65,0</w:t>
            </w:r>
          </w:p>
        </w:tc>
      </w:tr>
      <w:tr w:rsidR="00C06EDB" w:rsidRPr="00C06EDB" w:rsidTr="00616E6B">
        <w:trPr>
          <w:jc w:val="center"/>
        </w:trPr>
        <w:tc>
          <w:tcPr>
            <w:tcW w:w="3199" w:type="dxa"/>
            <w:shd w:val="clear" w:color="auto" w:fill="auto"/>
            <w:vAlign w:val="bottom"/>
          </w:tcPr>
          <w:p w:rsidR="00C06EDB" w:rsidRPr="00C06EDB" w:rsidRDefault="00C06EDB" w:rsidP="0005238A">
            <w:pPr>
              <w:jc w:val="center"/>
              <w:rPr>
                <w:sz w:val="28"/>
                <w:szCs w:val="28"/>
              </w:rPr>
            </w:pPr>
            <w:r w:rsidRPr="00C06EDB">
              <w:rPr>
                <w:sz w:val="28"/>
                <w:szCs w:val="28"/>
              </w:rPr>
              <w:t>Бюджетные кредиты</w:t>
            </w:r>
          </w:p>
        </w:tc>
        <w:tc>
          <w:tcPr>
            <w:tcW w:w="1764" w:type="dxa"/>
            <w:shd w:val="clear" w:color="auto" w:fill="auto"/>
            <w:vAlign w:val="center"/>
          </w:tcPr>
          <w:p w:rsidR="00C06EDB" w:rsidRPr="00C06EDB" w:rsidRDefault="00C06EDB" w:rsidP="0005238A">
            <w:pPr>
              <w:jc w:val="center"/>
              <w:rPr>
                <w:sz w:val="28"/>
                <w:szCs w:val="28"/>
              </w:rPr>
            </w:pPr>
            <w:r w:rsidRPr="00C06EDB">
              <w:rPr>
                <w:sz w:val="28"/>
                <w:szCs w:val="28"/>
              </w:rPr>
              <w:t>0</w:t>
            </w:r>
          </w:p>
        </w:tc>
        <w:tc>
          <w:tcPr>
            <w:tcW w:w="1559" w:type="dxa"/>
            <w:shd w:val="clear" w:color="auto" w:fill="auto"/>
            <w:vAlign w:val="center"/>
          </w:tcPr>
          <w:p w:rsidR="00C06EDB" w:rsidRPr="00C06EDB" w:rsidRDefault="00C06EDB" w:rsidP="0005238A">
            <w:pPr>
              <w:jc w:val="center"/>
              <w:rPr>
                <w:sz w:val="28"/>
                <w:szCs w:val="28"/>
              </w:rPr>
            </w:pPr>
            <w:r w:rsidRPr="00C06EDB">
              <w:rPr>
                <w:sz w:val="28"/>
                <w:szCs w:val="28"/>
              </w:rPr>
              <w:t>0,0</w:t>
            </w:r>
          </w:p>
        </w:tc>
        <w:tc>
          <w:tcPr>
            <w:tcW w:w="1559" w:type="dxa"/>
            <w:vAlign w:val="center"/>
          </w:tcPr>
          <w:p w:rsidR="00C06EDB" w:rsidRPr="00C06EDB" w:rsidRDefault="00C06EDB" w:rsidP="0005238A">
            <w:pPr>
              <w:jc w:val="center"/>
              <w:rPr>
                <w:sz w:val="28"/>
                <w:szCs w:val="28"/>
              </w:rPr>
            </w:pPr>
            <w:r w:rsidRPr="00C06EDB">
              <w:rPr>
                <w:sz w:val="28"/>
                <w:szCs w:val="28"/>
              </w:rPr>
              <w:t>0</w:t>
            </w:r>
          </w:p>
        </w:tc>
        <w:tc>
          <w:tcPr>
            <w:tcW w:w="1559" w:type="dxa"/>
            <w:vAlign w:val="center"/>
          </w:tcPr>
          <w:p w:rsidR="00C06EDB" w:rsidRPr="00C06EDB" w:rsidRDefault="00C06EDB" w:rsidP="0005238A">
            <w:pPr>
              <w:jc w:val="center"/>
              <w:rPr>
                <w:sz w:val="28"/>
                <w:szCs w:val="28"/>
              </w:rPr>
            </w:pPr>
          </w:p>
        </w:tc>
      </w:tr>
      <w:tr w:rsidR="00C06EDB" w:rsidRPr="00C06EDB" w:rsidTr="00616E6B">
        <w:trPr>
          <w:jc w:val="center"/>
        </w:trPr>
        <w:tc>
          <w:tcPr>
            <w:tcW w:w="3199" w:type="dxa"/>
            <w:shd w:val="clear" w:color="auto" w:fill="auto"/>
            <w:vAlign w:val="bottom"/>
          </w:tcPr>
          <w:p w:rsidR="00C06EDB" w:rsidRPr="00C06EDB" w:rsidRDefault="00C06EDB" w:rsidP="0005238A">
            <w:pPr>
              <w:jc w:val="center"/>
              <w:rPr>
                <w:sz w:val="28"/>
                <w:szCs w:val="28"/>
              </w:rPr>
            </w:pPr>
            <w:r w:rsidRPr="00C06EDB">
              <w:rPr>
                <w:sz w:val="28"/>
                <w:szCs w:val="28"/>
              </w:rPr>
              <w:t>Кредиты кредитных организаций</w:t>
            </w:r>
          </w:p>
        </w:tc>
        <w:tc>
          <w:tcPr>
            <w:tcW w:w="1764" w:type="dxa"/>
            <w:shd w:val="clear" w:color="auto" w:fill="auto"/>
            <w:vAlign w:val="center"/>
          </w:tcPr>
          <w:p w:rsidR="00C06EDB" w:rsidRPr="00C06EDB" w:rsidRDefault="00C06EDB" w:rsidP="0005238A">
            <w:pPr>
              <w:jc w:val="center"/>
              <w:rPr>
                <w:sz w:val="28"/>
                <w:szCs w:val="28"/>
              </w:rPr>
            </w:pPr>
            <w:r w:rsidRPr="00C06EDB">
              <w:rPr>
                <w:sz w:val="28"/>
                <w:szCs w:val="28"/>
              </w:rPr>
              <w:t>150610,0</w:t>
            </w:r>
          </w:p>
        </w:tc>
        <w:tc>
          <w:tcPr>
            <w:tcW w:w="1559" w:type="dxa"/>
            <w:shd w:val="clear" w:color="auto" w:fill="auto"/>
            <w:vAlign w:val="center"/>
          </w:tcPr>
          <w:p w:rsidR="00C06EDB" w:rsidRPr="00C06EDB" w:rsidRDefault="00C06EDB" w:rsidP="0005238A">
            <w:pPr>
              <w:jc w:val="center"/>
              <w:rPr>
                <w:sz w:val="28"/>
                <w:szCs w:val="28"/>
              </w:rPr>
            </w:pPr>
            <w:r w:rsidRPr="00C06EDB">
              <w:rPr>
                <w:sz w:val="28"/>
                <w:szCs w:val="28"/>
              </w:rPr>
              <w:t>97896,5</w:t>
            </w:r>
          </w:p>
        </w:tc>
        <w:tc>
          <w:tcPr>
            <w:tcW w:w="1559" w:type="dxa"/>
            <w:vAlign w:val="center"/>
          </w:tcPr>
          <w:p w:rsidR="00C06EDB" w:rsidRPr="00C06EDB" w:rsidRDefault="00C06EDB" w:rsidP="0005238A">
            <w:pPr>
              <w:jc w:val="center"/>
              <w:rPr>
                <w:sz w:val="28"/>
                <w:szCs w:val="28"/>
              </w:rPr>
            </w:pPr>
            <w:r w:rsidRPr="00C06EDB">
              <w:rPr>
                <w:sz w:val="28"/>
                <w:szCs w:val="28"/>
              </w:rPr>
              <w:t>52713,5</w:t>
            </w:r>
          </w:p>
        </w:tc>
        <w:tc>
          <w:tcPr>
            <w:tcW w:w="1559" w:type="dxa"/>
            <w:vAlign w:val="center"/>
          </w:tcPr>
          <w:p w:rsidR="00C06EDB" w:rsidRPr="00C06EDB" w:rsidRDefault="00C06EDB" w:rsidP="0005238A">
            <w:pPr>
              <w:jc w:val="center"/>
              <w:rPr>
                <w:sz w:val="28"/>
                <w:szCs w:val="28"/>
              </w:rPr>
            </w:pPr>
            <w:r w:rsidRPr="00C06EDB">
              <w:rPr>
                <w:sz w:val="28"/>
                <w:szCs w:val="28"/>
              </w:rPr>
              <w:t>65,0</w:t>
            </w:r>
          </w:p>
        </w:tc>
      </w:tr>
      <w:tr w:rsidR="00C06EDB" w:rsidRPr="00C06EDB" w:rsidTr="00616E6B">
        <w:trPr>
          <w:jc w:val="center"/>
        </w:trPr>
        <w:tc>
          <w:tcPr>
            <w:tcW w:w="3199" w:type="dxa"/>
            <w:shd w:val="clear" w:color="auto" w:fill="auto"/>
            <w:vAlign w:val="bottom"/>
          </w:tcPr>
          <w:p w:rsidR="00C06EDB" w:rsidRPr="00C06EDB" w:rsidRDefault="00C06EDB" w:rsidP="0005238A">
            <w:pPr>
              <w:jc w:val="center"/>
              <w:rPr>
                <w:sz w:val="28"/>
                <w:szCs w:val="28"/>
              </w:rPr>
            </w:pPr>
            <w:r w:rsidRPr="00C06EDB">
              <w:rPr>
                <w:sz w:val="28"/>
                <w:szCs w:val="28"/>
              </w:rPr>
              <w:t>Муниципальные ценные бумаги</w:t>
            </w:r>
          </w:p>
        </w:tc>
        <w:tc>
          <w:tcPr>
            <w:tcW w:w="1764" w:type="dxa"/>
            <w:shd w:val="clear" w:color="auto" w:fill="auto"/>
            <w:vAlign w:val="center"/>
          </w:tcPr>
          <w:p w:rsidR="00C06EDB" w:rsidRPr="00C06EDB" w:rsidRDefault="00C06EDB" w:rsidP="0005238A">
            <w:pPr>
              <w:jc w:val="center"/>
              <w:rPr>
                <w:sz w:val="28"/>
                <w:szCs w:val="28"/>
              </w:rPr>
            </w:pPr>
            <w:r w:rsidRPr="00C06EDB">
              <w:rPr>
                <w:sz w:val="28"/>
                <w:szCs w:val="28"/>
              </w:rPr>
              <w:t>0</w:t>
            </w:r>
          </w:p>
        </w:tc>
        <w:tc>
          <w:tcPr>
            <w:tcW w:w="1559" w:type="dxa"/>
            <w:shd w:val="clear" w:color="auto" w:fill="auto"/>
            <w:vAlign w:val="center"/>
          </w:tcPr>
          <w:p w:rsidR="00C06EDB" w:rsidRPr="00C06EDB" w:rsidRDefault="00C06EDB" w:rsidP="0005238A">
            <w:pPr>
              <w:jc w:val="center"/>
              <w:rPr>
                <w:sz w:val="28"/>
                <w:szCs w:val="28"/>
              </w:rPr>
            </w:pPr>
            <w:r w:rsidRPr="00C06EDB">
              <w:rPr>
                <w:sz w:val="28"/>
                <w:szCs w:val="28"/>
              </w:rPr>
              <w:t>0</w:t>
            </w:r>
          </w:p>
        </w:tc>
        <w:tc>
          <w:tcPr>
            <w:tcW w:w="1559" w:type="dxa"/>
            <w:vAlign w:val="center"/>
          </w:tcPr>
          <w:p w:rsidR="00C06EDB" w:rsidRPr="00C06EDB" w:rsidRDefault="00C06EDB" w:rsidP="0005238A">
            <w:pPr>
              <w:jc w:val="center"/>
              <w:rPr>
                <w:sz w:val="28"/>
                <w:szCs w:val="28"/>
              </w:rPr>
            </w:pPr>
            <w:r w:rsidRPr="00C06EDB">
              <w:rPr>
                <w:sz w:val="28"/>
                <w:szCs w:val="28"/>
              </w:rPr>
              <w:t>0</w:t>
            </w:r>
          </w:p>
        </w:tc>
        <w:tc>
          <w:tcPr>
            <w:tcW w:w="1559" w:type="dxa"/>
            <w:vAlign w:val="center"/>
          </w:tcPr>
          <w:p w:rsidR="00C06EDB" w:rsidRPr="00C06EDB" w:rsidRDefault="00C06EDB" w:rsidP="0005238A">
            <w:pPr>
              <w:jc w:val="center"/>
              <w:rPr>
                <w:sz w:val="28"/>
                <w:szCs w:val="28"/>
              </w:rPr>
            </w:pPr>
            <w:r w:rsidRPr="00C06EDB">
              <w:rPr>
                <w:sz w:val="28"/>
                <w:szCs w:val="28"/>
              </w:rPr>
              <w:t>0</w:t>
            </w:r>
          </w:p>
        </w:tc>
      </w:tr>
      <w:tr w:rsidR="00C06EDB" w:rsidRPr="00C06EDB" w:rsidTr="00616E6B">
        <w:trPr>
          <w:jc w:val="center"/>
        </w:trPr>
        <w:tc>
          <w:tcPr>
            <w:tcW w:w="3199" w:type="dxa"/>
            <w:shd w:val="clear" w:color="auto" w:fill="auto"/>
          </w:tcPr>
          <w:p w:rsidR="00C06EDB" w:rsidRPr="00C06EDB" w:rsidRDefault="00C06EDB" w:rsidP="0005238A">
            <w:pPr>
              <w:jc w:val="center"/>
              <w:rPr>
                <w:sz w:val="28"/>
                <w:szCs w:val="28"/>
              </w:rPr>
            </w:pPr>
            <w:r w:rsidRPr="00C06EDB">
              <w:rPr>
                <w:sz w:val="28"/>
                <w:szCs w:val="28"/>
              </w:rPr>
              <w:t>Муниципальные  гарантии</w:t>
            </w:r>
          </w:p>
        </w:tc>
        <w:tc>
          <w:tcPr>
            <w:tcW w:w="1764" w:type="dxa"/>
            <w:shd w:val="clear" w:color="auto" w:fill="auto"/>
            <w:vAlign w:val="center"/>
          </w:tcPr>
          <w:p w:rsidR="00C06EDB" w:rsidRPr="00C06EDB" w:rsidRDefault="00C06EDB" w:rsidP="0005238A">
            <w:pPr>
              <w:jc w:val="center"/>
              <w:rPr>
                <w:sz w:val="28"/>
                <w:szCs w:val="28"/>
              </w:rPr>
            </w:pPr>
            <w:r w:rsidRPr="00C06EDB">
              <w:rPr>
                <w:sz w:val="28"/>
                <w:szCs w:val="28"/>
              </w:rPr>
              <w:t>0</w:t>
            </w:r>
          </w:p>
        </w:tc>
        <w:tc>
          <w:tcPr>
            <w:tcW w:w="1559" w:type="dxa"/>
            <w:shd w:val="clear" w:color="auto" w:fill="auto"/>
            <w:vAlign w:val="center"/>
          </w:tcPr>
          <w:p w:rsidR="00C06EDB" w:rsidRPr="00C06EDB" w:rsidRDefault="00C06EDB" w:rsidP="0005238A">
            <w:pPr>
              <w:jc w:val="center"/>
              <w:rPr>
                <w:sz w:val="28"/>
                <w:szCs w:val="28"/>
              </w:rPr>
            </w:pPr>
            <w:r w:rsidRPr="00C06EDB">
              <w:rPr>
                <w:sz w:val="28"/>
                <w:szCs w:val="28"/>
              </w:rPr>
              <w:t>0</w:t>
            </w:r>
          </w:p>
        </w:tc>
        <w:tc>
          <w:tcPr>
            <w:tcW w:w="1559" w:type="dxa"/>
            <w:vAlign w:val="center"/>
          </w:tcPr>
          <w:p w:rsidR="00C06EDB" w:rsidRPr="00C06EDB" w:rsidRDefault="00C06EDB" w:rsidP="0005238A">
            <w:pPr>
              <w:jc w:val="center"/>
              <w:rPr>
                <w:sz w:val="28"/>
                <w:szCs w:val="28"/>
              </w:rPr>
            </w:pPr>
            <w:r w:rsidRPr="00C06EDB">
              <w:rPr>
                <w:sz w:val="28"/>
                <w:szCs w:val="28"/>
              </w:rPr>
              <w:t>0</w:t>
            </w:r>
          </w:p>
        </w:tc>
        <w:tc>
          <w:tcPr>
            <w:tcW w:w="1559" w:type="dxa"/>
            <w:vAlign w:val="center"/>
          </w:tcPr>
          <w:p w:rsidR="00C06EDB" w:rsidRPr="00C06EDB" w:rsidRDefault="00C06EDB" w:rsidP="0005238A">
            <w:pPr>
              <w:jc w:val="center"/>
              <w:rPr>
                <w:sz w:val="28"/>
                <w:szCs w:val="28"/>
              </w:rPr>
            </w:pPr>
            <w:r w:rsidRPr="00C06EDB">
              <w:rPr>
                <w:sz w:val="28"/>
                <w:szCs w:val="28"/>
              </w:rPr>
              <w:t>0</w:t>
            </w:r>
          </w:p>
        </w:tc>
      </w:tr>
    </w:tbl>
    <w:p w:rsidR="00C06EDB" w:rsidRPr="00C06EDB" w:rsidRDefault="00C06EDB" w:rsidP="00C06EDB">
      <w:pPr>
        <w:ind w:firstLine="709"/>
        <w:jc w:val="both"/>
        <w:rPr>
          <w:sz w:val="28"/>
          <w:szCs w:val="28"/>
        </w:rPr>
      </w:pPr>
    </w:p>
    <w:p w:rsidR="00C06EDB" w:rsidRPr="00C06EDB" w:rsidRDefault="00C06EDB" w:rsidP="00C06EDB">
      <w:pPr>
        <w:ind w:firstLine="709"/>
        <w:jc w:val="both"/>
        <w:rPr>
          <w:sz w:val="28"/>
          <w:szCs w:val="28"/>
        </w:rPr>
      </w:pPr>
      <w:proofErr w:type="gramStart"/>
      <w:r w:rsidRPr="00C06EDB">
        <w:rPr>
          <w:sz w:val="28"/>
          <w:szCs w:val="28"/>
        </w:rPr>
        <w:t xml:space="preserve">В 2018 году привлечено кредитов кредитных организаций в сумме        208896,5 тыс. рублей, погашено 261610,0 тыс. руб., бюджетных кредитов из краевого бюджета в 2018 году  привлечено 52 713,5 тыс. руб., погашено 2 635,7 тыс. руб., списана задолженность по бюджетному кредиту 50 077,8 тыс. руб.; на погашение долговых обязательств </w:t>
      </w:r>
      <w:r w:rsidRPr="00C06EDB">
        <w:rPr>
          <w:snapToGrid w:val="0"/>
          <w:sz w:val="28"/>
          <w:szCs w:val="28"/>
        </w:rPr>
        <w:t xml:space="preserve">муниципального образования </w:t>
      </w:r>
      <w:proofErr w:type="spellStart"/>
      <w:r w:rsidRPr="00C06EDB">
        <w:rPr>
          <w:snapToGrid w:val="0"/>
          <w:sz w:val="28"/>
          <w:szCs w:val="28"/>
        </w:rPr>
        <w:t>Гулькевичский</w:t>
      </w:r>
      <w:proofErr w:type="spellEnd"/>
      <w:r w:rsidRPr="00C06EDB">
        <w:rPr>
          <w:snapToGrid w:val="0"/>
          <w:sz w:val="28"/>
          <w:szCs w:val="28"/>
        </w:rPr>
        <w:t xml:space="preserve"> район</w:t>
      </w:r>
      <w:r w:rsidRPr="00C06EDB">
        <w:rPr>
          <w:sz w:val="28"/>
          <w:szCs w:val="28"/>
        </w:rPr>
        <w:t xml:space="preserve"> направлено 11 051,2 тыс. рублей, в том числе на</w:t>
      </w:r>
      <w:proofErr w:type="gramEnd"/>
      <w:r w:rsidRPr="00C06EDB">
        <w:rPr>
          <w:sz w:val="28"/>
          <w:szCs w:val="28"/>
        </w:rPr>
        <w:t xml:space="preserve"> погашение кредитов кредитных организаций – 11 045,8 тыс. рублей; бюджетных кредитов – 5,4 тыс. рублей. </w:t>
      </w:r>
    </w:p>
    <w:p w:rsidR="00C06EDB" w:rsidRPr="00C06EDB" w:rsidRDefault="00C06EDB" w:rsidP="00C06EDB">
      <w:pPr>
        <w:ind w:firstLine="709"/>
        <w:jc w:val="both"/>
        <w:rPr>
          <w:sz w:val="28"/>
          <w:szCs w:val="28"/>
        </w:rPr>
      </w:pPr>
      <w:r w:rsidRPr="00C06EDB">
        <w:rPr>
          <w:sz w:val="28"/>
          <w:szCs w:val="28"/>
        </w:rPr>
        <w:t>Расходные обязательства по возврату основного долга и уплате            процентов по заимствованиям в 2018 году были полностью финансово        обеспечены, что позволило осуществить все платежи в срок и в полном объеме.</w:t>
      </w:r>
    </w:p>
    <w:p w:rsidR="00175DB7" w:rsidRDefault="00175DB7" w:rsidP="00ED0FB9">
      <w:pPr>
        <w:ind w:firstLine="540"/>
        <w:jc w:val="center"/>
        <w:rPr>
          <w:b/>
          <w:sz w:val="32"/>
          <w:szCs w:val="32"/>
          <w:u w:val="single"/>
        </w:rPr>
      </w:pPr>
    </w:p>
    <w:p w:rsidR="00175DB7" w:rsidRPr="00235D15" w:rsidRDefault="00235D15" w:rsidP="000D3B50">
      <w:pPr>
        <w:autoSpaceDE w:val="0"/>
        <w:autoSpaceDN w:val="0"/>
        <w:adjustRightInd w:val="0"/>
        <w:ind w:left="-357" w:firstLine="1065"/>
        <w:jc w:val="center"/>
        <w:rPr>
          <w:b/>
          <w:sz w:val="28"/>
          <w:szCs w:val="28"/>
          <w:u w:val="single"/>
        </w:rPr>
      </w:pPr>
      <w:r w:rsidRPr="00235D15">
        <w:rPr>
          <w:b/>
          <w:sz w:val="28"/>
          <w:szCs w:val="28"/>
          <w:u w:val="single"/>
        </w:rPr>
        <w:t>Расходы</w:t>
      </w:r>
    </w:p>
    <w:p w:rsidR="00175DB7" w:rsidRPr="00175DB7" w:rsidRDefault="00175DB7" w:rsidP="00175DB7">
      <w:pPr>
        <w:autoSpaceDE w:val="0"/>
        <w:autoSpaceDN w:val="0"/>
        <w:adjustRightInd w:val="0"/>
        <w:ind w:left="-357" w:firstLine="1065"/>
        <w:jc w:val="both"/>
        <w:rPr>
          <w:sz w:val="28"/>
          <w:szCs w:val="28"/>
        </w:rPr>
      </w:pPr>
    </w:p>
    <w:p w:rsidR="00175DB7" w:rsidRPr="00175DB7" w:rsidRDefault="00175DB7" w:rsidP="00175DB7">
      <w:pPr>
        <w:ind w:firstLine="709"/>
        <w:jc w:val="both"/>
        <w:rPr>
          <w:sz w:val="28"/>
          <w:szCs w:val="28"/>
        </w:rPr>
      </w:pPr>
      <w:r w:rsidRPr="00175DB7">
        <w:rPr>
          <w:sz w:val="28"/>
          <w:szCs w:val="28"/>
        </w:rPr>
        <w:t>Решением</w:t>
      </w:r>
      <w:r w:rsidR="0088280D">
        <w:rPr>
          <w:sz w:val="28"/>
          <w:szCs w:val="28"/>
        </w:rPr>
        <w:t xml:space="preserve"> 64</w:t>
      </w:r>
      <w:r w:rsidRPr="00175DB7">
        <w:rPr>
          <w:sz w:val="28"/>
          <w:szCs w:val="28"/>
        </w:rPr>
        <w:t xml:space="preserve"> сессии </w:t>
      </w:r>
      <w:r w:rsidRPr="00175DB7">
        <w:rPr>
          <w:sz w:val="28"/>
          <w:szCs w:val="28"/>
          <w:lang w:val="en-US"/>
        </w:rPr>
        <w:t>VI</w:t>
      </w:r>
      <w:r w:rsidRPr="00175DB7">
        <w:rPr>
          <w:sz w:val="28"/>
          <w:szCs w:val="28"/>
        </w:rPr>
        <w:t xml:space="preserve"> созыва Совета муниципального образования </w:t>
      </w:r>
      <w:proofErr w:type="spellStart"/>
      <w:r w:rsidRPr="00175DB7">
        <w:rPr>
          <w:sz w:val="28"/>
          <w:szCs w:val="28"/>
        </w:rPr>
        <w:t>Гуль</w:t>
      </w:r>
      <w:r>
        <w:rPr>
          <w:sz w:val="28"/>
          <w:szCs w:val="28"/>
        </w:rPr>
        <w:t>кевичский</w:t>
      </w:r>
      <w:proofErr w:type="spellEnd"/>
      <w:r>
        <w:rPr>
          <w:sz w:val="28"/>
          <w:szCs w:val="28"/>
        </w:rPr>
        <w:t xml:space="preserve"> район о</w:t>
      </w:r>
      <w:r w:rsidR="0088280D">
        <w:rPr>
          <w:sz w:val="28"/>
          <w:szCs w:val="28"/>
        </w:rPr>
        <w:t>т 20</w:t>
      </w:r>
      <w:r w:rsidRPr="00175DB7">
        <w:rPr>
          <w:sz w:val="28"/>
          <w:szCs w:val="28"/>
        </w:rPr>
        <w:t xml:space="preserve"> декабря 201</w:t>
      </w:r>
      <w:r>
        <w:rPr>
          <w:sz w:val="28"/>
          <w:szCs w:val="28"/>
        </w:rPr>
        <w:t>8</w:t>
      </w:r>
      <w:r w:rsidRPr="00175DB7">
        <w:rPr>
          <w:sz w:val="28"/>
          <w:szCs w:val="28"/>
        </w:rPr>
        <w:t xml:space="preserve"> года № </w:t>
      </w:r>
      <w:r w:rsidR="0088280D">
        <w:rPr>
          <w:sz w:val="28"/>
          <w:szCs w:val="28"/>
        </w:rPr>
        <w:t>4</w:t>
      </w:r>
      <w:r w:rsidRPr="00175DB7">
        <w:rPr>
          <w:sz w:val="28"/>
          <w:szCs w:val="28"/>
        </w:rPr>
        <w:t xml:space="preserve"> утвержден общий объем расходов местного бюджета в сумме 1 </w:t>
      </w:r>
      <w:r w:rsidR="0088280D">
        <w:rPr>
          <w:sz w:val="28"/>
          <w:szCs w:val="28"/>
        </w:rPr>
        <w:t>699</w:t>
      </w:r>
      <w:r w:rsidR="0088280D">
        <w:rPr>
          <w:sz w:val="28"/>
          <w:szCs w:val="28"/>
          <w:lang w:val="en-US"/>
        </w:rPr>
        <w:t> </w:t>
      </w:r>
      <w:r w:rsidR="0088280D">
        <w:rPr>
          <w:sz w:val="28"/>
          <w:szCs w:val="28"/>
        </w:rPr>
        <w:t>763,0</w:t>
      </w:r>
      <w:r w:rsidRPr="00175DB7">
        <w:rPr>
          <w:sz w:val="28"/>
          <w:szCs w:val="28"/>
        </w:rPr>
        <w:t xml:space="preserve"> тыс. рублей, или 104,9 % к первоначально утвержденному бюджету (1 </w:t>
      </w:r>
      <w:r>
        <w:rPr>
          <w:sz w:val="28"/>
          <w:szCs w:val="28"/>
        </w:rPr>
        <w:t>432</w:t>
      </w:r>
      <w:r>
        <w:rPr>
          <w:sz w:val="28"/>
          <w:szCs w:val="28"/>
          <w:lang w:val="en-US"/>
        </w:rPr>
        <w:t> </w:t>
      </w:r>
      <w:r>
        <w:rPr>
          <w:sz w:val="28"/>
          <w:szCs w:val="28"/>
        </w:rPr>
        <w:t>756,4</w:t>
      </w:r>
      <w:r w:rsidRPr="00175DB7">
        <w:rPr>
          <w:sz w:val="28"/>
          <w:szCs w:val="28"/>
        </w:rPr>
        <w:t xml:space="preserve"> тыс. рублей). </w:t>
      </w:r>
    </w:p>
    <w:p w:rsidR="00175DB7" w:rsidRPr="00175DB7" w:rsidRDefault="00175DB7" w:rsidP="00175DB7">
      <w:pPr>
        <w:ind w:firstLine="709"/>
        <w:jc w:val="both"/>
        <w:rPr>
          <w:sz w:val="28"/>
          <w:szCs w:val="28"/>
        </w:rPr>
      </w:pPr>
      <w:r w:rsidRPr="00175DB7">
        <w:rPr>
          <w:sz w:val="28"/>
          <w:szCs w:val="28"/>
        </w:rPr>
        <w:t>В ходе исполнения местного бюджета в 2017 году изменение бюджетных ассигнований осуществлялось путем внесения изменений в первоначальное решение и в уточненную роспись местного бюджета.</w:t>
      </w:r>
    </w:p>
    <w:p w:rsidR="00175DB7" w:rsidRPr="00175DB7" w:rsidRDefault="00175DB7" w:rsidP="00175DB7">
      <w:pPr>
        <w:ind w:firstLine="709"/>
        <w:jc w:val="both"/>
        <w:rPr>
          <w:sz w:val="24"/>
          <w:szCs w:val="24"/>
        </w:rPr>
      </w:pPr>
      <w:r w:rsidRPr="00175DB7">
        <w:rPr>
          <w:sz w:val="24"/>
          <w:szCs w:val="24"/>
        </w:rPr>
        <w:t>(тыс. рублей)</w:t>
      </w:r>
    </w:p>
    <w:tbl>
      <w:tblPr>
        <w:tblW w:w="49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30"/>
        <w:gridCol w:w="2476"/>
        <w:gridCol w:w="2752"/>
        <w:gridCol w:w="2889"/>
      </w:tblGrid>
      <w:tr w:rsidR="00175DB7" w:rsidRPr="00175DB7" w:rsidTr="0005238A">
        <w:trPr>
          <w:cantSplit/>
          <w:tblHeader/>
          <w:jc w:val="center"/>
        </w:trPr>
        <w:tc>
          <w:tcPr>
            <w:tcW w:w="611" w:type="pct"/>
            <w:vMerge w:val="restart"/>
            <w:tcBorders>
              <w:bottom w:val="nil"/>
            </w:tcBorders>
            <w:shd w:val="clear" w:color="auto" w:fill="auto"/>
            <w:vAlign w:val="center"/>
            <w:hideMark/>
          </w:tcPr>
          <w:p w:rsidR="00175DB7" w:rsidRPr="00175DB7" w:rsidRDefault="00175DB7" w:rsidP="000D3B50">
            <w:pPr>
              <w:jc w:val="center"/>
              <w:rPr>
                <w:sz w:val="22"/>
                <w:szCs w:val="22"/>
              </w:rPr>
            </w:pPr>
            <w:r w:rsidRPr="00175DB7">
              <w:rPr>
                <w:sz w:val="22"/>
                <w:szCs w:val="22"/>
              </w:rPr>
              <w:t>Наименование</w:t>
            </w:r>
          </w:p>
        </w:tc>
        <w:tc>
          <w:tcPr>
            <w:tcW w:w="2827" w:type="pct"/>
            <w:gridSpan w:val="2"/>
            <w:tcBorders>
              <w:bottom w:val="single" w:sz="4" w:space="0" w:color="auto"/>
            </w:tcBorders>
            <w:shd w:val="clear" w:color="auto" w:fill="auto"/>
            <w:vAlign w:val="center"/>
            <w:hideMark/>
          </w:tcPr>
          <w:p w:rsidR="00175DB7" w:rsidRPr="00175DB7" w:rsidRDefault="00175DB7" w:rsidP="000D3B50">
            <w:pPr>
              <w:jc w:val="center"/>
              <w:rPr>
                <w:sz w:val="22"/>
                <w:szCs w:val="22"/>
              </w:rPr>
            </w:pPr>
            <w:r>
              <w:rPr>
                <w:sz w:val="22"/>
                <w:szCs w:val="22"/>
              </w:rPr>
              <w:t>Решение «О бюджете на 2018</w:t>
            </w:r>
            <w:r w:rsidRPr="00175DB7">
              <w:rPr>
                <w:sz w:val="22"/>
                <w:szCs w:val="22"/>
              </w:rPr>
              <w:t xml:space="preserve"> год»</w:t>
            </w:r>
          </w:p>
        </w:tc>
        <w:tc>
          <w:tcPr>
            <w:tcW w:w="1562" w:type="pct"/>
            <w:vMerge w:val="restart"/>
            <w:tcBorders>
              <w:bottom w:val="nil"/>
            </w:tcBorders>
          </w:tcPr>
          <w:p w:rsidR="00175DB7" w:rsidRPr="00175DB7" w:rsidRDefault="00175DB7" w:rsidP="000D3B50">
            <w:pPr>
              <w:jc w:val="center"/>
              <w:rPr>
                <w:sz w:val="22"/>
                <w:szCs w:val="22"/>
              </w:rPr>
            </w:pPr>
            <w:r w:rsidRPr="00175DB7">
              <w:rPr>
                <w:sz w:val="22"/>
                <w:szCs w:val="22"/>
              </w:rPr>
              <w:t>Уточненная</w:t>
            </w:r>
            <w:r w:rsidRPr="00175DB7">
              <w:rPr>
                <w:sz w:val="22"/>
                <w:szCs w:val="22"/>
              </w:rPr>
              <w:br/>
              <w:t>роспись</w:t>
            </w:r>
          </w:p>
        </w:tc>
      </w:tr>
      <w:tr w:rsidR="00175DB7" w:rsidRPr="00175DB7" w:rsidTr="0005238A">
        <w:trPr>
          <w:cantSplit/>
          <w:tblHeader/>
          <w:jc w:val="center"/>
        </w:trPr>
        <w:tc>
          <w:tcPr>
            <w:tcW w:w="611" w:type="pct"/>
            <w:vMerge/>
            <w:vAlign w:val="center"/>
            <w:hideMark/>
          </w:tcPr>
          <w:p w:rsidR="00175DB7" w:rsidRPr="00175DB7" w:rsidRDefault="00175DB7" w:rsidP="000D3B50">
            <w:pPr>
              <w:jc w:val="center"/>
              <w:rPr>
                <w:sz w:val="22"/>
                <w:szCs w:val="22"/>
              </w:rPr>
            </w:pPr>
          </w:p>
        </w:tc>
        <w:tc>
          <w:tcPr>
            <w:tcW w:w="1339" w:type="pct"/>
            <w:shd w:val="clear" w:color="auto" w:fill="auto"/>
            <w:vAlign w:val="center"/>
            <w:hideMark/>
          </w:tcPr>
          <w:p w:rsidR="00175DB7" w:rsidRPr="00175DB7" w:rsidRDefault="00175DB7" w:rsidP="000D3B50">
            <w:pPr>
              <w:jc w:val="center"/>
              <w:rPr>
                <w:sz w:val="22"/>
                <w:szCs w:val="22"/>
              </w:rPr>
            </w:pPr>
            <w:r w:rsidRPr="00175DB7">
              <w:rPr>
                <w:sz w:val="22"/>
                <w:szCs w:val="22"/>
              </w:rPr>
              <w:t>первоначальное</w:t>
            </w:r>
          </w:p>
        </w:tc>
        <w:tc>
          <w:tcPr>
            <w:tcW w:w="1488" w:type="pct"/>
            <w:vAlign w:val="center"/>
          </w:tcPr>
          <w:p w:rsidR="00175DB7" w:rsidRPr="00175DB7" w:rsidRDefault="00175DB7" w:rsidP="000D3B50">
            <w:pPr>
              <w:jc w:val="center"/>
              <w:rPr>
                <w:sz w:val="22"/>
                <w:szCs w:val="22"/>
              </w:rPr>
            </w:pPr>
            <w:proofErr w:type="gramStart"/>
            <w:r w:rsidRPr="00175DB7">
              <w:rPr>
                <w:sz w:val="22"/>
                <w:szCs w:val="22"/>
              </w:rPr>
              <w:t>уточненное</w:t>
            </w:r>
            <w:proofErr w:type="gramEnd"/>
            <w:r w:rsidRPr="00175DB7">
              <w:rPr>
                <w:sz w:val="22"/>
                <w:szCs w:val="22"/>
              </w:rPr>
              <w:t xml:space="preserve"> на 22.12.2017г.</w:t>
            </w:r>
          </w:p>
        </w:tc>
        <w:tc>
          <w:tcPr>
            <w:tcW w:w="1562" w:type="pct"/>
            <w:vMerge/>
            <w:vAlign w:val="center"/>
          </w:tcPr>
          <w:p w:rsidR="00175DB7" w:rsidRPr="00175DB7" w:rsidRDefault="00175DB7" w:rsidP="000D3B50">
            <w:pPr>
              <w:jc w:val="center"/>
              <w:rPr>
                <w:sz w:val="22"/>
                <w:szCs w:val="22"/>
              </w:rPr>
            </w:pPr>
          </w:p>
        </w:tc>
      </w:tr>
      <w:tr w:rsidR="00175DB7" w:rsidRPr="00175DB7" w:rsidTr="0005238A">
        <w:trPr>
          <w:cantSplit/>
          <w:tblHeader/>
          <w:jc w:val="center"/>
        </w:trPr>
        <w:tc>
          <w:tcPr>
            <w:tcW w:w="611" w:type="pct"/>
            <w:vAlign w:val="center"/>
          </w:tcPr>
          <w:p w:rsidR="00175DB7" w:rsidRPr="00175DB7" w:rsidRDefault="00175DB7" w:rsidP="000D3B50">
            <w:pPr>
              <w:jc w:val="center"/>
              <w:rPr>
                <w:sz w:val="22"/>
                <w:szCs w:val="22"/>
              </w:rPr>
            </w:pPr>
            <w:r w:rsidRPr="00175DB7">
              <w:rPr>
                <w:sz w:val="22"/>
                <w:szCs w:val="22"/>
              </w:rPr>
              <w:t>1</w:t>
            </w:r>
          </w:p>
        </w:tc>
        <w:tc>
          <w:tcPr>
            <w:tcW w:w="1339" w:type="pct"/>
            <w:shd w:val="clear" w:color="auto" w:fill="auto"/>
            <w:vAlign w:val="center"/>
          </w:tcPr>
          <w:p w:rsidR="00175DB7" w:rsidRPr="00175DB7" w:rsidRDefault="00175DB7" w:rsidP="000D3B50">
            <w:pPr>
              <w:jc w:val="center"/>
              <w:rPr>
                <w:sz w:val="22"/>
                <w:szCs w:val="22"/>
              </w:rPr>
            </w:pPr>
            <w:r w:rsidRPr="00175DB7">
              <w:rPr>
                <w:sz w:val="22"/>
                <w:szCs w:val="22"/>
              </w:rPr>
              <w:t>2</w:t>
            </w:r>
          </w:p>
        </w:tc>
        <w:tc>
          <w:tcPr>
            <w:tcW w:w="1488" w:type="pct"/>
            <w:vAlign w:val="center"/>
          </w:tcPr>
          <w:p w:rsidR="00175DB7" w:rsidRPr="00175DB7" w:rsidRDefault="00175DB7" w:rsidP="000D3B50">
            <w:pPr>
              <w:jc w:val="center"/>
              <w:rPr>
                <w:sz w:val="22"/>
                <w:szCs w:val="22"/>
              </w:rPr>
            </w:pPr>
            <w:r w:rsidRPr="00175DB7">
              <w:rPr>
                <w:sz w:val="22"/>
                <w:szCs w:val="22"/>
              </w:rPr>
              <w:t>3</w:t>
            </w:r>
          </w:p>
        </w:tc>
        <w:tc>
          <w:tcPr>
            <w:tcW w:w="1562" w:type="pct"/>
            <w:vAlign w:val="center"/>
          </w:tcPr>
          <w:p w:rsidR="00175DB7" w:rsidRPr="00175DB7" w:rsidRDefault="00175DB7" w:rsidP="000D3B50">
            <w:pPr>
              <w:jc w:val="center"/>
              <w:rPr>
                <w:sz w:val="22"/>
                <w:szCs w:val="22"/>
              </w:rPr>
            </w:pPr>
            <w:r w:rsidRPr="00175DB7">
              <w:rPr>
                <w:sz w:val="22"/>
                <w:szCs w:val="22"/>
              </w:rPr>
              <w:t>4</w:t>
            </w:r>
          </w:p>
        </w:tc>
      </w:tr>
      <w:tr w:rsidR="00175DB7" w:rsidRPr="00175DB7" w:rsidTr="0005238A">
        <w:trPr>
          <w:cantSplit/>
          <w:tblHeader/>
          <w:jc w:val="center"/>
        </w:trPr>
        <w:tc>
          <w:tcPr>
            <w:tcW w:w="611" w:type="pct"/>
            <w:tcBorders>
              <w:bottom w:val="single" w:sz="4" w:space="0" w:color="auto"/>
            </w:tcBorders>
            <w:vAlign w:val="center"/>
          </w:tcPr>
          <w:p w:rsidR="00175DB7" w:rsidRPr="00175DB7" w:rsidRDefault="00175DB7" w:rsidP="000D3B50">
            <w:pPr>
              <w:jc w:val="center"/>
              <w:rPr>
                <w:sz w:val="22"/>
                <w:szCs w:val="22"/>
              </w:rPr>
            </w:pPr>
            <w:r w:rsidRPr="00175DB7">
              <w:rPr>
                <w:sz w:val="22"/>
                <w:szCs w:val="22"/>
              </w:rPr>
              <w:t>Расходы</w:t>
            </w:r>
          </w:p>
        </w:tc>
        <w:tc>
          <w:tcPr>
            <w:tcW w:w="1339" w:type="pct"/>
            <w:tcBorders>
              <w:bottom w:val="single" w:sz="4" w:space="0" w:color="auto"/>
            </w:tcBorders>
            <w:shd w:val="clear" w:color="auto" w:fill="auto"/>
            <w:vAlign w:val="center"/>
          </w:tcPr>
          <w:p w:rsidR="00175DB7" w:rsidRPr="00175DB7" w:rsidRDefault="00175DB7" w:rsidP="000D3B50">
            <w:pPr>
              <w:jc w:val="center"/>
              <w:rPr>
                <w:sz w:val="22"/>
                <w:szCs w:val="22"/>
              </w:rPr>
            </w:pPr>
            <w:r>
              <w:rPr>
                <w:sz w:val="28"/>
                <w:szCs w:val="28"/>
              </w:rPr>
              <w:t>1 432 756,4</w:t>
            </w:r>
          </w:p>
        </w:tc>
        <w:tc>
          <w:tcPr>
            <w:tcW w:w="1488" w:type="pct"/>
            <w:tcBorders>
              <w:bottom w:val="single" w:sz="4" w:space="0" w:color="auto"/>
            </w:tcBorders>
            <w:vAlign w:val="center"/>
          </w:tcPr>
          <w:p w:rsidR="00175DB7" w:rsidRPr="00175DB7" w:rsidRDefault="00175DB7" w:rsidP="000D3B50">
            <w:pPr>
              <w:jc w:val="center"/>
              <w:rPr>
                <w:sz w:val="22"/>
                <w:szCs w:val="22"/>
              </w:rPr>
            </w:pPr>
            <w:r w:rsidRPr="00175DB7">
              <w:rPr>
                <w:sz w:val="28"/>
                <w:szCs w:val="28"/>
              </w:rPr>
              <w:t>1 699 763,0</w:t>
            </w:r>
          </w:p>
        </w:tc>
        <w:tc>
          <w:tcPr>
            <w:tcW w:w="1562" w:type="pct"/>
            <w:tcBorders>
              <w:bottom w:val="single" w:sz="4" w:space="0" w:color="auto"/>
            </w:tcBorders>
            <w:vAlign w:val="center"/>
          </w:tcPr>
          <w:p w:rsidR="00175DB7" w:rsidRPr="00175DB7" w:rsidRDefault="0088280D" w:rsidP="000D3B50">
            <w:pPr>
              <w:jc w:val="center"/>
              <w:rPr>
                <w:sz w:val="28"/>
                <w:szCs w:val="28"/>
              </w:rPr>
            </w:pPr>
            <w:r w:rsidRPr="0088280D">
              <w:rPr>
                <w:sz w:val="28"/>
                <w:szCs w:val="28"/>
              </w:rPr>
              <w:t>1 702 671,9</w:t>
            </w:r>
          </w:p>
        </w:tc>
      </w:tr>
    </w:tbl>
    <w:p w:rsidR="00175DB7" w:rsidRPr="00175DB7" w:rsidRDefault="00175DB7" w:rsidP="00175DB7">
      <w:pPr>
        <w:jc w:val="both"/>
        <w:rPr>
          <w:szCs w:val="28"/>
        </w:rPr>
      </w:pPr>
    </w:p>
    <w:p w:rsidR="00175DB7" w:rsidRPr="00175DB7" w:rsidRDefault="00175DB7" w:rsidP="00175DB7">
      <w:pPr>
        <w:ind w:firstLine="709"/>
        <w:jc w:val="both"/>
        <w:rPr>
          <w:sz w:val="28"/>
          <w:szCs w:val="28"/>
        </w:rPr>
      </w:pPr>
      <w:r w:rsidRPr="00175DB7">
        <w:rPr>
          <w:sz w:val="28"/>
          <w:szCs w:val="28"/>
        </w:rPr>
        <w:t xml:space="preserve">Кассовое исполнение </w:t>
      </w:r>
      <w:r w:rsidR="0088280D">
        <w:rPr>
          <w:sz w:val="28"/>
          <w:szCs w:val="28"/>
        </w:rPr>
        <w:t>расходов местного бюджета в 2018</w:t>
      </w:r>
      <w:r w:rsidRPr="00175DB7">
        <w:rPr>
          <w:sz w:val="28"/>
          <w:szCs w:val="28"/>
        </w:rPr>
        <w:t xml:space="preserve"> году составило </w:t>
      </w:r>
      <w:r w:rsidR="0088280D" w:rsidRPr="0088280D">
        <w:rPr>
          <w:sz w:val="28"/>
          <w:szCs w:val="28"/>
        </w:rPr>
        <w:t>1 672 832,0</w:t>
      </w:r>
      <w:r w:rsidR="0088280D">
        <w:rPr>
          <w:sz w:val="28"/>
          <w:szCs w:val="28"/>
        </w:rPr>
        <w:t xml:space="preserve"> </w:t>
      </w:r>
      <w:r w:rsidRPr="00175DB7">
        <w:rPr>
          <w:sz w:val="28"/>
          <w:szCs w:val="28"/>
        </w:rPr>
        <w:t>тыс. р</w:t>
      </w:r>
      <w:r w:rsidR="0088280D">
        <w:rPr>
          <w:sz w:val="28"/>
          <w:szCs w:val="28"/>
        </w:rPr>
        <w:t>ублей, или 114,4% , к уровню 2017</w:t>
      </w:r>
      <w:r w:rsidRPr="00175DB7">
        <w:rPr>
          <w:sz w:val="28"/>
          <w:szCs w:val="28"/>
        </w:rPr>
        <w:t xml:space="preserve"> года </w:t>
      </w:r>
      <w:r w:rsidR="0088280D">
        <w:rPr>
          <w:sz w:val="28"/>
          <w:szCs w:val="28"/>
        </w:rPr>
        <w:t>1 462 083,6  </w:t>
      </w:r>
      <w:r w:rsidRPr="00175DB7">
        <w:rPr>
          <w:sz w:val="28"/>
          <w:szCs w:val="28"/>
        </w:rPr>
        <w:t>тыс. рублей.</w:t>
      </w:r>
    </w:p>
    <w:p w:rsidR="00175DB7" w:rsidRPr="00175DB7" w:rsidRDefault="00175DB7" w:rsidP="00175DB7">
      <w:pPr>
        <w:jc w:val="both"/>
        <w:rPr>
          <w:sz w:val="12"/>
          <w:szCs w:val="28"/>
        </w:rPr>
      </w:pPr>
    </w:p>
    <w:p w:rsidR="00175DB7" w:rsidRPr="00175DB7" w:rsidRDefault="00175DB7" w:rsidP="00175DB7">
      <w:pPr>
        <w:jc w:val="both"/>
        <w:rPr>
          <w:sz w:val="12"/>
          <w:szCs w:val="28"/>
        </w:rPr>
      </w:pPr>
    </w:p>
    <w:p w:rsidR="00175DB7" w:rsidRPr="00175DB7" w:rsidRDefault="00175DB7" w:rsidP="00175DB7">
      <w:pPr>
        <w:jc w:val="both"/>
        <w:rPr>
          <w:sz w:val="28"/>
          <w:szCs w:val="28"/>
        </w:rPr>
      </w:pPr>
      <w:r w:rsidRPr="00175DB7">
        <w:rPr>
          <w:sz w:val="28"/>
          <w:szCs w:val="28"/>
        </w:rPr>
        <w:t>Расходы местного бюджета по разделам и подразделам классификации расходов</w:t>
      </w:r>
    </w:p>
    <w:p w:rsidR="00175DB7" w:rsidRDefault="00175DB7" w:rsidP="00175DB7">
      <w:pPr>
        <w:ind w:firstLine="709"/>
        <w:jc w:val="both"/>
        <w:rPr>
          <w:sz w:val="24"/>
          <w:szCs w:val="24"/>
        </w:rPr>
      </w:pPr>
      <w:r w:rsidRPr="00175DB7">
        <w:rPr>
          <w:sz w:val="24"/>
          <w:szCs w:val="24"/>
        </w:rPr>
        <w:t xml:space="preserve">                                                                                                                      (тыс. рублей)</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4"/>
        <w:gridCol w:w="1559"/>
        <w:gridCol w:w="1559"/>
        <w:gridCol w:w="1559"/>
        <w:gridCol w:w="1134"/>
        <w:gridCol w:w="1134"/>
      </w:tblGrid>
      <w:tr w:rsidR="007F6D0B" w:rsidRPr="00414407" w:rsidTr="00E50C83">
        <w:trPr>
          <w:trHeight w:val="660"/>
        </w:trPr>
        <w:tc>
          <w:tcPr>
            <w:tcW w:w="3054" w:type="dxa"/>
            <w:vAlign w:val="center"/>
          </w:tcPr>
          <w:p w:rsidR="007F6D0B" w:rsidRPr="00414407" w:rsidRDefault="007F6D0B" w:rsidP="00E50C83">
            <w:pPr>
              <w:tabs>
                <w:tab w:val="right" w:pos="9355"/>
              </w:tabs>
              <w:ind w:left="612"/>
              <w:jc w:val="center"/>
              <w:rPr>
                <w:b/>
                <w:sz w:val="28"/>
                <w:szCs w:val="28"/>
              </w:rPr>
            </w:pPr>
            <w:r w:rsidRPr="00414407">
              <w:rPr>
                <w:b/>
                <w:sz w:val="28"/>
                <w:szCs w:val="28"/>
              </w:rPr>
              <w:t>Наименование</w:t>
            </w:r>
          </w:p>
        </w:tc>
        <w:tc>
          <w:tcPr>
            <w:tcW w:w="1559" w:type="dxa"/>
            <w:tcBorders>
              <w:bottom w:val="nil"/>
            </w:tcBorders>
            <w:vAlign w:val="center"/>
          </w:tcPr>
          <w:p w:rsidR="007F6D0B" w:rsidRPr="00414407" w:rsidRDefault="007F6D0B" w:rsidP="00E50C83">
            <w:pPr>
              <w:tabs>
                <w:tab w:val="left" w:pos="0"/>
                <w:tab w:val="left" w:pos="1077"/>
                <w:tab w:val="right" w:pos="9355"/>
              </w:tabs>
              <w:ind w:left="-108"/>
              <w:jc w:val="center"/>
              <w:rPr>
                <w:b/>
                <w:sz w:val="28"/>
                <w:szCs w:val="28"/>
              </w:rPr>
            </w:pPr>
            <w:r w:rsidRPr="00414407">
              <w:rPr>
                <w:b/>
                <w:sz w:val="28"/>
                <w:szCs w:val="28"/>
              </w:rPr>
              <w:t>Утверждено</w:t>
            </w:r>
          </w:p>
          <w:p w:rsidR="007F6D0B" w:rsidRPr="00414407" w:rsidRDefault="007F6D0B" w:rsidP="00E50C83">
            <w:pPr>
              <w:tabs>
                <w:tab w:val="left" w:pos="0"/>
                <w:tab w:val="left" w:pos="1077"/>
                <w:tab w:val="right" w:pos="9355"/>
              </w:tabs>
              <w:ind w:left="-108"/>
              <w:jc w:val="center"/>
              <w:rPr>
                <w:b/>
                <w:sz w:val="28"/>
                <w:szCs w:val="28"/>
              </w:rPr>
            </w:pPr>
            <w:r w:rsidRPr="00414407">
              <w:rPr>
                <w:b/>
                <w:sz w:val="28"/>
                <w:szCs w:val="28"/>
              </w:rPr>
              <w:t>решением</w:t>
            </w:r>
          </w:p>
          <w:p w:rsidR="007F6D0B" w:rsidRPr="00414407" w:rsidRDefault="007F6D0B" w:rsidP="00E50C83">
            <w:pPr>
              <w:tabs>
                <w:tab w:val="left" w:pos="0"/>
                <w:tab w:val="left" w:pos="1077"/>
                <w:tab w:val="right" w:pos="9355"/>
              </w:tabs>
              <w:ind w:left="-108"/>
              <w:jc w:val="center"/>
              <w:rPr>
                <w:b/>
                <w:sz w:val="28"/>
                <w:szCs w:val="28"/>
              </w:rPr>
            </w:pPr>
            <w:r w:rsidRPr="00414407">
              <w:rPr>
                <w:b/>
                <w:sz w:val="28"/>
                <w:szCs w:val="28"/>
              </w:rPr>
              <w:t>от 20 декабря</w:t>
            </w:r>
          </w:p>
          <w:p w:rsidR="007F6D0B" w:rsidRPr="00414407" w:rsidRDefault="007F6D0B" w:rsidP="00E50C83">
            <w:pPr>
              <w:tabs>
                <w:tab w:val="left" w:pos="0"/>
                <w:tab w:val="left" w:pos="1077"/>
                <w:tab w:val="right" w:pos="9355"/>
              </w:tabs>
              <w:ind w:left="-108"/>
              <w:jc w:val="center"/>
              <w:rPr>
                <w:b/>
                <w:sz w:val="28"/>
                <w:szCs w:val="28"/>
              </w:rPr>
            </w:pPr>
            <w:r w:rsidRPr="00414407">
              <w:rPr>
                <w:b/>
                <w:sz w:val="28"/>
                <w:szCs w:val="28"/>
              </w:rPr>
              <w:t>2018года</w:t>
            </w:r>
          </w:p>
          <w:p w:rsidR="007F6D0B" w:rsidRPr="00414407" w:rsidRDefault="007F6D0B" w:rsidP="00E50C83">
            <w:pPr>
              <w:tabs>
                <w:tab w:val="left" w:pos="0"/>
                <w:tab w:val="left" w:pos="1077"/>
                <w:tab w:val="right" w:pos="9355"/>
              </w:tabs>
              <w:ind w:left="-108"/>
              <w:jc w:val="center"/>
              <w:rPr>
                <w:b/>
                <w:sz w:val="28"/>
                <w:szCs w:val="28"/>
              </w:rPr>
            </w:pPr>
            <w:r w:rsidRPr="00414407">
              <w:rPr>
                <w:b/>
                <w:sz w:val="28"/>
                <w:szCs w:val="28"/>
              </w:rPr>
              <w:t>№4</w:t>
            </w:r>
          </w:p>
          <w:p w:rsidR="007F6D0B" w:rsidRPr="00414407" w:rsidRDefault="007F6D0B" w:rsidP="00E50C83">
            <w:pPr>
              <w:tabs>
                <w:tab w:val="left" w:pos="0"/>
                <w:tab w:val="left" w:pos="1077"/>
                <w:tab w:val="right" w:pos="9355"/>
              </w:tabs>
              <w:ind w:left="-288"/>
              <w:jc w:val="center"/>
              <w:rPr>
                <w:b/>
                <w:sz w:val="28"/>
                <w:szCs w:val="28"/>
              </w:rPr>
            </w:pPr>
          </w:p>
        </w:tc>
        <w:tc>
          <w:tcPr>
            <w:tcW w:w="1559" w:type="dxa"/>
            <w:tcBorders>
              <w:bottom w:val="nil"/>
            </w:tcBorders>
            <w:vAlign w:val="center"/>
          </w:tcPr>
          <w:p w:rsidR="007F6D0B" w:rsidRPr="00414407" w:rsidRDefault="007F6D0B" w:rsidP="00E50C83">
            <w:pPr>
              <w:autoSpaceDE w:val="0"/>
              <w:autoSpaceDN w:val="0"/>
              <w:adjustRightInd w:val="0"/>
              <w:jc w:val="center"/>
              <w:rPr>
                <w:b/>
                <w:bCs/>
                <w:sz w:val="28"/>
                <w:szCs w:val="28"/>
              </w:rPr>
            </w:pPr>
            <w:r w:rsidRPr="00414407">
              <w:rPr>
                <w:b/>
                <w:bCs/>
                <w:sz w:val="28"/>
                <w:szCs w:val="28"/>
              </w:rPr>
              <w:t>Уточненная сводная бюджетная роспись</w:t>
            </w:r>
          </w:p>
        </w:tc>
        <w:tc>
          <w:tcPr>
            <w:tcW w:w="1559" w:type="dxa"/>
            <w:tcBorders>
              <w:bottom w:val="nil"/>
            </w:tcBorders>
            <w:vAlign w:val="center"/>
          </w:tcPr>
          <w:p w:rsidR="007F6D0B" w:rsidRPr="00414407" w:rsidRDefault="007F6D0B" w:rsidP="00E50C83">
            <w:pPr>
              <w:autoSpaceDE w:val="0"/>
              <w:autoSpaceDN w:val="0"/>
              <w:adjustRightInd w:val="0"/>
              <w:jc w:val="center"/>
              <w:rPr>
                <w:b/>
                <w:bCs/>
                <w:sz w:val="28"/>
                <w:szCs w:val="28"/>
              </w:rPr>
            </w:pPr>
            <w:r w:rsidRPr="00414407">
              <w:rPr>
                <w:b/>
                <w:bCs/>
                <w:sz w:val="28"/>
                <w:szCs w:val="28"/>
              </w:rPr>
              <w:t>Исполнено</w:t>
            </w:r>
          </w:p>
        </w:tc>
        <w:tc>
          <w:tcPr>
            <w:tcW w:w="1134" w:type="dxa"/>
            <w:tcBorders>
              <w:bottom w:val="nil"/>
            </w:tcBorders>
            <w:vAlign w:val="center"/>
          </w:tcPr>
          <w:p w:rsidR="007F6D0B" w:rsidRPr="00414407" w:rsidRDefault="007F6D0B" w:rsidP="00E50C83">
            <w:pPr>
              <w:autoSpaceDE w:val="0"/>
              <w:autoSpaceDN w:val="0"/>
              <w:adjustRightInd w:val="0"/>
              <w:jc w:val="center"/>
              <w:rPr>
                <w:b/>
                <w:bCs/>
                <w:sz w:val="28"/>
                <w:szCs w:val="28"/>
              </w:rPr>
            </w:pPr>
            <w:r w:rsidRPr="00414407">
              <w:rPr>
                <w:b/>
                <w:bCs/>
                <w:sz w:val="28"/>
                <w:szCs w:val="28"/>
              </w:rPr>
              <w:t>Исполнение к уточненной сводной бюджетной росписи, %</w:t>
            </w:r>
          </w:p>
        </w:tc>
        <w:tc>
          <w:tcPr>
            <w:tcW w:w="1134" w:type="dxa"/>
            <w:tcBorders>
              <w:bottom w:val="nil"/>
            </w:tcBorders>
            <w:vAlign w:val="center"/>
          </w:tcPr>
          <w:p w:rsidR="007F6D0B" w:rsidRPr="004606B9" w:rsidRDefault="004606B9" w:rsidP="00E50C83">
            <w:pPr>
              <w:autoSpaceDE w:val="0"/>
              <w:autoSpaceDN w:val="0"/>
              <w:adjustRightInd w:val="0"/>
              <w:ind w:left="-108" w:right="-108"/>
              <w:jc w:val="center"/>
              <w:rPr>
                <w:b/>
                <w:bCs/>
                <w:sz w:val="28"/>
                <w:szCs w:val="28"/>
              </w:rPr>
            </w:pPr>
            <w:r w:rsidRPr="004606B9">
              <w:rPr>
                <w:b/>
                <w:sz w:val="28"/>
                <w:szCs w:val="28"/>
              </w:rPr>
              <w:t>Удельный вес в общем объеме расходов, %</w:t>
            </w: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Общегосударственные вопросы</w:t>
            </w:r>
          </w:p>
        </w:tc>
        <w:tc>
          <w:tcPr>
            <w:tcW w:w="1559" w:type="dxa"/>
          </w:tcPr>
          <w:p w:rsidR="007F6D0B" w:rsidRPr="00414407" w:rsidRDefault="007F6D0B" w:rsidP="004606B9">
            <w:pPr>
              <w:tabs>
                <w:tab w:val="left" w:pos="270"/>
                <w:tab w:val="center" w:pos="884"/>
                <w:tab w:val="right" w:pos="9355"/>
              </w:tabs>
              <w:jc w:val="center"/>
              <w:rPr>
                <w:b/>
                <w:sz w:val="28"/>
                <w:szCs w:val="28"/>
              </w:rPr>
            </w:pPr>
            <w:r w:rsidRPr="00414407">
              <w:rPr>
                <w:b/>
                <w:sz w:val="28"/>
                <w:szCs w:val="28"/>
              </w:rPr>
              <w:t>138527,3</w:t>
            </w:r>
          </w:p>
        </w:tc>
        <w:tc>
          <w:tcPr>
            <w:tcW w:w="1559" w:type="dxa"/>
          </w:tcPr>
          <w:p w:rsidR="007F6D0B" w:rsidRPr="00414407" w:rsidRDefault="007F6D0B" w:rsidP="004606B9">
            <w:pPr>
              <w:tabs>
                <w:tab w:val="left" w:pos="270"/>
                <w:tab w:val="center" w:pos="884"/>
                <w:tab w:val="right" w:pos="9355"/>
              </w:tabs>
              <w:jc w:val="center"/>
              <w:rPr>
                <w:b/>
                <w:sz w:val="28"/>
                <w:szCs w:val="28"/>
              </w:rPr>
            </w:pPr>
            <w:r w:rsidRPr="00414407">
              <w:rPr>
                <w:b/>
                <w:sz w:val="28"/>
                <w:szCs w:val="28"/>
              </w:rPr>
              <w:t>138527,2</w:t>
            </w:r>
          </w:p>
        </w:tc>
        <w:tc>
          <w:tcPr>
            <w:tcW w:w="1559" w:type="dxa"/>
          </w:tcPr>
          <w:p w:rsidR="007F6D0B" w:rsidRPr="00414407" w:rsidRDefault="007F6D0B" w:rsidP="004606B9">
            <w:pPr>
              <w:tabs>
                <w:tab w:val="left" w:pos="270"/>
                <w:tab w:val="center" w:pos="884"/>
                <w:tab w:val="right" w:pos="9355"/>
              </w:tabs>
              <w:jc w:val="center"/>
              <w:rPr>
                <w:b/>
                <w:sz w:val="28"/>
                <w:szCs w:val="28"/>
              </w:rPr>
            </w:pPr>
            <w:r w:rsidRPr="00414407">
              <w:rPr>
                <w:b/>
                <w:sz w:val="28"/>
                <w:szCs w:val="28"/>
              </w:rPr>
              <w:t>133449,3</w:t>
            </w:r>
          </w:p>
        </w:tc>
        <w:tc>
          <w:tcPr>
            <w:tcW w:w="1134" w:type="dxa"/>
          </w:tcPr>
          <w:p w:rsidR="007F6D0B" w:rsidRPr="00414407" w:rsidRDefault="007F6D0B" w:rsidP="004606B9">
            <w:pPr>
              <w:tabs>
                <w:tab w:val="left" w:pos="270"/>
                <w:tab w:val="center" w:pos="884"/>
                <w:tab w:val="right" w:pos="9355"/>
              </w:tabs>
              <w:jc w:val="center"/>
              <w:rPr>
                <w:b/>
                <w:sz w:val="28"/>
                <w:szCs w:val="28"/>
              </w:rPr>
            </w:pPr>
            <w:r w:rsidRPr="00414407">
              <w:rPr>
                <w:b/>
                <w:sz w:val="28"/>
                <w:szCs w:val="28"/>
              </w:rPr>
              <w:t>96,3</w:t>
            </w:r>
          </w:p>
        </w:tc>
        <w:tc>
          <w:tcPr>
            <w:tcW w:w="1134" w:type="dxa"/>
          </w:tcPr>
          <w:p w:rsidR="007F6D0B" w:rsidRPr="00414407" w:rsidRDefault="007F6D0B" w:rsidP="004606B9">
            <w:pPr>
              <w:tabs>
                <w:tab w:val="left" w:pos="270"/>
                <w:tab w:val="center" w:pos="884"/>
                <w:tab w:val="right" w:pos="9355"/>
              </w:tabs>
              <w:jc w:val="center"/>
              <w:rPr>
                <w:b/>
                <w:sz w:val="28"/>
                <w:szCs w:val="28"/>
              </w:rPr>
            </w:pPr>
            <w:r>
              <w:rPr>
                <w:b/>
                <w:sz w:val="28"/>
                <w:szCs w:val="28"/>
              </w:rPr>
              <w:t>8</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Функционирование высшего должностного лица муниципального образования</w:t>
            </w:r>
          </w:p>
        </w:tc>
        <w:tc>
          <w:tcPr>
            <w:tcW w:w="1559" w:type="dxa"/>
          </w:tcPr>
          <w:p w:rsidR="007F6D0B" w:rsidRPr="00414407" w:rsidRDefault="007F6D0B" w:rsidP="004606B9">
            <w:pPr>
              <w:tabs>
                <w:tab w:val="right" w:pos="9355"/>
              </w:tabs>
              <w:jc w:val="center"/>
              <w:rPr>
                <w:sz w:val="28"/>
                <w:szCs w:val="28"/>
              </w:rPr>
            </w:pPr>
            <w:r w:rsidRPr="00414407">
              <w:rPr>
                <w:sz w:val="28"/>
                <w:szCs w:val="28"/>
              </w:rPr>
              <w:t>1284,4</w:t>
            </w:r>
          </w:p>
        </w:tc>
        <w:tc>
          <w:tcPr>
            <w:tcW w:w="1559" w:type="dxa"/>
          </w:tcPr>
          <w:p w:rsidR="007F6D0B" w:rsidRPr="00414407" w:rsidRDefault="007F6D0B" w:rsidP="004606B9">
            <w:pPr>
              <w:tabs>
                <w:tab w:val="right" w:pos="9355"/>
              </w:tabs>
              <w:jc w:val="center"/>
              <w:rPr>
                <w:sz w:val="28"/>
                <w:szCs w:val="28"/>
              </w:rPr>
            </w:pPr>
            <w:r w:rsidRPr="00414407">
              <w:rPr>
                <w:sz w:val="28"/>
                <w:szCs w:val="28"/>
              </w:rPr>
              <w:t>1284,4</w:t>
            </w:r>
          </w:p>
        </w:tc>
        <w:tc>
          <w:tcPr>
            <w:tcW w:w="1559" w:type="dxa"/>
          </w:tcPr>
          <w:p w:rsidR="007F6D0B" w:rsidRPr="00414407" w:rsidRDefault="007F6D0B" w:rsidP="004606B9">
            <w:pPr>
              <w:tabs>
                <w:tab w:val="right" w:pos="9355"/>
              </w:tabs>
              <w:jc w:val="center"/>
              <w:rPr>
                <w:sz w:val="28"/>
                <w:szCs w:val="28"/>
              </w:rPr>
            </w:pPr>
            <w:r w:rsidRPr="00414407">
              <w:rPr>
                <w:sz w:val="28"/>
                <w:szCs w:val="28"/>
              </w:rPr>
              <w:t>1283,1</w:t>
            </w:r>
          </w:p>
        </w:tc>
        <w:tc>
          <w:tcPr>
            <w:tcW w:w="1134" w:type="dxa"/>
          </w:tcPr>
          <w:p w:rsidR="007F6D0B" w:rsidRPr="00414407" w:rsidRDefault="007F6D0B" w:rsidP="004606B9">
            <w:pPr>
              <w:tabs>
                <w:tab w:val="right" w:pos="9355"/>
              </w:tabs>
              <w:jc w:val="center"/>
              <w:rPr>
                <w:sz w:val="28"/>
                <w:szCs w:val="28"/>
              </w:rPr>
            </w:pPr>
            <w:r w:rsidRPr="00414407">
              <w:rPr>
                <w:sz w:val="28"/>
                <w:szCs w:val="28"/>
              </w:rPr>
              <w:t>99,9</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Функционирование законодательных (представительных) органов  муниципальных образований</w:t>
            </w:r>
          </w:p>
        </w:tc>
        <w:tc>
          <w:tcPr>
            <w:tcW w:w="1559" w:type="dxa"/>
          </w:tcPr>
          <w:p w:rsidR="007F6D0B" w:rsidRPr="00414407" w:rsidRDefault="007F6D0B" w:rsidP="004606B9">
            <w:pPr>
              <w:tabs>
                <w:tab w:val="right" w:pos="9355"/>
              </w:tabs>
              <w:jc w:val="center"/>
              <w:rPr>
                <w:sz w:val="28"/>
                <w:szCs w:val="28"/>
              </w:rPr>
            </w:pPr>
            <w:r w:rsidRPr="00414407">
              <w:rPr>
                <w:sz w:val="28"/>
                <w:szCs w:val="28"/>
              </w:rPr>
              <w:t>1938,5</w:t>
            </w:r>
          </w:p>
        </w:tc>
        <w:tc>
          <w:tcPr>
            <w:tcW w:w="1559" w:type="dxa"/>
          </w:tcPr>
          <w:p w:rsidR="007F6D0B" w:rsidRPr="00414407" w:rsidRDefault="007F6D0B" w:rsidP="004606B9">
            <w:pPr>
              <w:tabs>
                <w:tab w:val="right" w:pos="9355"/>
              </w:tabs>
              <w:jc w:val="center"/>
              <w:rPr>
                <w:sz w:val="28"/>
                <w:szCs w:val="28"/>
              </w:rPr>
            </w:pPr>
            <w:r w:rsidRPr="00414407">
              <w:rPr>
                <w:sz w:val="28"/>
                <w:szCs w:val="28"/>
              </w:rPr>
              <w:t>1938,5</w:t>
            </w:r>
          </w:p>
        </w:tc>
        <w:tc>
          <w:tcPr>
            <w:tcW w:w="1559" w:type="dxa"/>
          </w:tcPr>
          <w:p w:rsidR="007F6D0B" w:rsidRPr="00414407" w:rsidRDefault="007F6D0B" w:rsidP="004606B9">
            <w:pPr>
              <w:tabs>
                <w:tab w:val="right" w:pos="9355"/>
              </w:tabs>
              <w:jc w:val="center"/>
              <w:rPr>
                <w:sz w:val="28"/>
                <w:szCs w:val="28"/>
              </w:rPr>
            </w:pPr>
            <w:r w:rsidRPr="00414407">
              <w:rPr>
                <w:sz w:val="28"/>
                <w:szCs w:val="28"/>
              </w:rPr>
              <w:t>1873,2</w:t>
            </w:r>
          </w:p>
        </w:tc>
        <w:tc>
          <w:tcPr>
            <w:tcW w:w="1134" w:type="dxa"/>
          </w:tcPr>
          <w:p w:rsidR="007F6D0B" w:rsidRPr="00414407" w:rsidRDefault="007F6D0B" w:rsidP="004606B9">
            <w:pPr>
              <w:tabs>
                <w:tab w:val="right" w:pos="9355"/>
              </w:tabs>
              <w:jc w:val="center"/>
              <w:rPr>
                <w:sz w:val="28"/>
                <w:szCs w:val="28"/>
              </w:rPr>
            </w:pPr>
            <w:r w:rsidRPr="00414407">
              <w:rPr>
                <w:sz w:val="28"/>
                <w:szCs w:val="28"/>
              </w:rPr>
              <w:t>96,6</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Функционирование местных администраций</w:t>
            </w:r>
          </w:p>
        </w:tc>
        <w:tc>
          <w:tcPr>
            <w:tcW w:w="1559" w:type="dxa"/>
          </w:tcPr>
          <w:p w:rsidR="007F6D0B" w:rsidRPr="00414407" w:rsidRDefault="007F6D0B" w:rsidP="004606B9">
            <w:pPr>
              <w:tabs>
                <w:tab w:val="right" w:pos="9355"/>
              </w:tabs>
              <w:jc w:val="center"/>
              <w:rPr>
                <w:sz w:val="28"/>
                <w:szCs w:val="28"/>
              </w:rPr>
            </w:pPr>
            <w:r w:rsidRPr="00414407">
              <w:rPr>
                <w:sz w:val="28"/>
                <w:szCs w:val="28"/>
              </w:rPr>
              <w:t>68576,7</w:t>
            </w:r>
          </w:p>
        </w:tc>
        <w:tc>
          <w:tcPr>
            <w:tcW w:w="1559" w:type="dxa"/>
          </w:tcPr>
          <w:p w:rsidR="007F6D0B" w:rsidRPr="00414407" w:rsidRDefault="007F6D0B" w:rsidP="004606B9">
            <w:pPr>
              <w:tabs>
                <w:tab w:val="right" w:pos="9355"/>
              </w:tabs>
              <w:jc w:val="center"/>
              <w:rPr>
                <w:sz w:val="28"/>
                <w:szCs w:val="28"/>
              </w:rPr>
            </w:pPr>
            <w:r w:rsidRPr="00414407">
              <w:rPr>
                <w:sz w:val="28"/>
                <w:szCs w:val="28"/>
              </w:rPr>
              <w:t>68576,7</w:t>
            </w:r>
          </w:p>
        </w:tc>
        <w:tc>
          <w:tcPr>
            <w:tcW w:w="1559" w:type="dxa"/>
          </w:tcPr>
          <w:p w:rsidR="007F6D0B" w:rsidRPr="00414407" w:rsidRDefault="007F6D0B" w:rsidP="004606B9">
            <w:pPr>
              <w:tabs>
                <w:tab w:val="right" w:pos="9355"/>
              </w:tabs>
              <w:jc w:val="center"/>
              <w:rPr>
                <w:sz w:val="28"/>
                <w:szCs w:val="28"/>
              </w:rPr>
            </w:pPr>
            <w:r w:rsidRPr="00414407">
              <w:rPr>
                <w:sz w:val="28"/>
                <w:szCs w:val="28"/>
              </w:rPr>
              <w:t>66688,5</w:t>
            </w:r>
          </w:p>
        </w:tc>
        <w:tc>
          <w:tcPr>
            <w:tcW w:w="1134" w:type="dxa"/>
          </w:tcPr>
          <w:p w:rsidR="007F6D0B" w:rsidRPr="00414407" w:rsidRDefault="007F6D0B" w:rsidP="004606B9">
            <w:pPr>
              <w:tabs>
                <w:tab w:val="right" w:pos="9355"/>
              </w:tabs>
              <w:jc w:val="center"/>
              <w:rPr>
                <w:sz w:val="28"/>
                <w:szCs w:val="28"/>
              </w:rPr>
            </w:pPr>
            <w:r w:rsidRPr="00414407">
              <w:rPr>
                <w:sz w:val="28"/>
                <w:szCs w:val="28"/>
              </w:rPr>
              <w:t>97,2</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Судебная система</w:t>
            </w:r>
          </w:p>
        </w:tc>
        <w:tc>
          <w:tcPr>
            <w:tcW w:w="1559" w:type="dxa"/>
          </w:tcPr>
          <w:p w:rsidR="007F6D0B" w:rsidRPr="00414407" w:rsidRDefault="007F6D0B" w:rsidP="004606B9">
            <w:pPr>
              <w:tabs>
                <w:tab w:val="right" w:pos="9355"/>
              </w:tabs>
              <w:jc w:val="center"/>
              <w:rPr>
                <w:sz w:val="28"/>
                <w:szCs w:val="28"/>
              </w:rPr>
            </w:pPr>
            <w:r w:rsidRPr="00414407">
              <w:rPr>
                <w:sz w:val="28"/>
                <w:szCs w:val="28"/>
              </w:rPr>
              <w:t>88,5</w:t>
            </w:r>
          </w:p>
        </w:tc>
        <w:tc>
          <w:tcPr>
            <w:tcW w:w="1559" w:type="dxa"/>
          </w:tcPr>
          <w:p w:rsidR="007F6D0B" w:rsidRPr="00414407" w:rsidRDefault="007F6D0B" w:rsidP="004606B9">
            <w:pPr>
              <w:tabs>
                <w:tab w:val="right" w:pos="9355"/>
              </w:tabs>
              <w:jc w:val="center"/>
              <w:rPr>
                <w:sz w:val="28"/>
                <w:szCs w:val="28"/>
              </w:rPr>
            </w:pPr>
            <w:r w:rsidRPr="00414407">
              <w:rPr>
                <w:sz w:val="28"/>
                <w:szCs w:val="28"/>
              </w:rPr>
              <w:t>88,5</w:t>
            </w:r>
          </w:p>
        </w:tc>
        <w:tc>
          <w:tcPr>
            <w:tcW w:w="1559" w:type="dxa"/>
          </w:tcPr>
          <w:p w:rsidR="007F6D0B" w:rsidRPr="00414407" w:rsidRDefault="007F6D0B" w:rsidP="004606B9">
            <w:pPr>
              <w:tabs>
                <w:tab w:val="right" w:pos="9355"/>
              </w:tabs>
              <w:jc w:val="center"/>
              <w:rPr>
                <w:sz w:val="28"/>
                <w:szCs w:val="28"/>
              </w:rPr>
            </w:pPr>
            <w:r w:rsidRPr="00414407">
              <w:rPr>
                <w:sz w:val="28"/>
                <w:szCs w:val="28"/>
              </w:rPr>
              <w:t>88,5</w:t>
            </w:r>
          </w:p>
        </w:tc>
        <w:tc>
          <w:tcPr>
            <w:tcW w:w="1134" w:type="dxa"/>
          </w:tcPr>
          <w:p w:rsidR="007F6D0B" w:rsidRPr="00414407" w:rsidRDefault="007F6D0B" w:rsidP="004606B9">
            <w:pPr>
              <w:tabs>
                <w:tab w:val="right" w:pos="9355"/>
              </w:tabs>
              <w:jc w:val="center"/>
              <w:rPr>
                <w:sz w:val="28"/>
                <w:szCs w:val="28"/>
              </w:rPr>
            </w:pPr>
            <w:r w:rsidRPr="00414407">
              <w:rPr>
                <w:sz w:val="28"/>
                <w:szCs w:val="28"/>
              </w:rPr>
              <w:t>100,0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559" w:type="dxa"/>
          </w:tcPr>
          <w:p w:rsidR="007F6D0B" w:rsidRPr="00414407" w:rsidRDefault="007F6D0B" w:rsidP="004606B9">
            <w:pPr>
              <w:jc w:val="center"/>
              <w:rPr>
                <w:sz w:val="28"/>
                <w:szCs w:val="28"/>
              </w:rPr>
            </w:pPr>
            <w:r w:rsidRPr="00414407">
              <w:rPr>
                <w:sz w:val="28"/>
                <w:szCs w:val="28"/>
              </w:rPr>
              <w:t>15538,3</w:t>
            </w:r>
          </w:p>
        </w:tc>
        <w:tc>
          <w:tcPr>
            <w:tcW w:w="1559" w:type="dxa"/>
          </w:tcPr>
          <w:p w:rsidR="007F6D0B" w:rsidRPr="00414407" w:rsidRDefault="007F6D0B" w:rsidP="004606B9">
            <w:pPr>
              <w:jc w:val="center"/>
              <w:rPr>
                <w:sz w:val="28"/>
                <w:szCs w:val="28"/>
              </w:rPr>
            </w:pPr>
            <w:r w:rsidRPr="00414407">
              <w:rPr>
                <w:sz w:val="28"/>
                <w:szCs w:val="28"/>
              </w:rPr>
              <w:t>15538,3</w:t>
            </w:r>
          </w:p>
        </w:tc>
        <w:tc>
          <w:tcPr>
            <w:tcW w:w="1559" w:type="dxa"/>
          </w:tcPr>
          <w:p w:rsidR="007F6D0B" w:rsidRPr="00414407" w:rsidRDefault="007F6D0B" w:rsidP="004606B9">
            <w:pPr>
              <w:jc w:val="center"/>
              <w:rPr>
                <w:sz w:val="28"/>
                <w:szCs w:val="28"/>
              </w:rPr>
            </w:pPr>
            <w:r w:rsidRPr="00414407">
              <w:rPr>
                <w:sz w:val="28"/>
                <w:szCs w:val="28"/>
              </w:rPr>
              <w:t>15430,6</w:t>
            </w:r>
          </w:p>
          <w:p w:rsidR="007F6D0B" w:rsidRPr="00414407" w:rsidRDefault="007F6D0B" w:rsidP="004606B9">
            <w:pPr>
              <w:jc w:val="center"/>
              <w:rPr>
                <w:sz w:val="28"/>
                <w:szCs w:val="28"/>
              </w:rPr>
            </w:pPr>
          </w:p>
          <w:p w:rsidR="007F6D0B" w:rsidRPr="00414407" w:rsidRDefault="007F6D0B" w:rsidP="004606B9">
            <w:pPr>
              <w:jc w:val="center"/>
              <w:rPr>
                <w:sz w:val="28"/>
                <w:szCs w:val="28"/>
              </w:rPr>
            </w:pPr>
          </w:p>
        </w:tc>
        <w:tc>
          <w:tcPr>
            <w:tcW w:w="1134" w:type="dxa"/>
          </w:tcPr>
          <w:p w:rsidR="007F6D0B" w:rsidRPr="00414407" w:rsidRDefault="007F6D0B" w:rsidP="004606B9">
            <w:pPr>
              <w:jc w:val="center"/>
              <w:rPr>
                <w:sz w:val="28"/>
                <w:szCs w:val="28"/>
              </w:rPr>
            </w:pPr>
            <w:r w:rsidRPr="00414407">
              <w:rPr>
                <w:sz w:val="28"/>
                <w:szCs w:val="28"/>
              </w:rPr>
              <w:t>99,3</w:t>
            </w:r>
          </w:p>
        </w:tc>
        <w:tc>
          <w:tcPr>
            <w:tcW w:w="1134" w:type="dxa"/>
          </w:tcPr>
          <w:p w:rsidR="007F6D0B" w:rsidRPr="00414407" w:rsidRDefault="007F6D0B" w:rsidP="004606B9">
            <w:pPr>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Обеспечение проведения выборов и референдумов</w:t>
            </w:r>
          </w:p>
        </w:tc>
        <w:tc>
          <w:tcPr>
            <w:tcW w:w="1559" w:type="dxa"/>
          </w:tcPr>
          <w:p w:rsidR="007F6D0B" w:rsidRPr="00414407" w:rsidRDefault="007F6D0B" w:rsidP="004606B9">
            <w:pPr>
              <w:jc w:val="center"/>
              <w:rPr>
                <w:sz w:val="28"/>
                <w:szCs w:val="28"/>
              </w:rPr>
            </w:pPr>
            <w:r w:rsidRPr="00414407">
              <w:rPr>
                <w:sz w:val="28"/>
                <w:szCs w:val="28"/>
              </w:rPr>
              <w:t>200,0</w:t>
            </w:r>
          </w:p>
        </w:tc>
        <w:tc>
          <w:tcPr>
            <w:tcW w:w="1559" w:type="dxa"/>
          </w:tcPr>
          <w:p w:rsidR="007F6D0B" w:rsidRPr="00414407" w:rsidRDefault="007F6D0B" w:rsidP="004606B9">
            <w:pPr>
              <w:jc w:val="center"/>
              <w:rPr>
                <w:sz w:val="28"/>
                <w:szCs w:val="28"/>
              </w:rPr>
            </w:pPr>
            <w:r w:rsidRPr="00414407">
              <w:rPr>
                <w:sz w:val="28"/>
                <w:szCs w:val="28"/>
              </w:rPr>
              <w:t>200,0</w:t>
            </w:r>
          </w:p>
        </w:tc>
        <w:tc>
          <w:tcPr>
            <w:tcW w:w="1559" w:type="dxa"/>
          </w:tcPr>
          <w:p w:rsidR="007F6D0B" w:rsidRPr="00414407" w:rsidRDefault="007F6D0B" w:rsidP="004606B9">
            <w:pPr>
              <w:jc w:val="center"/>
              <w:rPr>
                <w:sz w:val="28"/>
                <w:szCs w:val="28"/>
              </w:rPr>
            </w:pPr>
            <w:r w:rsidRPr="00414407">
              <w:rPr>
                <w:sz w:val="28"/>
                <w:szCs w:val="28"/>
              </w:rPr>
              <w:t>200,0</w:t>
            </w:r>
          </w:p>
          <w:p w:rsidR="007F6D0B" w:rsidRPr="00414407" w:rsidRDefault="007F6D0B" w:rsidP="004606B9">
            <w:pPr>
              <w:jc w:val="center"/>
              <w:rPr>
                <w:sz w:val="28"/>
                <w:szCs w:val="28"/>
              </w:rPr>
            </w:pPr>
          </w:p>
        </w:tc>
        <w:tc>
          <w:tcPr>
            <w:tcW w:w="1134" w:type="dxa"/>
          </w:tcPr>
          <w:p w:rsidR="007F6D0B" w:rsidRPr="00414407" w:rsidRDefault="007F6D0B" w:rsidP="004606B9">
            <w:pPr>
              <w:jc w:val="center"/>
              <w:rPr>
                <w:sz w:val="28"/>
                <w:szCs w:val="28"/>
              </w:rPr>
            </w:pPr>
            <w:r w:rsidRPr="00414407">
              <w:rPr>
                <w:sz w:val="28"/>
                <w:szCs w:val="28"/>
              </w:rPr>
              <w:t>100,0</w:t>
            </w:r>
          </w:p>
        </w:tc>
        <w:tc>
          <w:tcPr>
            <w:tcW w:w="1134" w:type="dxa"/>
          </w:tcPr>
          <w:p w:rsidR="007F6D0B" w:rsidRPr="00414407" w:rsidRDefault="007F6D0B" w:rsidP="004606B9">
            <w:pPr>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Другие общегосударственные вопросы</w:t>
            </w:r>
          </w:p>
        </w:tc>
        <w:tc>
          <w:tcPr>
            <w:tcW w:w="1559" w:type="dxa"/>
          </w:tcPr>
          <w:p w:rsidR="007F6D0B" w:rsidRPr="00414407" w:rsidRDefault="007F6D0B" w:rsidP="004606B9">
            <w:pPr>
              <w:tabs>
                <w:tab w:val="right" w:pos="9355"/>
              </w:tabs>
              <w:jc w:val="center"/>
              <w:rPr>
                <w:sz w:val="28"/>
                <w:szCs w:val="28"/>
              </w:rPr>
            </w:pPr>
            <w:r w:rsidRPr="00414407">
              <w:rPr>
                <w:sz w:val="28"/>
                <w:szCs w:val="28"/>
              </w:rPr>
              <w:t>50900,9</w:t>
            </w:r>
          </w:p>
        </w:tc>
        <w:tc>
          <w:tcPr>
            <w:tcW w:w="1559" w:type="dxa"/>
          </w:tcPr>
          <w:p w:rsidR="007F6D0B" w:rsidRPr="00414407" w:rsidRDefault="007F6D0B" w:rsidP="004606B9">
            <w:pPr>
              <w:tabs>
                <w:tab w:val="right" w:pos="9355"/>
              </w:tabs>
              <w:jc w:val="center"/>
              <w:rPr>
                <w:sz w:val="28"/>
                <w:szCs w:val="28"/>
              </w:rPr>
            </w:pPr>
            <w:r w:rsidRPr="00414407">
              <w:rPr>
                <w:sz w:val="28"/>
                <w:szCs w:val="28"/>
              </w:rPr>
              <w:t>50900,9</w:t>
            </w:r>
          </w:p>
        </w:tc>
        <w:tc>
          <w:tcPr>
            <w:tcW w:w="1559" w:type="dxa"/>
          </w:tcPr>
          <w:p w:rsidR="007F6D0B" w:rsidRPr="00414407" w:rsidRDefault="007F6D0B" w:rsidP="004606B9">
            <w:pPr>
              <w:tabs>
                <w:tab w:val="right" w:pos="9355"/>
              </w:tabs>
              <w:jc w:val="center"/>
              <w:rPr>
                <w:sz w:val="28"/>
                <w:szCs w:val="28"/>
              </w:rPr>
            </w:pPr>
            <w:r w:rsidRPr="00414407">
              <w:rPr>
                <w:sz w:val="28"/>
                <w:szCs w:val="28"/>
              </w:rPr>
              <w:t>47885,4</w:t>
            </w:r>
          </w:p>
        </w:tc>
        <w:tc>
          <w:tcPr>
            <w:tcW w:w="1134" w:type="dxa"/>
          </w:tcPr>
          <w:p w:rsidR="007F6D0B" w:rsidRPr="00414407" w:rsidRDefault="007F6D0B" w:rsidP="004606B9">
            <w:pPr>
              <w:tabs>
                <w:tab w:val="right" w:pos="9355"/>
              </w:tabs>
              <w:jc w:val="center"/>
              <w:rPr>
                <w:sz w:val="28"/>
                <w:szCs w:val="28"/>
              </w:rPr>
            </w:pPr>
            <w:r w:rsidRPr="00414407">
              <w:rPr>
                <w:sz w:val="28"/>
                <w:szCs w:val="28"/>
              </w:rPr>
              <w:t>94,1</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lastRenderedPageBreak/>
              <w:t>Национальная оборона</w:t>
            </w:r>
          </w:p>
        </w:tc>
        <w:tc>
          <w:tcPr>
            <w:tcW w:w="1559" w:type="dxa"/>
          </w:tcPr>
          <w:p w:rsidR="007F6D0B" w:rsidRPr="00414407" w:rsidRDefault="007F6D0B" w:rsidP="004606B9">
            <w:pPr>
              <w:tabs>
                <w:tab w:val="right" w:pos="9355"/>
              </w:tabs>
              <w:jc w:val="center"/>
              <w:rPr>
                <w:b/>
                <w:sz w:val="28"/>
                <w:szCs w:val="28"/>
              </w:rPr>
            </w:pPr>
            <w:r w:rsidRPr="00414407">
              <w:rPr>
                <w:b/>
                <w:sz w:val="28"/>
                <w:szCs w:val="28"/>
              </w:rPr>
              <w:t>20,0</w:t>
            </w:r>
          </w:p>
        </w:tc>
        <w:tc>
          <w:tcPr>
            <w:tcW w:w="1559" w:type="dxa"/>
          </w:tcPr>
          <w:p w:rsidR="007F6D0B" w:rsidRPr="00414407" w:rsidRDefault="007F6D0B" w:rsidP="004606B9">
            <w:pPr>
              <w:tabs>
                <w:tab w:val="right" w:pos="9355"/>
              </w:tabs>
              <w:jc w:val="center"/>
              <w:rPr>
                <w:b/>
                <w:sz w:val="28"/>
                <w:szCs w:val="28"/>
              </w:rPr>
            </w:pPr>
            <w:r w:rsidRPr="00414407">
              <w:rPr>
                <w:b/>
                <w:sz w:val="28"/>
                <w:szCs w:val="28"/>
              </w:rPr>
              <w:t>20,0</w:t>
            </w:r>
          </w:p>
        </w:tc>
        <w:tc>
          <w:tcPr>
            <w:tcW w:w="1559" w:type="dxa"/>
          </w:tcPr>
          <w:p w:rsidR="007F6D0B" w:rsidRPr="00414407" w:rsidRDefault="007F6D0B" w:rsidP="004606B9">
            <w:pPr>
              <w:tabs>
                <w:tab w:val="right" w:pos="9355"/>
              </w:tabs>
              <w:jc w:val="center"/>
              <w:rPr>
                <w:b/>
                <w:sz w:val="28"/>
                <w:szCs w:val="28"/>
              </w:rPr>
            </w:pPr>
            <w:r w:rsidRPr="00414407">
              <w:rPr>
                <w:b/>
                <w:sz w:val="28"/>
                <w:szCs w:val="28"/>
              </w:rPr>
              <w:t>20,0</w:t>
            </w:r>
          </w:p>
        </w:tc>
        <w:tc>
          <w:tcPr>
            <w:tcW w:w="1134" w:type="dxa"/>
          </w:tcPr>
          <w:p w:rsidR="007F6D0B" w:rsidRPr="00414407" w:rsidRDefault="007F6D0B" w:rsidP="004606B9">
            <w:pPr>
              <w:tabs>
                <w:tab w:val="right" w:pos="9355"/>
              </w:tabs>
              <w:jc w:val="center"/>
              <w:rPr>
                <w:b/>
                <w:sz w:val="28"/>
                <w:szCs w:val="28"/>
              </w:rPr>
            </w:pPr>
            <w:r w:rsidRPr="00414407">
              <w:rPr>
                <w:b/>
                <w:sz w:val="28"/>
                <w:szCs w:val="28"/>
              </w:rPr>
              <w:t>100,0</w:t>
            </w:r>
          </w:p>
        </w:tc>
        <w:tc>
          <w:tcPr>
            <w:tcW w:w="1134" w:type="dxa"/>
          </w:tcPr>
          <w:p w:rsidR="007F6D0B" w:rsidRPr="00414407" w:rsidRDefault="007F6D0B" w:rsidP="004606B9">
            <w:pPr>
              <w:tabs>
                <w:tab w:val="right" w:pos="9355"/>
              </w:tabs>
              <w:jc w:val="center"/>
              <w:rPr>
                <w:b/>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Мобилизационная подготовка экономики</w:t>
            </w:r>
          </w:p>
        </w:tc>
        <w:tc>
          <w:tcPr>
            <w:tcW w:w="1559" w:type="dxa"/>
          </w:tcPr>
          <w:p w:rsidR="007F6D0B" w:rsidRPr="00414407" w:rsidRDefault="007F6D0B" w:rsidP="004606B9">
            <w:pPr>
              <w:tabs>
                <w:tab w:val="right" w:pos="9355"/>
              </w:tabs>
              <w:jc w:val="center"/>
              <w:rPr>
                <w:sz w:val="28"/>
                <w:szCs w:val="28"/>
              </w:rPr>
            </w:pPr>
            <w:r w:rsidRPr="00414407">
              <w:rPr>
                <w:sz w:val="28"/>
                <w:szCs w:val="28"/>
              </w:rPr>
              <w:t>20,0</w:t>
            </w:r>
          </w:p>
        </w:tc>
        <w:tc>
          <w:tcPr>
            <w:tcW w:w="1559" w:type="dxa"/>
          </w:tcPr>
          <w:p w:rsidR="007F6D0B" w:rsidRPr="00414407" w:rsidRDefault="007F6D0B" w:rsidP="004606B9">
            <w:pPr>
              <w:tabs>
                <w:tab w:val="right" w:pos="9355"/>
              </w:tabs>
              <w:jc w:val="center"/>
              <w:rPr>
                <w:sz w:val="28"/>
                <w:szCs w:val="28"/>
              </w:rPr>
            </w:pPr>
            <w:r w:rsidRPr="00414407">
              <w:rPr>
                <w:sz w:val="28"/>
                <w:szCs w:val="28"/>
              </w:rPr>
              <w:t>20,0</w:t>
            </w:r>
          </w:p>
        </w:tc>
        <w:tc>
          <w:tcPr>
            <w:tcW w:w="1559" w:type="dxa"/>
          </w:tcPr>
          <w:p w:rsidR="007F6D0B" w:rsidRPr="00414407" w:rsidRDefault="007F6D0B" w:rsidP="004606B9">
            <w:pPr>
              <w:tabs>
                <w:tab w:val="right" w:pos="9355"/>
              </w:tabs>
              <w:jc w:val="center"/>
              <w:rPr>
                <w:sz w:val="28"/>
                <w:szCs w:val="28"/>
              </w:rPr>
            </w:pPr>
            <w:r w:rsidRPr="00414407">
              <w:rPr>
                <w:sz w:val="28"/>
                <w:szCs w:val="28"/>
              </w:rPr>
              <w:t>20,0</w:t>
            </w:r>
          </w:p>
          <w:p w:rsidR="007F6D0B" w:rsidRPr="00414407" w:rsidRDefault="007F6D0B" w:rsidP="004606B9">
            <w:pPr>
              <w:tabs>
                <w:tab w:val="right" w:pos="9355"/>
              </w:tabs>
              <w:jc w:val="center"/>
              <w:rPr>
                <w:sz w:val="28"/>
                <w:szCs w:val="28"/>
              </w:rPr>
            </w:pPr>
          </w:p>
        </w:tc>
        <w:tc>
          <w:tcPr>
            <w:tcW w:w="1134" w:type="dxa"/>
          </w:tcPr>
          <w:p w:rsidR="007F6D0B" w:rsidRPr="00414407" w:rsidRDefault="007F6D0B" w:rsidP="004606B9">
            <w:pPr>
              <w:tabs>
                <w:tab w:val="right" w:pos="9355"/>
              </w:tabs>
              <w:jc w:val="center"/>
              <w:rPr>
                <w:sz w:val="28"/>
                <w:szCs w:val="28"/>
              </w:rPr>
            </w:pPr>
            <w:r w:rsidRPr="00414407">
              <w:rPr>
                <w:sz w:val="28"/>
                <w:szCs w:val="28"/>
              </w:rPr>
              <w:t>100,0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Национальная безопасность и правоохранительная деятельность</w:t>
            </w:r>
          </w:p>
        </w:tc>
        <w:tc>
          <w:tcPr>
            <w:tcW w:w="1559" w:type="dxa"/>
          </w:tcPr>
          <w:p w:rsidR="007F6D0B" w:rsidRPr="00414407" w:rsidRDefault="007F6D0B" w:rsidP="004606B9">
            <w:pPr>
              <w:tabs>
                <w:tab w:val="right" w:pos="9355"/>
              </w:tabs>
              <w:jc w:val="center"/>
              <w:rPr>
                <w:b/>
                <w:sz w:val="28"/>
                <w:szCs w:val="28"/>
              </w:rPr>
            </w:pPr>
            <w:r w:rsidRPr="00414407">
              <w:rPr>
                <w:b/>
                <w:sz w:val="28"/>
                <w:szCs w:val="28"/>
              </w:rPr>
              <w:t>13012,2</w:t>
            </w:r>
          </w:p>
        </w:tc>
        <w:tc>
          <w:tcPr>
            <w:tcW w:w="1559" w:type="dxa"/>
          </w:tcPr>
          <w:p w:rsidR="007F6D0B" w:rsidRPr="00414407" w:rsidRDefault="007F6D0B" w:rsidP="004606B9">
            <w:pPr>
              <w:tabs>
                <w:tab w:val="right" w:pos="9355"/>
              </w:tabs>
              <w:jc w:val="center"/>
              <w:rPr>
                <w:b/>
                <w:sz w:val="28"/>
                <w:szCs w:val="28"/>
              </w:rPr>
            </w:pPr>
            <w:r w:rsidRPr="00414407">
              <w:rPr>
                <w:b/>
                <w:sz w:val="28"/>
                <w:szCs w:val="28"/>
              </w:rPr>
              <w:t>13012,2</w:t>
            </w:r>
          </w:p>
        </w:tc>
        <w:tc>
          <w:tcPr>
            <w:tcW w:w="1559" w:type="dxa"/>
          </w:tcPr>
          <w:p w:rsidR="007F6D0B" w:rsidRPr="00414407" w:rsidRDefault="007F6D0B" w:rsidP="004606B9">
            <w:pPr>
              <w:tabs>
                <w:tab w:val="right" w:pos="9355"/>
              </w:tabs>
              <w:jc w:val="center"/>
              <w:rPr>
                <w:b/>
                <w:sz w:val="28"/>
                <w:szCs w:val="28"/>
              </w:rPr>
            </w:pPr>
            <w:r w:rsidRPr="00414407">
              <w:rPr>
                <w:b/>
                <w:sz w:val="28"/>
                <w:szCs w:val="28"/>
              </w:rPr>
              <w:t>12661,7</w:t>
            </w:r>
          </w:p>
        </w:tc>
        <w:tc>
          <w:tcPr>
            <w:tcW w:w="1134" w:type="dxa"/>
          </w:tcPr>
          <w:p w:rsidR="007F6D0B" w:rsidRPr="00414407" w:rsidRDefault="007F6D0B" w:rsidP="004606B9">
            <w:pPr>
              <w:tabs>
                <w:tab w:val="right" w:pos="9355"/>
              </w:tabs>
              <w:jc w:val="center"/>
              <w:rPr>
                <w:b/>
                <w:sz w:val="28"/>
                <w:szCs w:val="28"/>
              </w:rPr>
            </w:pPr>
            <w:r w:rsidRPr="00414407">
              <w:rPr>
                <w:b/>
                <w:sz w:val="28"/>
                <w:szCs w:val="28"/>
              </w:rPr>
              <w:t>97,3</w:t>
            </w:r>
          </w:p>
        </w:tc>
        <w:tc>
          <w:tcPr>
            <w:tcW w:w="1134" w:type="dxa"/>
          </w:tcPr>
          <w:p w:rsidR="007F6D0B" w:rsidRPr="00414407" w:rsidRDefault="007F6D0B" w:rsidP="004606B9">
            <w:pPr>
              <w:tabs>
                <w:tab w:val="right" w:pos="9355"/>
              </w:tabs>
              <w:jc w:val="center"/>
              <w:rPr>
                <w:b/>
                <w:sz w:val="28"/>
                <w:szCs w:val="28"/>
              </w:rPr>
            </w:pPr>
            <w:r>
              <w:rPr>
                <w:b/>
                <w:sz w:val="28"/>
                <w:szCs w:val="28"/>
              </w:rPr>
              <w:t>0,8</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Защита населения и территории от чрезвычайных ситуаций природного и техногенного характера, гражданская оборона</w:t>
            </w:r>
          </w:p>
        </w:tc>
        <w:tc>
          <w:tcPr>
            <w:tcW w:w="1559" w:type="dxa"/>
          </w:tcPr>
          <w:p w:rsidR="007F6D0B" w:rsidRPr="00414407" w:rsidRDefault="007F6D0B" w:rsidP="004606B9">
            <w:pPr>
              <w:tabs>
                <w:tab w:val="right" w:pos="9355"/>
              </w:tabs>
              <w:jc w:val="center"/>
              <w:rPr>
                <w:sz w:val="28"/>
                <w:szCs w:val="28"/>
              </w:rPr>
            </w:pPr>
            <w:r w:rsidRPr="00414407">
              <w:rPr>
                <w:sz w:val="28"/>
                <w:szCs w:val="28"/>
              </w:rPr>
              <w:t>13012,2</w:t>
            </w:r>
          </w:p>
        </w:tc>
        <w:tc>
          <w:tcPr>
            <w:tcW w:w="1559" w:type="dxa"/>
          </w:tcPr>
          <w:p w:rsidR="007F6D0B" w:rsidRPr="00414407" w:rsidRDefault="007F6D0B" w:rsidP="004606B9">
            <w:pPr>
              <w:tabs>
                <w:tab w:val="right" w:pos="9355"/>
              </w:tabs>
              <w:jc w:val="center"/>
              <w:rPr>
                <w:sz w:val="28"/>
                <w:szCs w:val="28"/>
              </w:rPr>
            </w:pPr>
            <w:r w:rsidRPr="00414407">
              <w:rPr>
                <w:sz w:val="28"/>
                <w:szCs w:val="28"/>
              </w:rPr>
              <w:t>13012,2</w:t>
            </w:r>
          </w:p>
        </w:tc>
        <w:tc>
          <w:tcPr>
            <w:tcW w:w="1559" w:type="dxa"/>
          </w:tcPr>
          <w:p w:rsidR="007F6D0B" w:rsidRPr="00414407" w:rsidRDefault="007F6D0B" w:rsidP="004606B9">
            <w:pPr>
              <w:tabs>
                <w:tab w:val="right" w:pos="9355"/>
              </w:tabs>
              <w:jc w:val="center"/>
              <w:rPr>
                <w:sz w:val="28"/>
                <w:szCs w:val="28"/>
              </w:rPr>
            </w:pPr>
            <w:r w:rsidRPr="00414407">
              <w:rPr>
                <w:sz w:val="28"/>
                <w:szCs w:val="28"/>
              </w:rPr>
              <w:t>12661,7</w:t>
            </w:r>
          </w:p>
        </w:tc>
        <w:tc>
          <w:tcPr>
            <w:tcW w:w="1134" w:type="dxa"/>
          </w:tcPr>
          <w:p w:rsidR="007F6D0B" w:rsidRPr="00414407" w:rsidRDefault="007F6D0B" w:rsidP="004606B9">
            <w:pPr>
              <w:tabs>
                <w:tab w:val="right" w:pos="9355"/>
              </w:tabs>
              <w:jc w:val="center"/>
              <w:rPr>
                <w:sz w:val="28"/>
                <w:szCs w:val="28"/>
              </w:rPr>
            </w:pPr>
            <w:r w:rsidRPr="00414407">
              <w:rPr>
                <w:sz w:val="28"/>
                <w:szCs w:val="28"/>
              </w:rPr>
              <w:t>97,3</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Национальная экономика</w:t>
            </w:r>
          </w:p>
        </w:tc>
        <w:tc>
          <w:tcPr>
            <w:tcW w:w="1559" w:type="dxa"/>
          </w:tcPr>
          <w:p w:rsidR="007F6D0B" w:rsidRPr="00414407" w:rsidRDefault="007F6D0B" w:rsidP="004606B9">
            <w:pPr>
              <w:tabs>
                <w:tab w:val="left" w:pos="255"/>
                <w:tab w:val="center" w:pos="884"/>
                <w:tab w:val="right" w:pos="9355"/>
              </w:tabs>
              <w:jc w:val="center"/>
              <w:rPr>
                <w:b/>
                <w:sz w:val="28"/>
                <w:szCs w:val="28"/>
              </w:rPr>
            </w:pPr>
            <w:r w:rsidRPr="00414407">
              <w:rPr>
                <w:b/>
                <w:sz w:val="28"/>
                <w:szCs w:val="28"/>
              </w:rPr>
              <w:t>62677,8</w:t>
            </w:r>
          </w:p>
        </w:tc>
        <w:tc>
          <w:tcPr>
            <w:tcW w:w="1559" w:type="dxa"/>
          </w:tcPr>
          <w:p w:rsidR="007F6D0B" w:rsidRPr="00414407" w:rsidRDefault="007F6D0B" w:rsidP="004606B9">
            <w:pPr>
              <w:tabs>
                <w:tab w:val="left" w:pos="255"/>
                <w:tab w:val="center" w:pos="884"/>
                <w:tab w:val="right" w:pos="9355"/>
              </w:tabs>
              <w:jc w:val="center"/>
              <w:rPr>
                <w:b/>
                <w:sz w:val="28"/>
                <w:szCs w:val="28"/>
              </w:rPr>
            </w:pPr>
            <w:r w:rsidRPr="00414407">
              <w:rPr>
                <w:b/>
                <w:sz w:val="28"/>
                <w:szCs w:val="28"/>
              </w:rPr>
              <w:t>62677,8</w:t>
            </w:r>
          </w:p>
        </w:tc>
        <w:tc>
          <w:tcPr>
            <w:tcW w:w="1559" w:type="dxa"/>
          </w:tcPr>
          <w:p w:rsidR="007F6D0B" w:rsidRPr="00414407" w:rsidRDefault="007F6D0B" w:rsidP="004606B9">
            <w:pPr>
              <w:tabs>
                <w:tab w:val="left" w:pos="255"/>
                <w:tab w:val="center" w:pos="884"/>
                <w:tab w:val="right" w:pos="9355"/>
              </w:tabs>
              <w:jc w:val="center"/>
              <w:rPr>
                <w:b/>
                <w:sz w:val="28"/>
                <w:szCs w:val="28"/>
              </w:rPr>
            </w:pPr>
            <w:r w:rsidRPr="00414407">
              <w:rPr>
                <w:b/>
                <w:sz w:val="28"/>
                <w:szCs w:val="28"/>
              </w:rPr>
              <w:t>59280,2</w:t>
            </w:r>
          </w:p>
        </w:tc>
        <w:tc>
          <w:tcPr>
            <w:tcW w:w="1134" w:type="dxa"/>
          </w:tcPr>
          <w:p w:rsidR="007F6D0B" w:rsidRPr="00414407" w:rsidRDefault="007F6D0B" w:rsidP="004606B9">
            <w:pPr>
              <w:tabs>
                <w:tab w:val="left" w:pos="255"/>
                <w:tab w:val="center" w:pos="884"/>
                <w:tab w:val="right" w:pos="9355"/>
              </w:tabs>
              <w:jc w:val="center"/>
              <w:rPr>
                <w:b/>
                <w:sz w:val="28"/>
                <w:szCs w:val="28"/>
              </w:rPr>
            </w:pPr>
            <w:r w:rsidRPr="00414407">
              <w:rPr>
                <w:b/>
                <w:sz w:val="28"/>
                <w:szCs w:val="28"/>
              </w:rPr>
              <w:t>94,6</w:t>
            </w:r>
          </w:p>
        </w:tc>
        <w:tc>
          <w:tcPr>
            <w:tcW w:w="1134" w:type="dxa"/>
          </w:tcPr>
          <w:p w:rsidR="007F6D0B" w:rsidRPr="00414407" w:rsidRDefault="000920D0" w:rsidP="004606B9">
            <w:pPr>
              <w:tabs>
                <w:tab w:val="left" w:pos="255"/>
                <w:tab w:val="center" w:pos="884"/>
                <w:tab w:val="right" w:pos="9355"/>
              </w:tabs>
              <w:jc w:val="center"/>
              <w:rPr>
                <w:b/>
                <w:sz w:val="28"/>
                <w:szCs w:val="28"/>
              </w:rPr>
            </w:pPr>
            <w:r>
              <w:rPr>
                <w:b/>
                <w:sz w:val="28"/>
                <w:szCs w:val="28"/>
              </w:rPr>
              <w:t>3,5</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Сельское хозяйство и рыболовство</w:t>
            </w:r>
          </w:p>
        </w:tc>
        <w:tc>
          <w:tcPr>
            <w:tcW w:w="1559" w:type="dxa"/>
          </w:tcPr>
          <w:p w:rsidR="007F6D0B" w:rsidRPr="00414407" w:rsidRDefault="007F6D0B" w:rsidP="004606B9">
            <w:pPr>
              <w:tabs>
                <w:tab w:val="right" w:pos="9355"/>
              </w:tabs>
              <w:jc w:val="center"/>
              <w:rPr>
                <w:sz w:val="28"/>
                <w:szCs w:val="28"/>
              </w:rPr>
            </w:pPr>
            <w:r w:rsidRPr="00414407">
              <w:rPr>
                <w:sz w:val="28"/>
                <w:szCs w:val="28"/>
              </w:rPr>
              <w:t>17749,9</w:t>
            </w:r>
          </w:p>
        </w:tc>
        <w:tc>
          <w:tcPr>
            <w:tcW w:w="1559" w:type="dxa"/>
          </w:tcPr>
          <w:p w:rsidR="007F6D0B" w:rsidRPr="00414407" w:rsidRDefault="007F6D0B" w:rsidP="004606B9">
            <w:pPr>
              <w:tabs>
                <w:tab w:val="right" w:pos="9355"/>
              </w:tabs>
              <w:jc w:val="center"/>
              <w:rPr>
                <w:sz w:val="28"/>
                <w:szCs w:val="28"/>
              </w:rPr>
            </w:pPr>
            <w:r w:rsidRPr="00414407">
              <w:rPr>
                <w:sz w:val="28"/>
                <w:szCs w:val="28"/>
              </w:rPr>
              <w:t>17749,9</w:t>
            </w:r>
          </w:p>
        </w:tc>
        <w:tc>
          <w:tcPr>
            <w:tcW w:w="1559" w:type="dxa"/>
          </w:tcPr>
          <w:p w:rsidR="007F6D0B" w:rsidRPr="00414407" w:rsidRDefault="007F6D0B" w:rsidP="004606B9">
            <w:pPr>
              <w:tabs>
                <w:tab w:val="right" w:pos="9355"/>
              </w:tabs>
              <w:jc w:val="center"/>
              <w:rPr>
                <w:sz w:val="28"/>
                <w:szCs w:val="28"/>
              </w:rPr>
            </w:pPr>
            <w:r w:rsidRPr="00414407">
              <w:rPr>
                <w:sz w:val="28"/>
                <w:szCs w:val="28"/>
              </w:rPr>
              <w:t>15660,1</w:t>
            </w:r>
          </w:p>
        </w:tc>
        <w:tc>
          <w:tcPr>
            <w:tcW w:w="1134" w:type="dxa"/>
          </w:tcPr>
          <w:p w:rsidR="007F6D0B" w:rsidRPr="00414407" w:rsidRDefault="007F6D0B" w:rsidP="004606B9">
            <w:pPr>
              <w:tabs>
                <w:tab w:val="right" w:pos="9355"/>
              </w:tabs>
              <w:jc w:val="center"/>
              <w:rPr>
                <w:sz w:val="28"/>
                <w:szCs w:val="28"/>
              </w:rPr>
            </w:pPr>
            <w:r w:rsidRPr="00414407">
              <w:rPr>
                <w:sz w:val="28"/>
                <w:szCs w:val="28"/>
              </w:rPr>
              <w:t>88,2</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Дорожное хозяйство (дорожные фонды)</w:t>
            </w:r>
          </w:p>
        </w:tc>
        <w:tc>
          <w:tcPr>
            <w:tcW w:w="1559" w:type="dxa"/>
          </w:tcPr>
          <w:p w:rsidR="007F6D0B" w:rsidRPr="00414407" w:rsidRDefault="007F6D0B" w:rsidP="004606B9">
            <w:pPr>
              <w:tabs>
                <w:tab w:val="right" w:pos="9355"/>
              </w:tabs>
              <w:jc w:val="center"/>
              <w:rPr>
                <w:sz w:val="28"/>
                <w:szCs w:val="28"/>
              </w:rPr>
            </w:pPr>
            <w:r w:rsidRPr="00414407">
              <w:rPr>
                <w:sz w:val="28"/>
                <w:szCs w:val="28"/>
              </w:rPr>
              <w:t>26323,2</w:t>
            </w:r>
          </w:p>
        </w:tc>
        <w:tc>
          <w:tcPr>
            <w:tcW w:w="1559" w:type="dxa"/>
          </w:tcPr>
          <w:p w:rsidR="007F6D0B" w:rsidRPr="00414407" w:rsidRDefault="007F6D0B" w:rsidP="004606B9">
            <w:pPr>
              <w:tabs>
                <w:tab w:val="right" w:pos="9355"/>
              </w:tabs>
              <w:jc w:val="center"/>
              <w:rPr>
                <w:sz w:val="28"/>
                <w:szCs w:val="28"/>
              </w:rPr>
            </w:pPr>
            <w:r w:rsidRPr="00414407">
              <w:rPr>
                <w:sz w:val="28"/>
                <w:szCs w:val="28"/>
              </w:rPr>
              <w:t>26323,2</w:t>
            </w:r>
          </w:p>
        </w:tc>
        <w:tc>
          <w:tcPr>
            <w:tcW w:w="1559" w:type="dxa"/>
          </w:tcPr>
          <w:p w:rsidR="007F6D0B" w:rsidRPr="00414407" w:rsidRDefault="007F6D0B" w:rsidP="004606B9">
            <w:pPr>
              <w:tabs>
                <w:tab w:val="right" w:pos="9355"/>
              </w:tabs>
              <w:jc w:val="center"/>
              <w:rPr>
                <w:sz w:val="28"/>
                <w:szCs w:val="28"/>
              </w:rPr>
            </w:pPr>
            <w:r w:rsidRPr="00414407">
              <w:rPr>
                <w:sz w:val="28"/>
                <w:szCs w:val="28"/>
              </w:rPr>
              <w:t>26133,3</w:t>
            </w:r>
          </w:p>
        </w:tc>
        <w:tc>
          <w:tcPr>
            <w:tcW w:w="1134" w:type="dxa"/>
          </w:tcPr>
          <w:p w:rsidR="007F6D0B" w:rsidRPr="00414407" w:rsidRDefault="007F6D0B" w:rsidP="004606B9">
            <w:pPr>
              <w:tabs>
                <w:tab w:val="right" w:pos="9355"/>
              </w:tabs>
              <w:jc w:val="center"/>
              <w:rPr>
                <w:sz w:val="28"/>
                <w:szCs w:val="28"/>
              </w:rPr>
            </w:pPr>
            <w:r w:rsidRPr="00414407">
              <w:rPr>
                <w:sz w:val="28"/>
                <w:szCs w:val="28"/>
              </w:rPr>
              <w:t>99,3</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Связь и информатика</w:t>
            </w:r>
          </w:p>
        </w:tc>
        <w:tc>
          <w:tcPr>
            <w:tcW w:w="1559" w:type="dxa"/>
          </w:tcPr>
          <w:p w:rsidR="007F6D0B" w:rsidRPr="00414407" w:rsidRDefault="007F6D0B" w:rsidP="004606B9">
            <w:pPr>
              <w:tabs>
                <w:tab w:val="right" w:pos="9355"/>
              </w:tabs>
              <w:jc w:val="center"/>
              <w:rPr>
                <w:sz w:val="28"/>
                <w:szCs w:val="28"/>
              </w:rPr>
            </w:pPr>
            <w:r w:rsidRPr="00414407">
              <w:rPr>
                <w:sz w:val="28"/>
                <w:szCs w:val="28"/>
              </w:rPr>
              <w:t>7037,9</w:t>
            </w:r>
          </w:p>
        </w:tc>
        <w:tc>
          <w:tcPr>
            <w:tcW w:w="1559" w:type="dxa"/>
          </w:tcPr>
          <w:p w:rsidR="007F6D0B" w:rsidRPr="00414407" w:rsidRDefault="007F6D0B" w:rsidP="004606B9">
            <w:pPr>
              <w:tabs>
                <w:tab w:val="right" w:pos="9355"/>
              </w:tabs>
              <w:jc w:val="center"/>
              <w:rPr>
                <w:sz w:val="28"/>
                <w:szCs w:val="28"/>
              </w:rPr>
            </w:pPr>
            <w:r w:rsidRPr="00414407">
              <w:rPr>
                <w:sz w:val="28"/>
                <w:szCs w:val="28"/>
              </w:rPr>
              <w:t>7037,9</w:t>
            </w:r>
          </w:p>
        </w:tc>
        <w:tc>
          <w:tcPr>
            <w:tcW w:w="1559" w:type="dxa"/>
          </w:tcPr>
          <w:p w:rsidR="007F6D0B" w:rsidRPr="00414407" w:rsidRDefault="007F6D0B" w:rsidP="004606B9">
            <w:pPr>
              <w:tabs>
                <w:tab w:val="right" w:pos="9355"/>
              </w:tabs>
              <w:jc w:val="center"/>
              <w:rPr>
                <w:sz w:val="28"/>
                <w:szCs w:val="28"/>
              </w:rPr>
            </w:pPr>
            <w:r w:rsidRPr="00414407">
              <w:rPr>
                <w:sz w:val="28"/>
                <w:szCs w:val="28"/>
              </w:rPr>
              <w:t>6965,1</w:t>
            </w:r>
          </w:p>
        </w:tc>
        <w:tc>
          <w:tcPr>
            <w:tcW w:w="1134" w:type="dxa"/>
          </w:tcPr>
          <w:p w:rsidR="007F6D0B" w:rsidRPr="00414407" w:rsidRDefault="007F6D0B" w:rsidP="004606B9">
            <w:pPr>
              <w:tabs>
                <w:tab w:val="right" w:pos="9355"/>
              </w:tabs>
              <w:jc w:val="center"/>
              <w:rPr>
                <w:sz w:val="28"/>
                <w:szCs w:val="28"/>
              </w:rPr>
            </w:pPr>
            <w:r w:rsidRPr="00414407">
              <w:rPr>
                <w:sz w:val="28"/>
                <w:szCs w:val="28"/>
              </w:rPr>
              <w:t>99,0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Другие вопросы в области национальной экономики</w:t>
            </w:r>
          </w:p>
        </w:tc>
        <w:tc>
          <w:tcPr>
            <w:tcW w:w="1559" w:type="dxa"/>
          </w:tcPr>
          <w:p w:rsidR="007F6D0B" w:rsidRPr="00414407" w:rsidRDefault="007F6D0B" w:rsidP="004606B9">
            <w:pPr>
              <w:tabs>
                <w:tab w:val="right" w:pos="9355"/>
              </w:tabs>
              <w:jc w:val="center"/>
              <w:rPr>
                <w:sz w:val="28"/>
                <w:szCs w:val="28"/>
              </w:rPr>
            </w:pPr>
            <w:r w:rsidRPr="00414407">
              <w:rPr>
                <w:sz w:val="28"/>
                <w:szCs w:val="28"/>
              </w:rPr>
              <w:t>11566,8</w:t>
            </w:r>
          </w:p>
        </w:tc>
        <w:tc>
          <w:tcPr>
            <w:tcW w:w="1559" w:type="dxa"/>
          </w:tcPr>
          <w:p w:rsidR="007F6D0B" w:rsidRPr="00414407" w:rsidRDefault="007F6D0B" w:rsidP="004606B9">
            <w:pPr>
              <w:tabs>
                <w:tab w:val="right" w:pos="9355"/>
              </w:tabs>
              <w:jc w:val="center"/>
              <w:rPr>
                <w:sz w:val="28"/>
                <w:szCs w:val="28"/>
              </w:rPr>
            </w:pPr>
            <w:r w:rsidRPr="00414407">
              <w:rPr>
                <w:sz w:val="28"/>
                <w:szCs w:val="28"/>
              </w:rPr>
              <w:t>11566,8</w:t>
            </w:r>
          </w:p>
        </w:tc>
        <w:tc>
          <w:tcPr>
            <w:tcW w:w="1559" w:type="dxa"/>
          </w:tcPr>
          <w:p w:rsidR="007F6D0B" w:rsidRPr="00414407" w:rsidRDefault="007F6D0B" w:rsidP="004606B9">
            <w:pPr>
              <w:tabs>
                <w:tab w:val="right" w:pos="9355"/>
              </w:tabs>
              <w:jc w:val="center"/>
              <w:rPr>
                <w:sz w:val="28"/>
                <w:szCs w:val="28"/>
              </w:rPr>
            </w:pPr>
            <w:r w:rsidRPr="00414407">
              <w:rPr>
                <w:sz w:val="28"/>
                <w:szCs w:val="28"/>
              </w:rPr>
              <w:t>10521,7</w:t>
            </w:r>
          </w:p>
        </w:tc>
        <w:tc>
          <w:tcPr>
            <w:tcW w:w="1134" w:type="dxa"/>
          </w:tcPr>
          <w:p w:rsidR="007F6D0B" w:rsidRPr="00414407" w:rsidRDefault="007F6D0B" w:rsidP="004606B9">
            <w:pPr>
              <w:tabs>
                <w:tab w:val="right" w:pos="9355"/>
              </w:tabs>
              <w:jc w:val="center"/>
              <w:rPr>
                <w:sz w:val="28"/>
                <w:szCs w:val="28"/>
              </w:rPr>
            </w:pPr>
            <w:r w:rsidRPr="00414407">
              <w:rPr>
                <w:sz w:val="28"/>
                <w:szCs w:val="28"/>
              </w:rPr>
              <w:t>91,0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Жилищно-коммунальное хозяйство</w:t>
            </w:r>
          </w:p>
        </w:tc>
        <w:tc>
          <w:tcPr>
            <w:tcW w:w="1559" w:type="dxa"/>
          </w:tcPr>
          <w:p w:rsidR="007F6D0B" w:rsidRPr="00414407" w:rsidRDefault="007F6D0B" w:rsidP="004606B9">
            <w:pPr>
              <w:tabs>
                <w:tab w:val="right" w:pos="9355"/>
              </w:tabs>
              <w:jc w:val="center"/>
              <w:rPr>
                <w:b/>
                <w:sz w:val="28"/>
                <w:szCs w:val="28"/>
              </w:rPr>
            </w:pPr>
            <w:r w:rsidRPr="00414407">
              <w:rPr>
                <w:b/>
                <w:sz w:val="28"/>
                <w:szCs w:val="28"/>
              </w:rPr>
              <w:t>6538,8</w:t>
            </w:r>
          </w:p>
        </w:tc>
        <w:tc>
          <w:tcPr>
            <w:tcW w:w="1559" w:type="dxa"/>
          </w:tcPr>
          <w:p w:rsidR="007F6D0B" w:rsidRPr="00414407" w:rsidRDefault="007F6D0B" w:rsidP="004606B9">
            <w:pPr>
              <w:tabs>
                <w:tab w:val="right" w:pos="9355"/>
              </w:tabs>
              <w:jc w:val="center"/>
              <w:rPr>
                <w:b/>
                <w:sz w:val="28"/>
                <w:szCs w:val="28"/>
              </w:rPr>
            </w:pPr>
            <w:r w:rsidRPr="00414407">
              <w:rPr>
                <w:b/>
                <w:sz w:val="28"/>
                <w:szCs w:val="28"/>
              </w:rPr>
              <w:t>6538,8</w:t>
            </w:r>
          </w:p>
        </w:tc>
        <w:tc>
          <w:tcPr>
            <w:tcW w:w="1559" w:type="dxa"/>
          </w:tcPr>
          <w:p w:rsidR="007F6D0B" w:rsidRPr="00414407" w:rsidRDefault="007F6D0B" w:rsidP="004606B9">
            <w:pPr>
              <w:tabs>
                <w:tab w:val="right" w:pos="9355"/>
              </w:tabs>
              <w:jc w:val="center"/>
              <w:rPr>
                <w:b/>
                <w:sz w:val="28"/>
                <w:szCs w:val="28"/>
              </w:rPr>
            </w:pPr>
            <w:r w:rsidRPr="00414407">
              <w:rPr>
                <w:b/>
                <w:sz w:val="28"/>
                <w:szCs w:val="28"/>
              </w:rPr>
              <w:t>4661,4</w:t>
            </w:r>
          </w:p>
        </w:tc>
        <w:tc>
          <w:tcPr>
            <w:tcW w:w="1134" w:type="dxa"/>
          </w:tcPr>
          <w:p w:rsidR="007F6D0B" w:rsidRPr="00414407" w:rsidRDefault="007F6D0B" w:rsidP="004606B9">
            <w:pPr>
              <w:tabs>
                <w:tab w:val="right" w:pos="9355"/>
              </w:tabs>
              <w:jc w:val="center"/>
              <w:rPr>
                <w:b/>
                <w:sz w:val="28"/>
                <w:szCs w:val="28"/>
              </w:rPr>
            </w:pPr>
            <w:r w:rsidRPr="00414407">
              <w:rPr>
                <w:b/>
                <w:sz w:val="28"/>
                <w:szCs w:val="28"/>
              </w:rPr>
              <w:t>71,3</w:t>
            </w:r>
          </w:p>
        </w:tc>
        <w:tc>
          <w:tcPr>
            <w:tcW w:w="1134" w:type="dxa"/>
          </w:tcPr>
          <w:p w:rsidR="007F6D0B" w:rsidRPr="00414407" w:rsidRDefault="000920D0" w:rsidP="004606B9">
            <w:pPr>
              <w:tabs>
                <w:tab w:val="right" w:pos="9355"/>
              </w:tabs>
              <w:jc w:val="center"/>
              <w:rPr>
                <w:b/>
                <w:sz w:val="28"/>
                <w:szCs w:val="28"/>
              </w:rPr>
            </w:pPr>
            <w:r>
              <w:rPr>
                <w:b/>
                <w:sz w:val="28"/>
                <w:szCs w:val="28"/>
              </w:rPr>
              <w:t>0,3</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Жилищное хозяйство</w:t>
            </w:r>
          </w:p>
        </w:tc>
        <w:tc>
          <w:tcPr>
            <w:tcW w:w="1559" w:type="dxa"/>
          </w:tcPr>
          <w:p w:rsidR="007F6D0B" w:rsidRPr="00414407" w:rsidRDefault="007F6D0B" w:rsidP="004606B9">
            <w:pPr>
              <w:tabs>
                <w:tab w:val="right" w:pos="9355"/>
              </w:tabs>
              <w:jc w:val="center"/>
              <w:rPr>
                <w:sz w:val="28"/>
                <w:szCs w:val="28"/>
              </w:rPr>
            </w:pPr>
            <w:r w:rsidRPr="00414407">
              <w:rPr>
                <w:sz w:val="28"/>
                <w:szCs w:val="28"/>
              </w:rPr>
              <w:t>1261,6</w:t>
            </w:r>
          </w:p>
        </w:tc>
        <w:tc>
          <w:tcPr>
            <w:tcW w:w="1559" w:type="dxa"/>
          </w:tcPr>
          <w:p w:rsidR="007F6D0B" w:rsidRPr="00414407" w:rsidRDefault="007F6D0B" w:rsidP="004606B9">
            <w:pPr>
              <w:tabs>
                <w:tab w:val="right" w:pos="9355"/>
              </w:tabs>
              <w:jc w:val="center"/>
              <w:rPr>
                <w:sz w:val="28"/>
                <w:szCs w:val="28"/>
              </w:rPr>
            </w:pPr>
            <w:r w:rsidRPr="00414407">
              <w:rPr>
                <w:sz w:val="28"/>
                <w:szCs w:val="28"/>
              </w:rPr>
              <w:t>1261,6</w:t>
            </w:r>
          </w:p>
        </w:tc>
        <w:tc>
          <w:tcPr>
            <w:tcW w:w="1559" w:type="dxa"/>
          </w:tcPr>
          <w:p w:rsidR="007F6D0B" w:rsidRPr="00414407" w:rsidRDefault="007F6D0B" w:rsidP="004606B9">
            <w:pPr>
              <w:tabs>
                <w:tab w:val="right" w:pos="9355"/>
              </w:tabs>
              <w:jc w:val="center"/>
              <w:rPr>
                <w:sz w:val="28"/>
                <w:szCs w:val="28"/>
              </w:rPr>
            </w:pPr>
            <w:r w:rsidRPr="00414407">
              <w:rPr>
                <w:sz w:val="28"/>
                <w:szCs w:val="28"/>
              </w:rPr>
              <w:t>1067,7</w:t>
            </w:r>
          </w:p>
        </w:tc>
        <w:tc>
          <w:tcPr>
            <w:tcW w:w="1134" w:type="dxa"/>
          </w:tcPr>
          <w:p w:rsidR="007F6D0B" w:rsidRPr="00414407" w:rsidRDefault="007F6D0B" w:rsidP="004606B9">
            <w:pPr>
              <w:tabs>
                <w:tab w:val="right" w:pos="9355"/>
              </w:tabs>
              <w:jc w:val="center"/>
              <w:rPr>
                <w:sz w:val="28"/>
                <w:szCs w:val="28"/>
              </w:rPr>
            </w:pPr>
            <w:r w:rsidRPr="00414407">
              <w:rPr>
                <w:sz w:val="28"/>
                <w:szCs w:val="28"/>
              </w:rPr>
              <w:t>84,6</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Коммунальное хозяйство</w:t>
            </w:r>
          </w:p>
        </w:tc>
        <w:tc>
          <w:tcPr>
            <w:tcW w:w="1559" w:type="dxa"/>
          </w:tcPr>
          <w:p w:rsidR="007F6D0B" w:rsidRPr="00414407" w:rsidRDefault="007F6D0B" w:rsidP="004606B9">
            <w:pPr>
              <w:tabs>
                <w:tab w:val="right" w:pos="9355"/>
              </w:tabs>
              <w:jc w:val="center"/>
              <w:rPr>
                <w:sz w:val="28"/>
                <w:szCs w:val="28"/>
              </w:rPr>
            </w:pPr>
            <w:r w:rsidRPr="00414407">
              <w:rPr>
                <w:sz w:val="28"/>
                <w:szCs w:val="28"/>
              </w:rPr>
              <w:t>5277,2</w:t>
            </w:r>
          </w:p>
        </w:tc>
        <w:tc>
          <w:tcPr>
            <w:tcW w:w="1559" w:type="dxa"/>
          </w:tcPr>
          <w:p w:rsidR="007F6D0B" w:rsidRPr="00414407" w:rsidRDefault="007F6D0B" w:rsidP="004606B9">
            <w:pPr>
              <w:tabs>
                <w:tab w:val="right" w:pos="9355"/>
              </w:tabs>
              <w:jc w:val="center"/>
              <w:rPr>
                <w:sz w:val="28"/>
                <w:szCs w:val="28"/>
              </w:rPr>
            </w:pPr>
            <w:r w:rsidRPr="00414407">
              <w:rPr>
                <w:sz w:val="28"/>
                <w:szCs w:val="28"/>
              </w:rPr>
              <w:t>5277,2</w:t>
            </w:r>
          </w:p>
        </w:tc>
        <w:tc>
          <w:tcPr>
            <w:tcW w:w="1559" w:type="dxa"/>
          </w:tcPr>
          <w:p w:rsidR="007F6D0B" w:rsidRPr="00414407" w:rsidRDefault="007F6D0B" w:rsidP="004606B9">
            <w:pPr>
              <w:tabs>
                <w:tab w:val="right" w:pos="9355"/>
              </w:tabs>
              <w:jc w:val="center"/>
              <w:rPr>
                <w:sz w:val="28"/>
                <w:szCs w:val="28"/>
              </w:rPr>
            </w:pPr>
            <w:r w:rsidRPr="00414407">
              <w:rPr>
                <w:sz w:val="28"/>
                <w:szCs w:val="28"/>
              </w:rPr>
              <w:t>3593,7</w:t>
            </w:r>
          </w:p>
        </w:tc>
        <w:tc>
          <w:tcPr>
            <w:tcW w:w="1134" w:type="dxa"/>
          </w:tcPr>
          <w:p w:rsidR="007F6D0B" w:rsidRPr="00414407" w:rsidRDefault="007F6D0B" w:rsidP="004606B9">
            <w:pPr>
              <w:tabs>
                <w:tab w:val="right" w:pos="9355"/>
              </w:tabs>
              <w:jc w:val="center"/>
              <w:rPr>
                <w:sz w:val="28"/>
                <w:szCs w:val="28"/>
              </w:rPr>
            </w:pPr>
            <w:r w:rsidRPr="00414407">
              <w:rPr>
                <w:sz w:val="28"/>
                <w:szCs w:val="28"/>
              </w:rPr>
              <w:t>68,1</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Образование</w:t>
            </w:r>
          </w:p>
        </w:tc>
        <w:tc>
          <w:tcPr>
            <w:tcW w:w="1559" w:type="dxa"/>
          </w:tcPr>
          <w:p w:rsidR="007F6D0B" w:rsidRPr="00414407" w:rsidRDefault="007F6D0B" w:rsidP="004606B9">
            <w:pPr>
              <w:tabs>
                <w:tab w:val="left" w:pos="195"/>
                <w:tab w:val="center" w:pos="884"/>
                <w:tab w:val="right" w:pos="9355"/>
              </w:tabs>
              <w:jc w:val="center"/>
              <w:rPr>
                <w:b/>
                <w:sz w:val="28"/>
                <w:szCs w:val="28"/>
              </w:rPr>
            </w:pPr>
            <w:r w:rsidRPr="00414407">
              <w:rPr>
                <w:b/>
                <w:sz w:val="28"/>
                <w:szCs w:val="28"/>
              </w:rPr>
              <w:t>1111635,1</w:t>
            </w:r>
          </w:p>
        </w:tc>
        <w:tc>
          <w:tcPr>
            <w:tcW w:w="1559" w:type="dxa"/>
          </w:tcPr>
          <w:p w:rsidR="007F6D0B" w:rsidRPr="00414407" w:rsidRDefault="007F6D0B" w:rsidP="004606B9">
            <w:pPr>
              <w:tabs>
                <w:tab w:val="left" w:pos="195"/>
                <w:tab w:val="center" w:pos="884"/>
                <w:tab w:val="right" w:pos="9355"/>
              </w:tabs>
              <w:jc w:val="center"/>
              <w:rPr>
                <w:b/>
                <w:sz w:val="28"/>
                <w:szCs w:val="28"/>
              </w:rPr>
            </w:pPr>
            <w:r w:rsidRPr="00414407">
              <w:rPr>
                <w:b/>
                <w:sz w:val="28"/>
                <w:szCs w:val="28"/>
              </w:rPr>
              <w:t>1111635,1</w:t>
            </w:r>
          </w:p>
        </w:tc>
        <w:tc>
          <w:tcPr>
            <w:tcW w:w="1559" w:type="dxa"/>
          </w:tcPr>
          <w:p w:rsidR="007F6D0B" w:rsidRPr="00414407" w:rsidRDefault="007F6D0B" w:rsidP="004606B9">
            <w:pPr>
              <w:tabs>
                <w:tab w:val="left" w:pos="195"/>
                <w:tab w:val="center" w:pos="884"/>
                <w:tab w:val="right" w:pos="9355"/>
              </w:tabs>
              <w:jc w:val="center"/>
              <w:rPr>
                <w:b/>
                <w:sz w:val="28"/>
                <w:szCs w:val="28"/>
              </w:rPr>
            </w:pPr>
            <w:r w:rsidRPr="00414407">
              <w:rPr>
                <w:b/>
                <w:sz w:val="28"/>
                <w:szCs w:val="28"/>
              </w:rPr>
              <w:t>1101177,3</w:t>
            </w:r>
          </w:p>
        </w:tc>
        <w:tc>
          <w:tcPr>
            <w:tcW w:w="1134" w:type="dxa"/>
          </w:tcPr>
          <w:p w:rsidR="007F6D0B" w:rsidRPr="00414407" w:rsidRDefault="007F6D0B" w:rsidP="004606B9">
            <w:pPr>
              <w:tabs>
                <w:tab w:val="left" w:pos="195"/>
                <w:tab w:val="center" w:pos="884"/>
                <w:tab w:val="right" w:pos="9355"/>
              </w:tabs>
              <w:jc w:val="center"/>
              <w:rPr>
                <w:b/>
                <w:sz w:val="28"/>
                <w:szCs w:val="28"/>
              </w:rPr>
            </w:pPr>
            <w:r w:rsidRPr="00414407">
              <w:rPr>
                <w:b/>
                <w:sz w:val="28"/>
                <w:szCs w:val="28"/>
              </w:rPr>
              <w:t>99,1</w:t>
            </w:r>
          </w:p>
        </w:tc>
        <w:tc>
          <w:tcPr>
            <w:tcW w:w="1134" w:type="dxa"/>
          </w:tcPr>
          <w:p w:rsidR="007F6D0B" w:rsidRPr="00414407" w:rsidRDefault="000920D0" w:rsidP="004606B9">
            <w:pPr>
              <w:tabs>
                <w:tab w:val="left" w:pos="195"/>
                <w:tab w:val="center" w:pos="884"/>
                <w:tab w:val="right" w:pos="9355"/>
              </w:tabs>
              <w:jc w:val="center"/>
              <w:rPr>
                <w:b/>
                <w:sz w:val="28"/>
                <w:szCs w:val="28"/>
              </w:rPr>
            </w:pPr>
            <w:r>
              <w:rPr>
                <w:b/>
                <w:sz w:val="28"/>
                <w:szCs w:val="28"/>
              </w:rPr>
              <w:t>65,8</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Дошкольное образование</w:t>
            </w:r>
          </w:p>
        </w:tc>
        <w:tc>
          <w:tcPr>
            <w:tcW w:w="1559" w:type="dxa"/>
          </w:tcPr>
          <w:p w:rsidR="007F6D0B" w:rsidRPr="00414407" w:rsidRDefault="007F6D0B" w:rsidP="004606B9">
            <w:pPr>
              <w:tabs>
                <w:tab w:val="right" w:pos="9355"/>
              </w:tabs>
              <w:jc w:val="center"/>
              <w:rPr>
                <w:sz w:val="28"/>
                <w:szCs w:val="28"/>
              </w:rPr>
            </w:pPr>
            <w:r w:rsidRPr="00414407">
              <w:rPr>
                <w:sz w:val="28"/>
                <w:szCs w:val="28"/>
              </w:rPr>
              <w:t>397569,6</w:t>
            </w:r>
          </w:p>
        </w:tc>
        <w:tc>
          <w:tcPr>
            <w:tcW w:w="1559" w:type="dxa"/>
          </w:tcPr>
          <w:p w:rsidR="007F6D0B" w:rsidRPr="00414407" w:rsidRDefault="007F6D0B" w:rsidP="004606B9">
            <w:pPr>
              <w:tabs>
                <w:tab w:val="right" w:pos="9355"/>
              </w:tabs>
              <w:jc w:val="center"/>
              <w:rPr>
                <w:sz w:val="28"/>
                <w:szCs w:val="28"/>
              </w:rPr>
            </w:pPr>
            <w:r w:rsidRPr="00414407">
              <w:rPr>
                <w:sz w:val="28"/>
                <w:szCs w:val="28"/>
              </w:rPr>
              <w:t>397569,6</w:t>
            </w:r>
          </w:p>
        </w:tc>
        <w:tc>
          <w:tcPr>
            <w:tcW w:w="1559" w:type="dxa"/>
          </w:tcPr>
          <w:p w:rsidR="007F6D0B" w:rsidRPr="00414407" w:rsidRDefault="007F6D0B" w:rsidP="004606B9">
            <w:pPr>
              <w:tabs>
                <w:tab w:val="right" w:pos="9355"/>
              </w:tabs>
              <w:jc w:val="center"/>
              <w:rPr>
                <w:sz w:val="28"/>
                <w:szCs w:val="28"/>
              </w:rPr>
            </w:pPr>
            <w:r w:rsidRPr="00414407">
              <w:rPr>
                <w:sz w:val="28"/>
                <w:szCs w:val="28"/>
              </w:rPr>
              <w:t>390262,6</w:t>
            </w:r>
          </w:p>
        </w:tc>
        <w:tc>
          <w:tcPr>
            <w:tcW w:w="1134" w:type="dxa"/>
          </w:tcPr>
          <w:p w:rsidR="007F6D0B" w:rsidRPr="00414407" w:rsidRDefault="007F6D0B" w:rsidP="004606B9">
            <w:pPr>
              <w:tabs>
                <w:tab w:val="right" w:pos="9355"/>
              </w:tabs>
              <w:jc w:val="center"/>
              <w:rPr>
                <w:sz w:val="28"/>
                <w:szCs w:val="28"/>
              </w:rPr>
            </w:pPr>
            <w:r w:rsidRPr="00414407">
              <w:rPr>
                <w:sz w:val="28"/>
                <w:szCs w:val="28"/>
              </w:rPr>
              <w:t>98,2</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Общее образование</w:t>
            </w:r>
          </w:p>
        </w:tc>
        <w:tc>
          <w:tcPr>
            <w:tcW w:w="1559" w:type="dxa"/>
          </w:tcPr>
          <w:p w:rsidR="007F6D0B" w:rsidRPr="00414407" w:rsidRDefault="007F6D0B" w:rsidP="004606B9">
            <w:pPr>
              <w:tabs>
                <w:tab w:val="right" w:pos="9355"/>
              </w:tabs>
              <w:jc w:val="center"/>
              <w:rPr>
                <w:sz w:val="28"/>
                <w:szCs w:val="28"/>
              </w:rPr>
            </w:pPr>
            <w:r w:rsidRPr="00414407">
              <w:rPr>
                <w:sz w:val="28"/>
                <w:szCs w:val="28"/>
              </w:rPr>
              <w:t>573060,9</w:t>
            </w:r>
          </w:p>
        </w:tc>
        <w:tc>
          <w:tcPr>
            <w:tcW w:w="1559" w:type="dxa"/>
          </w:tcPr>
          <w:p w:rsidR="007F6D0B" w:rsidRPr="00414407" w:rsidRDefault="007F6D0B" w:rsidP="004606B9">
            <w:pPr>
              <w:tabs>
                <w:tab w:val="right" w:pos="9355"/>
              </w:tabs>
              <w:jc w:val="center"/>
              <w:rPr>
                <w:sz w:val="28"/>
                <w:szCs w:val="28"/>
              </w:rPr>
            </w:pPr>
            <w:r w:rsidRPr="00414407">
              <w:rPr>
                <w:sz w:val="28"/>
                <w:szCs w:val="28"/>
              </w:rPr>
              <w:t>573060,9</w:t>
            </w:r>
          </w:p>
        </w:tc>
        <w:tc>
          <w:tcPr>
            <w:tcW w:w="1559" w:type="dxa"/>
          </w:tcPr>
          <w:p w:rsidR="007F6D0B" w:rsidRPr="00414407" w:rsidRDefault="007F6D0B" w:rsidP="004606B9">
            <w:pPr>
              <w:tabs>
                <w:tab w:val="right" w:pos="9355"/>
              </w:tabs>
              <w:jc w:val="center"/>
              <w:rPr>
                <w:sz w:val="28"/>
                <w:szCs w:val="28"/>
              </w:rPr>
            </w:pPr>
            <w:r w:rsidRPr="00414407">
              <w:rPr>
                <w:sz w:val="28"/>
                <w:szCs w:val="28"/>
              </w:rPr>
              <w:t>571330,0</w:t>
            </w:r>
          </w:p>
        </w:tc>
        <w:tc>
          <w:tcPr>
            <w:tcW w:w="1134" w:type="dxa"/>
          </w:tcPr>
          <w:p w:rsidR="007F6D0B" w:rsidRPr="00414407" w:rsidRDefault="007F6D0B" w:rsidP="004606B9">
            <w:pPr>
              <w:tabs>
                <w:tab w:val="right" w:pos="9355"/>
              </w:tabs>
              <w:jc w:val="center"/>
              <w:rPr>
                <w:sz w:val="28"/>
                <w:szCs w:val="28"/>
              </w:rPr>
            </w:pPr>
            <w:r w:rsidRPr="00414407">
              <w:rPr>
                <w:sz w:val="28"/>
                <w:szCs w:val="28"/>
              </w:rPr>
              <w:t>99,7</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Дополнительное образование детей</w:t>
            </w:r>
          </w:p>
        </w:tc>
        <w:tc>
          <w:tcPr>
            <w:tcW w:w="1559" w:type="dxa"/>
          </w:tcPr>
          <w:p w:rsidR="007F6D0B" w:rsidRPr="00414407" w:rsidRDefault="007F6D0B" w:rsidP="004606B9">
            <w:pPr>
              <w:tabs>
                <w:tab w:val="right" w:pos="9355"/>
              </w:tabs>
              <w:jc w:val="center"/>
              <w:rPr>
                <w:sz w:val="28"/>
                <w:szCs w:val="28"/>
              </w:rPr>
            </w:pPr>
            <w:r w:rsidRPr="00414407">
              <w:rPr>
                <w:sz w:val="28"/>
                <w:szCs w:val="28"/>
              </w:rPr>
              <w:t>101828,8</w:t>
            </w:r>
          </w:p>
        </w:tc>
        <w:tc>
          <w:tcPr>
            <w:tcW w:w="1559" w:type="dxa"/>
          </w:tcPr>
          <w:p w:rsidR="007F6D0B" w:rsidRPr="00414407" w:rsidRDefault="007F6D0B" w:rsidP="004606B9">
            <w:pPr>
              <w:tabs>
                <w:tab w:val="right" w:pos="9355"/>
              </w:tabs>
              <w:jc w:val="center"/>
              <w:rPr>
                <w:sz w:val="28"/>
                <w:szCs w:val="28"/>
              </w:rPr>
            </w:pPr>
            <w:r w:rsidRPr="00414407">
              <w:rPr>
                <w:sz w:val="28"/>
                <w:szCs w:val="28"/>
              </w:rPr>
              <w:t>101828,8</w:t>
            </w:r>
          </w:p>
        </w:tc>
        <w:tc>
          <w:tcPr>
            <w:tcW w:w="1559" w:type="dxa"/>
          </w:tcPr>
          <w:p w:rsidR="007F6D0B" w:rsidRPr="00414407" w:rsidRDefault="007F6D0B" w:rsidP="004606B9">
            <w:pPr>
              <w:tabs>
                <w:tab w:val="right" w:pos="9355"/>
              </w:tabs>
              <w:jc w:val="center"/>
              <w:rPr>
                <w:sz w:val="28"/>
                <w:szCs w:val="28"/>
              </w:rPr>
            </w:pPr>
            <w:r w:rsidRPr="00414407">
              <w:rPr>
                <w:sz w:val="28"/>
                <w:szCs w:val="28"/>
              </w:rPr>
              <w:t>100966,9</w:t>
            </w:r>
          </w:p>
        </w:tc>
        <w:tc>
          <w:tcPr>
            <w:tcW w:w="1134" w:type="dxa"/>
          </w:tcPr>
          <w:p w:rsidR="007F6D0B" w:rsidRPr="00414407" w:rsidRDefault="007F6D0B" w:rsidP="004606B9">
            <w:pPr>
              <w:tabs>
                <w:tab w:val="right" w:pos="9355"/>
              </w:tabs>
              <w:jc w:val="center"/>
              <w:rPr>
                <w:sz w:val="28"/>
                <w:szCs w:val="28"/>
              </w:rPr>
            </w:pPr>
            <w:r w:rsidRPr="00414407">
              <w:rPr>
                <w:sz w:val="28"/>
                <w:szCs w:val="28"/>
              </w:rPr>
              <w:t>99,2</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Профессиональная подготовка, переподготовка и повышение квалификации</w:t>
            </w:r>
          </w:p>
        </w:tc>
        <w:tc>
          <w:tcPr>
            <w:tcW w:w="1559" w:type="dxa"/>
          </w:tcPr>
          <w:p w:rsidR="007F6D0B" w:rsidRPr="00414407" w:rsidRDefault="007F6D0B" w:rsidP="004606B9">
            <w:pPr>
              <w:tabs>
                <w:tab w:val="right" w:pos="9355"/>
              </w:tabs>
              <w:jc w:val="center"/>
              <w:rPr>
                <w:sz w:val="28"/>
                <w:szCs w:val="28"/>
              </w:rPr>
            </w:pPr>
            <w:r w:rsidRPr="00414407">
              <w:rPr>
                <w:sz w:val="28"/>
                <w:szCs w:val="28"/>
              </w:rPr>
              <w:t>641,2</w:t>
            </w:r>
          </w:p>
        </w:tc>
        <w:tc>
          <w:tcPr>
            <w:tcW w:w="1559" w:type="dxa"/>
          </w:tcPr>
          <w:p w:rsidR="007F6D0B" w:rsidRPr="00414407" w:rsidRDefault="007F6D0B" w:rsidP="004606B9">
            <w:pPr>
              <w:tabs>
                <w:tab w:val="right" w:pos="9355"/>
              </w:tabs>
              <w:jc w:val="center"/>
              <w:rPr>
                <w:sz w:val="28"/>
                <w:szCs w:val="28"/>
              </w:rPr>
            </w:pPr>
            <w:r w:rsidRPr="00414407">
              <w:rPr>
                <w:sz w:val="28"/>
                <w:szCs w:val="28"/>
              </w:rPr>
              <w:t>641,2</w:t>
            </w:r>
          </w:p>
        </w:tc>
        <w:tc>
          <w:tcPr>
            <w:tcW w:w="1559" w:type="dxa"/>
          </w:tcPr>
          <w:p w:rsidR="007F6D0B" w:rsidRPr="00414407" w:rsidRDefault="007F6D0B" w:rsidP="004606B9">
            <w:pPr>
              <w:tabs>
                <w:tab w:val="right" w:pos="9355"/>
              </w:tabs>
              <w:jc w:val="center"/>
              <w:rPr>
                <w:sz w:val="28"/>
                <w:szCs w:val="28"/>
              </w:rPr>
            </w:pPr>
            <w:r w:rsidRPr="00414407">
              <w:rPr>
                <w:sz w:val="28"/>
                <w:szCs w:val="28"/>
              </w:rPr>
              <w:t>641,2</w:t>
            </w:r>
          </w:p>
        </w:tc>
        <w:tc>
          <w:tcPr>
            <w:tcW w:w="1134" w:type="dxa"/>
          </w:tcPr>
          <w:p w:rsidR="007F6D0B" w:rsidRPr="00414407" w:rsidRDefault="007F6D0B" w:rsidP="004606B9">
            <w:pPr>
              <w:tabs>
                <w:tab w:val="right" w:pos="9355"/>
              </w:tabs>
              <w:jc w:val="center"/>
              <w:rPr>
                <w:sz w:val="28"/>
                <w:szCs w:val="28"/>
              </w:rPr>
            </w:pPr>
            <w:r w:rsidRPr="00414407">
              <w:rPr>
                <w:sz w:val="28"/>
                <w:szCs w:val="28"/>
              </w:rPr>
              <w:t>100,0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Молодежная политика и оздоровление детей</w:t>
            </w:r>
          </w:p>
        </w:tc>
        <w:tc>
          <w:tcPr>
            <w:tcW w:w="1559" w:type="dxa"/>
          </w:tcPr>
          <w:p w:rsidR="007F6D0B" w:rsidRPr="00414407" w:rsidRDefault="007F6D0B" w:rsidP="004606B9">
            <w:pPr>
              <w:jc w:val="center"/>
              <w:rPr>
                <w:sz w:val="28"/>
                <w:szCs w:val="28"/>
              </w:rPr>
            </w:pPr>
            <w:r w:rsidRPr="00414407">
              <w:rPr>
                <w:sz w:val="28"/>
                <w:szCs w:val="28"/>
              </w:rPr>
              <w:t>7957,1</w:t>
            </w:r>
          </w:p>
        </w:tc>
        <w:tc>
          <w:tcPr>
            <w:tcW w:w="1559" w:type="dxa"/>
          </w:tcPr>
          <w:p w:rsidR="007F6D0B" w:rsidRPr="00414407" w:rsidRDefault="007F6D0B" w:rsidP="004606B9">
            <w:pPr>
              <w:jc w:val="center"/>
              <w:rPr>
                <w:sz w:val="28"/>
                <w:szCs w:val="28"/>
              </w:rPr>
            </w:pPr>
            <w:r w:rsidRPr="00414407">
              <w:rPr>
                <w:sz w:val="28"/>
                <w:szCs w:val="28"/>
              </w:rPr>
              <w:t>7957,1</w:t>
            </w:r>
          </w:p>
        </w:tc>
        <w:tc>
          <w:tcPr>
            <w:tcW w:w="1559" w:type="dxa"/>
          </w:tcPr>
          <w:p w:rsidR="007F6D0B" w:rsidRPr="00414407" w:rsidRDefault="007F6D0B" w:rsidP="004606B9">
            <w:pPr>
              <w:jc w:val="center"/>
              <w:rPr>
                <w:sz w:val="28"/>
                <w:szCs w:val="28"/>
              </w:rPr>
            </w:pPr>
            <w:r w:rsidRPr="00414407">
              <w:rPr>
                <w:sz w:val="28"/>
                <w:szCs w:val="28"/>
              </w:rPr>
              <w:t>7801,6</w:t>
            </w:r>
          </w:p>
        </w:tc>
        <w:tc>
          <w:tcPr>
            <w:tcW w:w="1134" w:type="dxa"/>
          </w:tcPr>
          <w:p w:rsidR="007F6D0B" w:rsidRPr="00414407" w:rsidRDefault="007F6D0B" w:rsidP="004606B9">
            <w:pPr>
              <w:jc w:val="center"/>
              <w:rPr>
                <w:sz w:val="28"/>
                <w:szCs w:val="28"/>
              </w:rPr>
            </w:pPr>
            <w:r w:rsidRPr="00414407">
              <w:rPr>
                <w:sz w:val="28"/>
                <w:szCs w:val="28"/>
              </w:rPr>
              <w:t>98,0</w:t>
            </w:r>
          </w:p>
        </w:tc>
        <w:tc>
          <w:tcPr>
            <w:tcW w:w="1134" w:type="dxa"/>
          </w:tcPr>
          <w:p w:rsidR="007F6D0B" w:rsidRPr="00414407" w:rsidRDefault="007F6D0B" w:rsidP="004606B9">
            <w:pPr>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lastRenderedPageBreak/>
              <w:t>Другие вопросы в области образования</w:t>
            </w:r>
          </w:p>
        </w:tc>
        <w:tc>
          <w:tcPr>
            <w:tcW w:w="1559" w:type="dxa"/>
          </w:tcPr>
          <w:p w:rsidR="007F6D0B" w:rsidRPr="00414407" w:rsidRDefault="007F6D0B" w:rsidP="004606B9">
            <w:pPr>
              <w:tabs>
                <w:tab w:val="right" w:pos="9355"/>
              </w:tabs>
              <w:jc w:val="center"/>
              <w:rPr>
                <w:sz w:val="28"/>
                <w:szCs w:val="28"/>
              </w:rPr>
            </w:pPr>
            <w:r w:rsidRPr="00414407">
              <w:rPr>
                <w:sz w:val="28"/>
                <w:szCs w:val="28"/>
              </w:rPr>
              <w:t>30577,5</w:t>
            </w:r>
          </w:p>
        </w:tc>
        <w:tc>
          <w:tcPr>
            <w:tcW w:w="1559" w:type="dxa"/>
          </w:tcPr>
          <w:p w:rsidR="007F6D0B" w:rsidRPr="00414407" w:rsidRDefault="007F6D0B" w:rsidP="004606B9">
            <w:pPr>
              <w:tabs>
                <w:tab w:val="right" w:pos="9355"/>
              </w:tabs>
              <w:jc w:val="center"/>
              <w:rPr>
                <w:sz w:val="28"/>
                <w:szCs w:val="28"/>
              </w:rPr>
            </w:pPr>
            <w:r w:rsidRPr="00414407">
              <w:rPr>
                <w:sz w:val="28"/>
                <w:szCs w:val="28"/>
              </w:rPr>
              <w:t>30577,5</w:t>
            </w:r>
          </w:p>
        </w:tc>
        <w:tc>
          <w:tcPr>
            <w:tcW w:w="1559" w:type="dxa"/>
          </w:tcPr>
          <w:p w:rsidR="007F6D0B" w:rsidRPr="00414407" w:rsidRDefault="007F6D0B" w:rsidP="004606B9">
            <w:pPr>
              <w:tabs>
                <w:tab w:val="right" w:pos="9355"/>
              </w:tabs>
              <w:jc w:val="center"/>
              <w:rPr>
                <w:sz w:val="28"/>
                <w:szCs w:val="28"/>
              </w:rPr>
            </w:pPr>
            <w:r w:rsidRPr="00414407">
              <w:rPr>
                <w:sz w:val="28"/>
                <w:szCs w:val="28"/>
              </w:rPr>
              <w:t>30175,0</w:t>
            </w:r>
          </w:p>
        </w:tc>
        <w:tc>
          <w:tcPr>
            <w:tcW w:w="1134" w:type="dxa"/>
          </w:tcPr>
          <w:p w:rsidR="007F6D0B" w:rsidRPr="00414407" w:rsidRDefault="007F6D0B" w:rsidP="004606B9">
            <w:pPr>
              <w:tabs>
                <w:tab w:val="right" w:pos="9355"/>
              </w:tabs>
              <w:jc w:val="center"/>
              <w:rPr>
                <w:sz w:val="28"/>
                <w:szCs w:val="28"/>
              </w:rPr>
            </w:pPr>
            <w:r w:rsidRPr="00414407">
              <w:rPr>
                <w:sz w:val="28"/>
                <w:szCs w:val="28"/>
              </w:rPr>
              <w:t>98,7</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Культура, кинематография</w:t>
            </w:r>
          </w:p>
        </w:tc>
        <w:tc>
          <w:tcPr>
            <w:tcW w:w="1559" w:type="dxa"/>
          </w:tcPr>
          <w:p w:rsidR="007F6D0B" w:rsidRPr="00414407" w:rsidRDefault="007F6D0B" w:rsidP="004606B9">
            <w:pPr>
              <w:tabs>
                <w:tab w:val="right" w:pos="9355"/>
              </w:tabs>
              <w:jc w:val="center"/>
              <w:rPr>
                <w:b/>
                <w:sz w:val="28"/>
                <w:szCs w:val="28"/>
              </w:rPr>
            </w:pPr>
            <w:r w:rsidRPr="00414407">
              <w:rPr>
                <w:b/>
                <w:sz w:val="28"/>
                <w:szCs w:val="28"/>
              </w:rPr>
              <w:t>46742,4</w:t>
            </w:r>
          </w:p>
        </w:tc>
        <w:tc>
          <w:tcPr>
            <w:tcW w:w="1559" w:type="dxa"/>
          </w:tcPr>
          <w:p w:rsidR="007F6D0B" w:rsidRPr="00414407" w:rsidRDefault="007F6D0B" w:rsidP="004606B9">
            <w:pPr>
              <w:tabs>
                <w:tab w:val="right" w:pos="9355"/>
              </w:tabs>
              <w:jc w:val="center"/>
              <w:rPr>
                <w:b/>
                <w:sz w:val="28"/>
                <w:szCs w:val="28"/>
              </w:rPr>
            </w:pPr>
            <w:r w:rsidRPr="00414407">
              <w:rPr>
                <w:b/>
                <w:sz w:val="28"/>
                <w:szCs w:val="28"/>
              </w:rPr>
              <w:t>46742,4</w:t>
            </w:r>
          </w:p>
        </w:tc>
        <w:tc>
          <w:tcPr>
            <w:tcW w:w="1559" w:type="dxa"/>
          </w:tcPr>
          <w:p w:rsidR="007F6D0B" w:rsidRPr="00414407" w:rsidRDefault="007F6D0B" w:rsidP="004606B9">
            <w:pPr>
              <w:tabs>
                <w:tab w:val="right" w:pos="9355"/>
              </w:tabs>
              <w:jc w:val="center"/>
              <w:rPr>
                <w:b/>
                <w:sz w:val="28"/>
                <w:szCs w:val="28"/>
              </w:rPr>
            </w:pPr>
            <w:r w:rsidRPr="00414407">
              <w:rPr>
                <w:b/>
                <w:sz w:val="28"/>
                <w:szCs w:val="28"/>
              </w:rPr>
              <w:t>46236,7</w:t>
            </w:r>
          </w:p>
        </w:tc>
        <w:tc>
          <w:tcPr>
            <w:tcW w:w="1134" w:type="dxa"/>
          </w:tcPr>
          <w:p w:rsidR="007F6D0B" w:rsidRPr="00414407" w:rsidRDefault="007F6D0B" w:rsidP="004606B9">
            <w:pPr>
              <w:tabs>
                <w:tab w:val="right" w:pos="9355"/>
              </w:tabs>
              <w:jc w:val="center"/>
              <w:rPr>
                <w:b/>
                <w:sz w:val="28"/>
                <w:szCs w:val="28"/>
              </w:rPr>
            </w:pPr>
            <w:r w:rsidRPr="00414407">
              <w:rPr>
                <w:b/>
                <w:sz w:val="28"/>
                <w:szCs w:val="28"/>
              </w:rPr>
              <w:t>98,9</w:t>
            </w:r>
          </w:p>
        </w:tc>
        <w:tc>
          <w:tcPr>
            <w:tcW w:w="1134" w:type="dxa"/>
          </w:tcPr>
          <w:p w:rsidR="007F6D0B" w:rsidRPr="00414407" w:rsidRDefault="00AA1811" w:rsidP="004606B9">
            <w:pPr>
              <w:tabs>
                <w:tab w:val="right" w:pos="9355"/>
              </w:tabs>
              <w:jc w:val="center"/>
              <w:rPr>
                <w:b/>
                <w:sz w:val="28"/>
                <w:szCs w:val="28"/>
              </w:rPr>
            </w:pPr>
            <w:r>
              <w:rPr>
                <w:b/>
                <w:sz w:val="28"/>
                <w:szCs w:val="28"/>
              </w:rPr>
              <w:t>2,7</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Культура</w:t>
            </w:r>
          </w:p>
        </w:tc>
        <w:tc>
          <w:tcPr>
            <w:tcW w:w="1559" w:type="dxa"/>
          </w:tcPr>
          <w:p w:rsidR="007F6D0B" w:rsidRPr="00414407" w:rsidRDefault="007F6D0B" w:rsidP="004606B9">
            <w:pPr>
              <w:tabs>
                <w:tab w:val="right" w:pos="9355"/>
              </w:tabs>
              <w:jc w:val="center"/>
              <w:rPr>
                <w:sz w:val="28"/>
                <w:szCs w:val="28"/>
              </w:rPr>
            </w:pPr>
            <w:r w:rsidRPr="00414407">
              <w:rPr>
                <w:sz w:val="28"/>
                <w:szCs w:val="28"/>
              </w:rPr>
              <w:t>32300,4</w:t>
            </w:r>
          </w:p>
        </w:tc>
        <w:tc>
          <w:tcPr>
            <w:tcW w:w="1559" w:type="dxa"/>
          </w:tcPr>
          <w:p w:rsidR="007F6D0B" w:rsidRPr="00414407" w:rsidRDefault="007F6D0B" w:rsidP="004606B9">
            <w:pPr>
              <w:tabs>
                <w:tab w:val="right" w:pos="9355"/>
              </w:tabs>
              <w:jc w:val="center"/>
              <w:rPr>
                <w:sz w:val="28"/>
                <w:szCs w:val="28"/>
              </w:rPr>
            </w:pPr>
            <w:r w:rsidRPr="00414407">
              <w:rPr>
                <w:sz w:val="28"/>
                <w:szCs w:val="28"/>
              </w:rPr>
              <w:t>32300,4</w:t>
            </w:r>
          </w:p>
        </w:tc>
        <w:tc>
          <w:tcPr>
            <w:tcW w:w="1559" w:type="dxa"/>
          </w:tcPr>
          <w:p w:rsidR="007F6D0B" w:rsidRPr="00414407" w:rsidRDefault="007F6D0B" w:rsidP="004606B9">
            <w:pPr>
              <w:tabs>
                <w:tab w:val="right" w:pos="9355"/>
              </w:tabs>
              <w:jc w:val="center"/>
              <w:rPr>
                <w:sz w:val="28"/>
                <w:szCs w:val="28"/>
              </w:rPr>
            </w:pPr>
            <w:r w:rsidRPr="00414407">
              <w:rPr>
                <w:sz w:val="28"/>
                <w:szCs w:val="28"/>
              </w:rPr>
              <w:t>31860,4</w:t>
            </w:r>
          </w:p>
        </w:tc>
        <w:tc>
          <w:tcPr>
            <w:tcW w:w="1134" w:type="dxa"/>
          </w:tcPr>
          <w:p w:rsidR="007F6D0B" w:rsidRPr="00414407" w:rsidRDefault="007F6D0B" w:rsidP="004606B9">
            <w:pPr>
              <w:tabs>
                <w:tab w:val="right" w:pos="9355"/>
              </w:tabs>
              <w:jc w:val="center"/>
              <w:rPr>
                <w:sz w:val="28"/>
                <w:szCs w:val="28"/>
              </w:rPr>
            </w:pPr>
            <w:r w:rsidRPr="00414407">
              <w:rPr>
                <w:sz w:val="28"/>
                <w:szCs w:val="28"/>
              </w:rPr>
              <w:t>98,6</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Другие вопросы в области культуры, кинематографии</w:t>
            </w:r>
          </w:p>
        </w:tc>
        <w:tc>
          <w:tcPr>
            <w:tcW w:w="1559" w:type="dxa"/>
          </w:tcPr>
          <w:p w:rsidR="007F6D0B" w:rsidRPr="00414407" w:rsidRDefault="007F6D0B" w:rsidP="004606B9">
            <w:pPr>
              <w:tabs>
                <w:tab w:val="right" w:pos="9355"/>
              </w:tabs>
              <w:jc w:val="center"/>
              <w:rPr>
                <w:sz w:val="28"/>
                <w:szCs w:val="28"/>
              </w:rPr>
            </w:pPr>
            <w:r w:rsidRPr="00414407">
              <w:rPr>
                <w:sz w:val="28"/>
                <w:szCs w:val="28"/>
              </w:rPr>
              <w:t>14442,0</w:t>
            </w:r>
          </w:p>
        </w:tc>
        <w:tc>
          <w:tcPr>
            <w:tcW w:w="1559" w:type="dxa"/>
          </w:tcPr>
          <w:p w:rsidR="007F6D0B" w:rsidRPr="00414407" w:rsidRDefault="007F6D0B" w:rsidP="004606B9">
            <w:pPr>
              <w:tabs>
                <w:tab w:val="right" w:pos="9355"/>
              </w:tabs>
              <w:jc w:val="center"/>
              <w:rPr>
                <w:sz w:val="28"/>
                <w:szCs w:val="28"/>
              </w:rPr>
            </w:pPr>
            <w:r w:rsidRPr="00414407">
              <w:rPr>
                <w:sz w:val="28"/>
                <w:szCs w:val="28"/>
              </w:rPr>
              <w:t>14442,0</w:t>
            </w:r>
          </w:p>
        </w:tc>
        <w:tc>
          <w:tcPr>
            <w:tcW w:w="1559" w:type="dxa"/>
          </w:tcPr>
          <w:p w:rsidR="007F6D0B" w:rsidRPr="00414407" w:rsidRDefault="007F6D0B" w:rsidP="004606B9">
            <w:pPr>
              <w:tabs>
                <w:tab w:val="right" w:pos="9355"/>
              </w:tabs>
              <w:jc w:val="center"/>
              <w:rPr>
                <w:sz w:val="28"/>
                <w:szCs w:val="28"/>
              </w:rPr>
            </w:pPr>
            <w:r w:rsidRPr="00414407">
              <w:rPr>
                <w:sz w:val="28"/>
                <w:szCs w:val="28"/>
              </w:rPr>
              <w:t>14376,3</w:t>
            </w:r>
          </w:p>
        </w:tc>
        <w:tc>
          <w:tcPr>
            <w:tcW w:w="1134" w:type="dxa"/>
          </w:tcPr>
          <w:p w:rsidR="007F6D0B" w:rsidRPr="00414407" w:rsidRDefault="007F6D0B" w:rsidP="004606B9">
            <w:pPr>
              <w:tabs>
                <w:tab w:val="right" w:pos="9355"/>
              </w:tabs>
              <w:jc w:val="center"/>
              <w:rPr>
                <w:sz w:val="28"/>
                <w:szCs w:val="28"/>
              </w:rPr>
            </w:pPr>
            <w:r w:rsidRPr="00414407">
              <w:rPr>
                <w:sz w:val="28"/>
                <w:szCs w:val="28"/>
              </w:rPr>
              <w:t>99,5</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Здравоохранение</w:t>
            </w:r>
          </w:p>
        </w:tc>
        <w:tc>
          <w:tcPr>
            <w:tcW w:w="1559" w:type="dxa"/>
          </w:tcPr>
          <w:p w:rsidR="007F6D0B" w:rsidRPr="00414407" w:rsidRDefault="007F6D0B" w:rsidP="004606B9">
            <w:pPr>
              <w:tabs>
                <w:tab w:val="left" w:pos="225"/>
                <w:tab w:val="center" w:pos="884"/>
                <w:tab w:val="right" w:pos="9355"/>
              </w:tabs>
              <w:jc w:val="center"/>
              <w:rPr>
                <w:b/>
                <w:sz w:val="28"/>
                <w:szCs w:val="28"/>
              </w:rPr>
            </w:pPr>
            <w:r w:rsidRPr="00414407">
              <w:rPr>
                <w:b/>
                <w:sz w:val="28"/>
                <w:szCs w:val="28"/>
              </w:rPr>
              <w:t>79222,4</w:t>
            </w:r>
          </w:p>
        </w:tc>
        <w:tc>
          <w:tcPr>
            <w:tcW w:w="1559" w:type="dxa"/>
          </w:tcPr>
          <w:p w:rsidR="007F6D0B" w:rsidRPr="00414407" w:rsidRDefault="007F6D0B" w:rsidP="004606B9">
            <w:pPr>
              <w:tabs>
                <w:tab w:val="left" w:pos="225"/>
                <w:tab w:val="center" w:pos="884"/>
                <w:tab w:val="right" w:pos="9355"/>
              </w:tabs>
              <w:jc w:val="center"/>
              <w:rPr>
                <w:b/>
                <w:sz w:val="28"/>
                <w:szCs w:val="28"/>
              </w:rPr>
            </w:pPr>
            <w:r w:rsidRPr="00414407">
              <w:rPr>
                <w:b/>
                <w:sz w:val="28"/>
                <w:szCs w:val="28"/>
              </w:rPr>
              <w:t>79222,4</w:t>
            </w:r>
          </w:p>
        </w:tc>
        <w:tc>
          <w:tcPr>
            <w:tcW w:w="1559" w:type="dxa"/>
          </w:tcPr>
          <w:p w:rsidR="007F6D0B" w:rsidRPr="00414407" w:rsidRDefault="007F6D0B" w:rsidP="004606B9">
            <w:pPr>
              <w:tabs>
                <w:tab w:val="left" w:pos="225"/>
                <w:tab w:val="center" w:pos="884"/>
                <w:tab w:val="right" w:pos="9355"/>
              </w:tabs>
              <w:jc w:val="center"/>
              <w:rPr>
                <w:b/>
                <w:sz w:val="28"/>
                <w:szCs w:val="28"/>
              </w:rPr>
            </w:pPr>
            <w:r w:rsidRPr="00414407">
              <w:rPr>
                <w:b/>
                <w:sz w:val="28"/>
                <w:szCs w:val="28"/>
              </w:rPr>
              <w:t>78052,7</w:t>
            </w:r>
          </w:p>
        </w:tc>
        <w:tc>
          <w:tcPr>
            <w:tcW w:w="1134" w:type="dxa"/>
          </w:tcPr>
          <w:p w:rsidR="007F6D0B" w:rsidRPr="00414407" w:rsidRDefault="007F6D0B" w:rsidP="004606B9">
            <w:pPr>
              <w:tabs>
                <w:tab w:val="left" w:pos="225"/>
                <w:tab w:val="center" w:pos="884"/>
                <w:tab w:val="right" w:pos="9355"/>
              </w:tabs>
              <w:jc w:val="center"/>
              <w:rPr>
                <w:b/>
                <w:sz w:val="28"/>
                <w:szCs w:val="28"/>
              </w:rPr>
            </w:pPr>
            <w:r w:rsidRPr="00414407">
              <w:rPr>
                <w:b/>
                <w:sz w:val="28"/>
                <w:szCs w:val="28"/>
              </w:rPr>
              <w:t>98,5</w:t>
            </w:r>
          </w:p>
        </w:tc>
        <w:tc>
          <w:tcPr>
            <w:tcW w:w="1134" w:type="dxa"/>
          </w:tcPr>
          <w:p w:rsidR="007F6D0B" w:rsidRPr="00414407" w:rsidRDefault="000920D0" w:rsidP="004606B9">
            <w:pPr>
              <w:tabs>
                <w:tab w:val="left" w:pos="225"/>
                <w:tab w:val="center" w:pos="884"/>
                <w:tab w:val="right" w:pos="9355"/>
              </w:tabs>
              <w:jc w:val="center"/>
              <w:rPr>
                <w:b/>
                <w:sz w:val="28"/>
                <w:szCs w:val="28"/>
              </w:rPr>
            </w:pPr>
            <w:r>
              <w:rPr>
                <w:b/>
                <w:sz w:val="28"/>
                <w:szCs w:val="28"/>
              </w:rPr>
              <w:t>4,</w:t>
            </w:r>
            <w:r w:rsidR="00957B63">
              <w:rPr>
                <w:b/>
                <w:sz w:val="28"/>
                <w:szCs w:val="28"/>
              </w:rPr>
              <w:t>6</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Стационарная медицинская помощь</w:t>
            </w:r>
          </w:p>
        </w:tc>
        <w:tc>
          <w:tcPr>
            <w:tcW w:w="1559" w:type="dxa"/>
          </w:tcPr>
          <w:p w:rsidR="007F6D0B" w:rsidRPr="00414407" w:rsidRDefault="007F6D0B" w:rsidP="004606B9">
            <w:pPr>
              <w:tabs>
                <w:tab w:val="right" w:pos="9355"/>
              </w:tabs>
              <w:jc w:val="center"/>
              <w:rPr>
                <w:sz w:val="28"/>
                <w:szCs w:val="28"/>
              </w:rPr>
            </w:pPr>
            <w:r w:rsidRPr="00414407">
              <w:rPr>
                <w:sz w:val="28"/>
                <w:szCs w:val="28"/>
              </w:rPr>
              <w:t>49561,1</w:t>
            </w:r>
          </w:p>
        </w:tc>
        <w:tc>
          <w:tcPr>
            <w:tcW w:w="1559" w:type="dxa"/>
          </w:tcPr>
          <w:p w:rsidR="007F6D0B" w:rsidRPr="00414407" w:rsidRDefault="007F6D0B" w:rsidP="004606B9">
            <w:pPr>
              <w:tabs>
                <w:tab w:val="right" w:pos="9355"/>
              </w:tabs>
              <w:jc w:val="center"/>
              <w:rPr>
                <w:sz w:val="28"/>
                <w:szCs w:val="28"/>
              </w:rPr>
            </w:pPr>
            <w:r w:rsidRPr="00414407">
              <w:rPr>
                <w:sz w:val="28"/>
                <w:szCs w:val="28"/>
              </w:rPr>
              <w:t>49561,1</w:t>
            </w:r>
          </w:p>
        </w:tc>
        <w:tc>
          <w:tcPr>
            <w:tcW w:w="1559" w:type="dxa"/>
          </w:tcPr>
          <w:p w:rsidR="007F6D0B" w:rsidRPr="00414407" w:rsidRDefault="007F6D0B" w:rsidP="004606B9">
            <w:pPr>
              <w:tabs>
                <w:tab w:val="right" w:pos="9355"/>
              </w:tabs>
              <w:jc w:val="center"/>
              <w:rPr>
                <w:sz w:val="28"/>
                <w:szCs w:val="28"/>
              </w:rPr>
            </w:pPr>
            <w:r w:rsidRPr="00414407">
              <w:rPr>
                <w:sz w:val="28"/>
                <w:szCs w:val="28"/>
              </w:rPr>
              <w:t>48421,3</w:t>
            </w:r>
          </w:p>
        </w:tc>
        <w:tc>
          <w:tcPr>
            <w:tcW w:w="1134" w:type="dxa"/>
          </w:tcPr>
          <w:p w:rsidR="007F6D0B" w:rsidRPr="00414407" w:rsidRDefault="007F6D0B" w:rsidP="004606B9">
            <w:pPr>
              <w:tabs>
                <w:tab w:val="right" w:pos="9355"/>
              </w:tabs>
              <w:jc w:val="center"/>
              <w:rPr>
                <w:sz w:val="28"/>
                <w:szCs w:val="28"/>
              </w:rPr>
            </w:pPr>
            <w:r w:rsidRPr="00414407">
              <w:rPr>
                <w:sz w:val="28"/>
                <w:szCs w:val="28"/>
              </w:rPr>
              <w:t>97,7</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Амбулаторная помощь</w:t>
            </w:r>
          </w:p>
        </w:tc>
        <w:tc>
          <w:tcPr>
            <w:tcW w:w="1559" w:type="dxa"/>
          </w:tcPr>
          <w:p w:rsidR="007F6D0B" w:rsidRPr="00414407" w:rsidRDefault="007F6D0B" w:rsidP="004606B9">
            <w:pPr>
              <w:tabs>
                <w:tab w:val="right" w:pos="9355"/>
              </w:tabs>
              <w:jc w:val="center"/>
              <w:rPr>
                <w:sz w:val="28"/>
                <w:szCs w:val="28"/>
              </w:rPr>
            </w:pPr>
            <w:r w:rsidRPr="00414407">
              <w:rPr>
                <w:sz w:val="28"/>
                <w:szCs w:val="28"/>
              </w:rPr>
              <w:t>23380,9</w:t>
            </w:r>
          </w:p>
        </w:tc>
        <w:tc>
          <w:tcPr>
            <w:tcW w:w="1559" w:type="dxa"/>
          </w:tcPr>
          <w:p w:rsidR="007F6D0B" w:rsidRPr="00414407" w:rsidRDefault="007F6D0B" w:rsidP="004606B9">
            <w:pPr>
              <w:tabs>
                <w:tab w:val="right" w:pos="9355"/>
              </w:tabs>
              <w:jc w:val="center"/>
              <w:rPr>
                <w:sz w:val="28"/>
                <w:szCs w:val="28"/>
              </w:rPr>
            </w:pPr>
            <w:r w:rsidRPr="00414407">
              <w:rPr>
                <w:sz w:val="28"/>
                <w:szCs w:val="28"/>
              </w:rPr>
              <w:t>23380,9</w:t>
            </w:r>
          </w:p>
        </w:tc>
        <w:tc>
          <w:tcPr>
            <w:tcW w:w="1559" w:type="dxa"/>
          </w:tcPr>
          <w:p w:rsidR="007F6D0B" w:rsidRPr="00414407" w:rsidRDefault="007F6D0B" w:rsidP="004606B9">
            <w:pPr>
              <w:tabs>
                <w:tab w:val="right" w:pos="9355"/>
              </w:tabs>
              <w:jc w:val="center"/>
              <w:rPr>
                <w:sz w:val="28"/>
                <w:szCs w:val="28"/>
              </w:rPr>
            </w:pPr>
            <w:r w:rsidRPr="00414407">
              <w:rPr>
                <w:sz w:val="28"/>
                <w:szCs w:val="28"/>
              </w:rPr>
              <w:t>23373,8</w:t>
            </w:r>
          </w:p>
        </w:tc>
        <w:tc>
          <w:tcPr>
            <w:tcW w:w="1134" w:type="dxa"/>
          </w:tcPr>
          <w:p w:rsidR="007F6D0B" w:rsidRPr="00414407" w:rsidRDefault="007F6D0B" w:rsidP="004606B9">
            <w:pPr>
              <w:tabs>
                <w:tab w:val="right" w:pos="9355"/>
              </w:tabs>
              <w:jc w:val="center"/>
              <w:rPr>
                <w:sz w:val="28"/>
                <w:szCs w:val="28"/>
              </w:rPr>
            </w:pPr>
            <w:r w:rsidRPr="00414407">
              <w:rPr>
                <w:sz w:val="28"/>
                <w:szCs w:val="28"/>
              </w:rPr>
              <w:t>100,0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Другие вопросы в области здравоохранения</w:t>
            </w:r>
          </w:p>
        </w:tc>
        <w:tc>
          <w:tcPr>
            <w:tcW w:w="1559" w:type="dxa"/>
          </w:tcPr>
          <w:p w:rsidR="007F6D0B" w:rsidRPr="00414407" w:rsidRDefault="007F6D0B" w:rsidP="004606B9">
            <w:pPr>
              <w:jc w:val="center"/>
              <w:rPr>
                <w:sz w:val="28"/>
                <w:szCs w:val="28"/>
              </w:rPr>
            </w:pPr>
            <w:r w:rsidRPr="00414407">
              <w:rPr>
                <w:sz w:val="28"/>
                <w:szCs w:val="28"/>
              </w:rPr>
              <w:t>6280,4</w:t>
            </w:r>
          </w:p>
        </w:tc>
        <w:tc>
          <w:tcPr>
            <w:tcW w:w="1559" w:type="dxa"/>
          </w:tcPr>
          <w:p w:rsidR="007F6D0B" w:rsidRPr="00414407" w:rsidRDefault="007F6D0B" w:rsidP="004606B9">
            <w:pPr>
              <w:jc w:val="center"/>
              <w:rPr>
                <w:sz w:val="28"/>
                <w:szCs w:val="28"/>
              </w:rPr>
            </w:pPr>
            <w:r w:rsidRPr="00414407">
              <w:rPr>
                <w:sz w:val="28"/>
                <w:szCs w:val="28"/>
              </w:rPr>
              <w:t>6280,4</w:t>
            </w:r>
          </w:p>
        </w:tc>
        <w:tc>
          <w:tcPr>
            <w:tcW w:w="1559" w:type="dxa"/>
          </w:tcPr>
          <w:p w:rsidR="007F6D0B" w:rsidRPr="00414407" w:rsidRDefault="007F6D0B" w:rsidP="004606B9">
            <w:pPr>
              <w:jc w:val="center"/>
              <w:rPr>
                <w:sz w:val="28"/>
                <w:szCs w:val="28"/>
              </w:rPr>
            </w:pPr>
            <w:r w:rsidRPr="00414407">
              <w:rPr>
                <w:sz w:val="28"/>
                <w:szCs w:val="28"/>
              </w:rPr>
              <w:t>6257,6</w:t>
            </w:r>
          </w:p>
        </w:tc>
        <w:tc>
          <w:tcPr>
            <w:tcW w:w="1134" w:type="dxa"/>
          </w:tcPr>
          <w:p w:rsidR="007F6D0B" w:rsidRPr="00414407" w:rsidRDefault="007F6D0B" w:rsidP="004606B9">
            <w:pPr>
              <w:jc w:val="center"/>
              <w:rPr>
                <w:sz w:val="28"/>
                <w:szCs w:val="28"/>
              </w:rPr>
            </w:pPr>
            <w:r w:rsidRPr="00414407">
              <w:rPr>
                <w:sz w:val="28"/>
                <w:szCs w:val="28"/>
              </w:rPr>
              <w:t>99,6</w:t>
            </w:r>
          </w:p>
        </w:tc>
        <w:tc>
          <w:tcPr>
            <w:tcW w:w="1134" w:type="dxa"/>
          </w:tcPr>
          <w:p w:rsidR="007F6D0B" w:rsidRPr="00414407" w:rsidRDefault="007F6D0B" w:rsidP="004606B9">
            <w:pPr>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Социальная политика</w:t>
            </w:r>
          </w:p>
        </w:tc>
        <w:tc>
          <w:tcPr>
            <w:tcW w:w="1559" w:type="dxa"/>
          </w:tcPr>
          <w:p w:rsidR="007F6D0B" w:rsidRPr="00414407" w:rsidRDefault="007F6D0B" w:rsidP="004606B9">
            <w:pPr>
              <w:tabs>
                <w:tab w:val="left" w:pos="270"/>
                <w:tab w:val="center" w:pos="884"/>
                <w:tab w:val="right" w:pos="9355"/>
              </w:tabs>
              <w:jc w:val="center"/>
              <w:rPr>
                <w:b/>
                <w:sz w:val="28"/>
                <w:szCs w:val="28"/>
              </w:rPr>
            </w:pPr>
            <w:r w:rsidRPr="00414407">
              <w:rPr>
                <w:b/>
                <w:sz w:val="28"/>
                <w:szCs w:val="28"/>
              </w:rPr>
              <w:t>137774,5</w:t>
            </w:r>
          </w:p>
        </w:tc>
        <w:tc>
          <w:tcPr>
            <w:tcW w:w="1559" w:type="dxa"/>
          </w:tcPr>
          <w:p w:rsidR="007F6D0B" w:rsidRPr="00414407" w:rsidRDefault="007F6D0B" w:rsidP="004606B9">
            <w:pPr>
              <w:tabs>
                <w:tab w:val="left" w:pos="270"/>
                <w:tab w:val="center" w:pos="884"/>
                <w:tab w:val="right" w:pos="9355"/>
              </w:tabs>
              <w:jc w:val="center"/>
              <w:rPr>
                <w:b/>
                <w:sz w:val="28"/>
                <w:szCs w:val="28"/>
              </w:rPr>
            </w:pPr>
            <w:r w:rsidRPr="00414407">
              <w:rPr>
                <w:b/>
                <w:sz w:val="28"/>
                <w:szCs w:val="28"/>
              </w:rPr>
              <w:t>140683,5</w:t>
            </w:r>
          </w:p>
        </w:tc>
        <w:tc>
          <w:tcPr>
            <w:tcW w:w="1559" w:type="dxa"/>
          </w:tcPr>
          <w:p w:rsidR="007F6D0B" w:rsidRPr="00414407" w:rsidRDefault="007F6D0B" w:rsidP="004606B9">
            <w:pPr>
              <w:tabs>
                <w:tab w:val="left" w:pos="270"/>
                <w:tab w:val="center" w:pos="884"/>
                <w:tab w:val="right" w:pos="9355"/>
              </w:tabs>
              <w:jc w:val="center"/>
              <w:rPr>
                <w:b/>
                <w:sz w:val="28"/>
                <w:szCs w:val="28"/>
              </w:rPr>
            </w:pPr>
            <w:r w:rsidRPr="00414407">
              <w:rPr>
                <w:b/>
                <w:sz w:val="28"/>
                <w:szCs w:val="28"/>
              </w:rPr>
              <w:t>140025,5</w:t>
            </w:r>
          </w:p>
        </w:tc>
        <w:tc>
          <w:tcPr>
            <w:tcW w:w="1134" w:type="dxa"/>
          </w:tcPr>
          <w:p w:rsidR="007F6D0B" w:rsidRPr="00414407" w:rsidRDefault="007F6D0B" w:rsidP="004606B9">
            <w:pPr>
              <w:tabs>
                <w:tab w:val="left" w:pos="270"/>
                <w:tab w:val="center" w:pos="884"/>
                <w:tab w:val="right" w:pos="9355"/>
              </w:tabs>
              <w:jc w:val="center"/>
              <w:rPr>
                <w:b/>
                <w:sz w:val="28"/>
                <w:szCs w:val="28"/>
              </w:rPr>
            </w:pPr>
            <w:r w:rsidRPr="00414407">
              <w:rPr>
                <w:b/>
                <w:sz w:val="28"/>
                <w:szCs w:val="28"/>
              </w:rPr>
              <w:t>99,5</w:t>
            </w:r>
          </w:p>
        </w:tc>
        <w:tc>
          <w:tcPr>
            <w:tcW w:w="1134" w:type="dxa"/>
          </w:tcPr>
          <w:p w:rsidR="007F6D0B" w:rsidRPr="00414407" w:rsidRDefault="00AA1811" w:rsidP="004606B9">
            <w:pPr>
              <w:tabs>
                <w:tab w:val="left" w:pos="270"/>
                <w:tab w:val="center" w:pos="884"/>
                <w:tab w:val="right" w:pos="9355"/>
              </w:tabs>
              <w:jc w:val="center"/>
              <w:rPr>
                <w:b/>
                <w:sz w:val="28"/>
                <w:szCs w:val="28"/>
              </w:rPr>
            </w:pPr>
            <w:r>
              <w:rPr>
                <w:b/>
                <w:sz w:val="28"/>
                <w:szCs w:val="28"/>
              </w:rPr>
              <w:t>8,4</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Пенсионное обеспечение</w:t>
            </w:r>
          </w:p>
        </w:tc>
        <w:tc>
          <w:tcPr>
            <w:tcW w:w="1559" w:type="dxa"/>
          </w:tcPr>
          <w:p w:rsidR="007F6D0B" w:rsidRPr="00414407" w:rsidRDefault="007F6D0B" w:rsidP="004606B9">
            <w:pPr>
              <w:jc w:val="center"/>
              <w:rPr>
                <w:sz w:val="28"/>
                <w:szCs w:val="28"/>
              </w:rPr>
            </w:pPr>
            <w:r w:rsidRPr="00414407">
              <w:rPr>
                <w:sz w:val="28"/>
                <w:szCs w:val="28"/>
              </w:rPr>
              <w:t>4655,8</w:t>
            </w:r>
          </w:p>
        </w:tc>
        <w:tc>
          <w:tcPr>
            <w:tcW w:w="1559" w:type="dxa"/>
          </w:tcPr>
          <w:p w:rsidR="007F6D0B" w:rsidRPr="00414407" w:rsidRDefault="007F6D0B" w:rsidP="004606B9">
            <w:pPr>
              <w:jc w:val="center"/>
              <w:rPr>
                <w:sz w:val="28"/>
                <w:szCs w:val="28"/>
              </w:rPr>
            </w:pPr>
            <w:r w:rsidRPr="00414407">
              <w:rPr>
                <w:sz w:val="28"/>
                <w:szCs w:val="28"/>
              </w:rPr>
              <w:t>4655,8</w:t>
            </w:r>
          </w:p>
        </w:tc>
        <w:tc>
          <w:tcPr>
            <w:tcW w:w="1559" w:type="dxa"/>
          </w:tcPr>
          <w:p w:rsidR="007F6D0B" w:rsidRPr="00414407" w:rsidRDefault="007F6D0B" w:rsidP="004606B9">
            <w:pPr>
              <w:jc w:val="center"/>
              <w:rPr>
                <w:sz w:val="28"/>
                <w:szCs w:val="28"/>
              </w:rPr>
            </w:pPr>
            <w:r w:rsidRPr="00414407">
              <w:rPr>
                <w:sz w:val="28"/>
                <w:szCs w:val="28"/>
              </w:rPr>
              <w:t>4631,9</w:t>
            </w:r>
          </w:p>
        </w:tc>
        <w:tc>
          <w:tcPr>
            <w:tcW w:w="1134" w:type="dxa"/>
          </w:tcPr>
          <w:p w:rsidR="007F6D0B" w:rsidRPr="00414407" w:rsidRDefault="007F6D0B" w:rsidP="004606B9">
            <w:pPr>
              <w:jc w:val="center"/>
              <w:rPr>
                <w:sz w:val="28"/>
                <w:szCs w:val="28"/>
              </w:rPr>
            </w:pPr>
            <w:r w:rsidRPr="00414407">
              <w:rPr>
                <w:sz w:val="28"/>
                <w:szCs w:val="28"/>
              </w:rPr>
              <w:t>99,5</w:t>
            </w:r>
          </w:p>
        </w:tc>
        <w:tc>
          <w:tcPr>
            <w:tcW w:w="1134" w:type="dxa"/>
          </w:tcPr>
          <w:p w:rsidR="007F6D0B" w:rsidRPr="00414407" w:rsidRDefault="007F6D0B" w:rsidP="004606B9">
            <w:pPr>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Социальное обеспечение населения</w:t>
            </w:r>
          </w:p>
        </w:tc>
        <w:tc>
          <w:tcPr>
            <w:tcW w:w="1559" w:type="dxa"/>
          </w:tcPr>
          <w:p w:rsidR="007F6D0B" w:rsidRPr="00414407" w:rsidRDefault="007F6D0B" w:rsidP="004606B9">
            <w:pPr>
              <w:jc w:val="center"/>
              <w:rPr>
                <w:sz w:val="28"/>
                <w:szCs w:val="28"/>
              </w:rPr>
            </w:pPr>
            <w:r w:rsidRPr="00414407">
              <w:rPr>
                <w:sz w:val="28"/>
                <w:szCs w:val="28"/>
              </w:rPr>
              <w:t>3460,8</w:t>
            </w:r>
          </w:p>
        </w:tc>
        <w:tc>
          <w:tcPr>
            <w:tcW w:w="1559" w:type="dxa"/>
          </w:tcPr>
          <w:p w:rsidR="007F6D0B" w:rsidRPr="00414407" w:rsidRDefault="007F6D0B" w:rsidP="004606B9">
            <w:pPr>
              <w:jc w:val="center"/>
              <w:rPr>
                <w:sz w:val="28"/>
                <w:szCs w:val="28"/>
              </w:rPr>
            </w:pPr>
            <w:r w:rsidRPr="00414407">
              <w:rPr>
                <w:sz w:val="28"/>
                <w:szCs w:val="28"/>
              </w:rPr>
              <w:t>3460,8</w:t>
            </w:r>
          </w:p>
        </w:tc>
        <w:tc>
          <w:tcPr>
            <w:tcW w:w="1559" w:type="dxa"/>
          </w:tcPr>
          <w:p w:rsidR="007F6D0B" w:rsidRPr="00414407" w:rsidRDefault="007F6D0B" w:rsidP="004606B9">
            <w:pPr>
              <w:jc w:val="center"/>
              <w:rPr>
                <w:sz w:val="28"/>
                <w:szCs w:val="28"/>
              </w:rPr>
            </w:pPr>
            <w:r w:rsidRPr="00414407">
              <w:rPr>
                <w:sz w:val="28"/>
                <w:szCs w:val="28"/>
              </w:rPr>
              <w:t>3452,2</w:t>
            </w:r>
          </w:p>
          <w:p w:rsidR="007F6D0B" w:rsidRPr="00414407" w:rsidRDefault="007F6D0B" w:rsidP="004606B9">
            <w:pPr>
              <w:jc w:val="center"/>
              <w:rPr>
                <w:sz w:val="28"/>
                <w:szCs w:val="28"/>
              </w:rPr>
            </w:pPr>
          </w:p>
        </w:tc>
        <w:tc>
          <w:tcPr>
            <w:tcW w:w="1134" w:type="dxa"/>
          </w:tcPr>
          <w:p w:rsidR="007F6D0B" w:rsidRPr="00414407" w:rsidRDefault="007F6D0B" w:rsidP="004606B9">
            <w:pPr>
              <w:jc w:val="center"/>
              <w:rPr>
                <w:sz w:val="28"/>
                <w:szCs w:val="28"/>
              </w:rPr>
            </w:pPr>
            <w:r w:rsidRPr="00414407">
              <w:rPr>
                <w:sz w:val="28"/>
                <w:szCs w:val="28"/>
              </w:rPr>
              <w:t>99,8</w:t>
            </w:r>
          </w:p>
        </w:tc>
        <w:tc>
          <w:tcPr>
            <w:tcW w:w="1134" w:type="dxa"/>
          </w:tcPr>
          <w:p w:rsidR="007F6D0B" w:rsidRPr="00414407" w:rsidRDefault="007F6D0B" w:rsidP="004606B9">
            <w:pPr>
              <w:jc w:val="center"/>
              <w:rPr>
                <w:sz w:val="28"/>
                <w:szCs w:val="28"/>
              </w:rPr>
            </w:pPr>
          </w:p>
        </w:tc>
      </w:tr>
      <w:tr w:rsidR="007F6D0B" w:rsidRPr="00414407" w:rsidTr="00E50C83">
        <w:tc>
          <w:tcPr>
            <w:tcW w:w="3054" w:type="dxa"/>
          </w:tcPr>
          <w:p w:rsidR="007F6D0B" w:rsidRPr="00414407" w:rsidRDefault="007F6D0B" w:rsidP="004606B9">
            <w:pPr>
              <w:tabs>
                <w:tab w:val="right" w:pos="9072"/>
              </w:tabs>
              <w:jc w:val="center"/>
              <w:rPr>
                <w:sz w:val="28"/>
                <w:szCs w:val="28"/>
              </w:rPr>
            </w:pPr>
            <w:r w:rsidRPr="00414407">
              <w:rPr>
                <w:sz w:val="28"/>
                <w:szCs w:val="28"/>
              </w:rPr>
              <w:t>Охрана семьи и детства</w:t>
            </w:r>
          </w:p>
        </w:tc>
        <w:tc>
          <w:tcPr>
            <w:tcW w:w="1559" w:type="dxa"/>
          </w:tcPr>
          <w:p w:rsidR="007F6D0B" w:rsidRPr="00414407" w:rsidRDefault="007F6D0B" w:rsidP="004606B9">
            <w:pPr>
              <w:jc w:val="center"/>
              <w:rPr>
                <w:sz w:val="28"/>
                <w:szCs w:val="28"/>
              </w:rPr>
            </w:pPr>
            <w:r w:rsidRPr="00414407">
              <w:rPr>
                <w:sz w:val="28"/>
                <w:szCs w:val="28"/>
              </w:rPr>
              <w:t>129657,9</w:t>
            </w:r>
          </w:p>
        </w:tc>
        <w:tc>
          <w:tcPr>
            <w:tcW w:w="1559" w:type="dxa"/>
          </w:tcPr>
          <w:p w:rsidR="007F6D0B" w:rsidRPr="00414407" w:rsidRDefault="007F6D0B" w:rsidP="004606B9">
            <w:pPr>
              <w:jc w:val="center"/>
              <w:rPr>
                <w:sz w:val="28"/>
                <w:szCs w:val="28"/>
              </w:rPr>
            </w:pPr>
            <w:r w:rsidRPr="00414407">
              <w:rPr>
                <w:sz w:val="28"/>
                <w:szCs w:val="28"/>
              </w:rPr>
              <w:t>132566,9</w:t>
            </w:r>
          </w:p>
        </w:tc>
        <w:tc>
          <w:tcPr>
            <w:tcW w:w="1559" w:type="dxa"/>
          </w:tcPr>
          <w:p w:rsidR="007F6D0B" w:rsidRPr="00414407" w:rsidRDefault="007F6D0B" w:rsidP="004606B9">
            <w:pPr>
              <w:jc w:val="center"/>
              <w:rPr>
                <w:sz w:val="28"/>
                <w:szCs w:val="28"/>
              </w:rPr>
            </w:pPr>
            <w:r w:rsidRPr="00414407">
              <w:rPr>
                <w:sz w:val="28"/>
                <w:szCs w:val="28"/>
              </w:rPr>
              <w:t>131941,4</w:t>
            </w:r>
          </w:p>
        </w:tc>
        <w:tc>
          <w:tcPr>
            <w:tcW w:w="1134" w:type="dxa"/>
          </w:tcPr>
          <w:p w:rsidR="007F6D0B" w:rsidRPr="00414407" w:rsidRDefault="007F6D0B" w:rsidP="004606B9">
            <w:pPr>
              <w:jc w:val="center"/>
              <w:rPr>
                <w:sz w:val="28"/>
                <w:szCs w:val="28"/>
              </w:rPr>
            </w:pPr>
            <w:r w:rsidRPr="00414407">
              <w:rPr>
                <w:sz w:val="28"/>
                <w:szCs w:val="28"/>
              </w:rPr>
              <w:t>99,5</w:t>
            </w:r>
          </w:p>
        </w:tc>
        <w:tc>
          <w:tcPr>
            <w:tcW w:w="1134" w:type="dxa"/>
          </w:tcPr>
          <w:p w:rsidR="007F6D0B" w:rsidRPr="00414407" w:rsidRDefault="007F6D0B" w:rsidP="004606B9">
            <w:pPr>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Физическая культура и спорт</w:t>
            </w:r>
          </w:p>
        </w:tc>
        <w:tc>
          <w:tcPr>
            <w:tcW w:w="1559" w:type="dxa"/>
          </w:tcPr>
          <w:p w:rsidR="007F6D0B" w:rsidRPr="00414407" w:rsidRDefault="007F6D0B" w:rsidP="004606B9">
            <w:pPr>
              <w:tabs>
                <w:tab w:val="right" w:pos="9355"/>
              </w:tabs>
              <w:jc w:val="center"/>
              <w:rPr>
                <w:b/>
                <w:sz w:val="28"/>
                <w:szCs w:val="28"/>
              </w:rPr>
            </w:pPr>
            <w:r w:rsidRPr="00414407">
              <w:rPr>
                <w:b/>
                <w:sz w:val="28"/>
                <w:szCs w:val="28"/>
              </w:rPr>
              <w:t>73089,7</w:t>
            </w:r>
          </w:p>
        </w:tc>
        <w:tc>
          <w:tcPr>
            <w:tcW w:w="1559" w:type="dxa"/>
          </w:tcPr>
          <w:p w:rsidR="007F6D0B" w:rsidRPr="00414407" w:rsidRDefault="007F6D0B" w:rsidP="004606B9">
            <w:pPr>
              <w:tabs>
                <w:tab w:val="right" w:pos="9355"/>
              </w:tabs>
              <w:jc w:val="center"/>
              <w:rPr>
                <w:b/>
                <w:sz w:val="28"/>
                <w:szCs w:val="28"/>
              </w:rPr>
            </w:pPr>
            <w:r w:rsidRPr="00414407">
              <w:rPr>
                <w:b/>
                <w:sz w:val="28"/>
                <w:szCs w:val="28"/>
              </w:rPr>
              <w:t>73089,7</w:t>
            </w:r>
          </w:p>
        </w:tc>
        <w:tc>
          <w:tcPr>
            <w:tcW w:w="1559" w:type="dxa"/>
          </w:tcPr>
          <w:p w:rsidR="007F6D0B" w:rsidRPr="00414407" w:rsidRDefault="007F6D0B" w:rsidP="004606B9">
            <w:pPr>
              <w:tabs>
                <w:tab w:val="right" w:pos="9355"/>
              </w:tabs>
              <w:jc w:val="center"/>
              <w:rPr>
                <w:b/>
                <w:sz w:val="28"/>
                <w:szCs w:val="28"/>
              </w:rPr>
            </w:pPr>
            <w:r w:rsidRPr="00414407">
              <w:rPr>
                <w:b/>
                <w:sz w:val="28"/>
                <w:szCs w:val="28"/>
              </w:rPr>
              <w:t>66744,4</w:t>
            </w:r>
          </w:p>
          <w:p w:rsidR="007F6D0B" w:rsidRPr="00414407" w:rsidRDefault="007F6D0B" w:rsidP="004606B9">
            <w:pPr>
              <w:tabs>
                <w:tab w:val="right" w:pos="9355"/>
              </w:tabs>
              <w:jc w:val="center"/>
              <w:rPr>
                <w:b/>
                <w:sz w:val="28"/>
                <w:szCs w:val="28"/>
              </w:rPr>
            </w:pPr>
          </w:p>
        </w:tc>
        <w:tc>
          <w:tcPr>
            <w:tcW w:w="1134" w:type="dxa"/>
          </w:tcPr>
          <w:p w:rsidR="007F6D0B" w:rsidRPr="00414407" w:rsidRDefault="007F6D0B" w:rsidP="004606B9">
            <w:pPr>
              <w:tabs>
                <w:tab w:val="right" w:pos="9355"/>
              </w:tabs>
              <w:jc w:val="center"/>
              <w:rPr>
                <w:b/>
                <w:sz w:val="28"/>
                <w:szCs w:val="28"/>
              </w:rPr>
            </w:pPr>
            <w:r w:rsidRPr="00414407">
              <w:rPr>
                <w:b/>
                <w:sz w:val="28"/>
                <w:szCs w:val="28"/>
              </w:rPr>
              <w:t>91,3</w:t>
            </w:r>
          </w:p>
        </w:tc>
        <w:tc>
          <w:tcPr>
            <w:tcW w:w="1134" w:type="dxa"/>
          </w:tcPr>
          <w:p w:rsidR="007F6D0B" w:rsidRPr="00414407" w:rsidRDefault="000920D0" w:rsidP="004606B9">
            <w:pPr>
              <w:tabs>
                <w:tab w:val="right" w:pos="9355"/>
              </w:tabs>
              <w:jc w:val="center"/>
              <w:rPr>
                <w:b/>
                <w:sz w:val="28"/>
                <w:szCs w:val="28"/>
              </w:rPr>
            </w:pPr>
            <w:r>
              <w:rPr>
                <w:b/>
                <w:sz w:val="28"/>
                <w:szCs w:val="28"/>
              </w:rPr>
              <w:t>4</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Физическая культура</w:t>
            </w:r>
          </w:p>
        </w:tc>
        <w:tc>
          <w:tcPr>
            <w:tcW w:w="1559" w:type="dxa"/>
          </w:tcPr>
          <w:p w:rsidR="007F6D0B" w:rsidRPr="00414407" w:rsidRDefault="007F6D0B" w:rsidP="004606B9">
            <w:pPr>
              <w:tabs>
                <w:tab w:val="right" w:pos="9355"/>
              </w:tabs>
              <w:jc w:val="center"/>
              <w:rPr>
                <w:sz w:val="28"/>
                <w:szCs w:val="28"/>
              </w:rPr>
            </w:pPr>
            <w:r w:rsidRPr="00414407">
              <w:rPr>
                <w:sz w:val="28"/>
                <w:szCs w:val="28"/>
              </w:rPr>
              <w:t>50161,0</w:t>
            </w:r>
          </w:p>
        </w:tc>
        <w:tc>
          <w:tcPr>
            <w:tcW w:w="1559" w:type="dxa"/>
          </w:tcPr>
          <w:p w:rsidR="007F6D0B" w:rsidRPr="00414407" w:rsidRDefault="007F6D0B" w:rsidP="004606B9">
            <w:pPr>
              <w:tabs>
                <w:tab w:val="right" w:pos="9355"/>
              </w:tabs>
              <w:jc w:val="center"/>
              <w:rPr>
                <w:sz w:val="28"/>
                <w:szCs w:val="28"/>
              </w:rPr>
            </w:pPr>
            <w:r w:rsidRPr="00414407">
              <w:rPr>
                <w:sz w:val="28"/>
                <w:szCs w:val="28"/>
              </w:rPr>
              <w:t>50161,0</w:t>
            </w:r>
          </w:p>
        </w:tc>
        <w:tc>
          <w:tcPr>
            <w:tcW w:w="1559" w:type="dxa"/>
          </w:tcPr>
          <w:p w:rsidR="007F6D0B" w:rsidRPr="00414407" w:rsidRDefault="007F6D0B" w:rsidP="004606B9">
            <w:pPr>
              <w:tabs>
                <w:tab w:val="right" w:pos="9355"/>
              </w:tabs>
              <w:jc w:val="center"/>
              <w:rPr>
                <w:sz w:val="28"/>
                <w:szCs w:val="28"/>
              </w:rPr>
            </w:pPr>
            <w:r w:rsidRPr="00414407">
              <w:rPr>
                <w:sz w:val="28"/>
                <w:szCs w:val="28"/>
              </w:rPr>
              <w:t>49307,1</w:t>
            </w:r>
          </w:p>
        </w:tc>
        <w:tc>
          <w:tcPr>
            <w:tcW w:w="1134" w:type="dxa"/>
          </w:tcPr>
          <w:p w:rsidR="007F6D0B" w:rsidRPr="00414407" w:rsidRDefault="007F6D0B" w:rsidP="004606B9">
            <w:pPr>
              <w:tabs>
                <w:tab w:val="right" w:pos="9355"/>
              </w:tabs>
              <w:jc w:val="center"/>
              <w:rPr>
                <w:sz w:val="28"/>
                <w:szCs w:val="28"/>
              </w:rPr>
            </w:pPr>
            <w:r w:rsidRPr="00414407">
              <w:rPr>
                <w:sz w:val="28"/>
                <w:szCs w:val="28"/>
              </w:rPr>
              <w:t>98,3</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Массовый спорт</w:t>
            </w:r>
          </w:p>
        </w:tc>
        <w:tc>
          <w:tcPr>
            <w:tcW w:w="1559" w:type="dxa"/>
          </w:tcPr>
          <w:p w:rsidR="007F6D0B" w:rsidRPr="00414407" w:rsidRDefault="007F6D0B" w:rsidP="004606B9">
            <w:pPr>
              <w:tabs>
                <w:tab w:val="right" w:pos="9355"/>
              </w:tabs>
              <w:jc w:val="center"/>
              <w:rPr>
                <w:sz w:val="28"/>
                <w:szCs w:val="28"/>
              </w:rPr>
            </w:pPr>
            <w:r w:rsidRPr="00414407">
              <w:rPr>
                <w:sz w:val="28"/>
                <w:szCs w:val="28"/>
              </w:rPr>
              <w:t>21550,0</w:t>
            </w:r>
          </w:p>
        </w:tc>
        <w:tc>
          <w:tcPr>
            <w:tcW w:w="1559" w:type="dxa"/>
          </w:tcPr>
          <w:p w:rsidR="007F6D0B" w:rsidRPr="00414407" w:rsidRDefault="007F6D0B" w:rsidP="004606B9">
            <w:pPr>
              <w:tabs>
                <w:tab w:val="right" w:pos="9355"/>
              </w:tabs>
              <w:jc w:val="center"/>
              <w:rPr>
                <w:sz w:val="28"/>
                <w:szCs w:val="28"/>
              </w:rPr>
            </w:pPr>
            <w:r w:rsidRPr="00414407">
              <w:rPr>
                <w:sz w:val="28"/>
                <w:szCs w:val="28"/>
              </w:rPr>
              <w:t>21550,0</w:t>
            </w:r>
          </w:p>
        </w:tc>
        <w:tc>
          <w:tcPr>
            <w:tcW w:w="1559" w:type="dxa"/>
          </w:tcPr>
          <w:p w:rsidR="007F6D0B" w:rsidRPr="00414407" w:rsidRDefault="007F6D0B" w:rsidP="004606B9">
            <w:pPr>
              <w:tabs>
                <w:tab w:val="right" w:pos="9355"/>
              </w:tabs>
              <w:jc w:val="center"/>
              <w:rPr>
                <w:sz w:val="28"/>
                <w:szCs w:val="28"/>
              </w:rPr>
            </w:pPr>
            <w:r w:rsidRPr="00414407">
              <w:rPr>
                <w:sz w:val="28"/>
                <w:szCs w:val="28"/>
              </w:rPr>
              <w:t>16061,3</w:t>
            </w:r>
          </w:p>
        </w:tc>
        <w:tc>
          <w:tcPr>
            <w:tcW w:w="1134" w:type="dxa"/>
          </w:tcPr>
          <w:p w:rsidR="007F6D0B" w:rsidRPr="00414407" w:rsidRDefault="007F6D0B" w:rsidP="004606B9">
            <w:pPr>
              <w:tabs>
                <w:tab w:val="right" w:pos="9355"/>
              </w:tabs>
              <w:jc w:val="center"/>
              <w:rPr>
                <w:sz w:val="28"/>
                <w:szCs w:val="28"/>
              </w:rPr>
            </w:pPr>
            <w:r w:rsidRPr="00414407">
              <w:rPr>
                <w:sz w:val="28"/>
                <w:szCs w:val="28"/>
              </w:rPr>
              <w:t>74,5</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Другие вопросы в области  физической культуры и спорта</w:t>
            </w:r>
          </w:p>
        </w:tc>
        <w:tc>
          <w:tcPr>
            <w:tcW w:w="1559" w:type="dxa"/>
          </w:tcPr>
          <w:p w:rsidR="007F6D0B" w:rsidRPr="00414407" w:rsidRDefault="007F6D0B" w:rsidP="004606B9">
            <w:pPr>
              <w:jc w:val="center"/>
              <w:rPr>
                <w:sz w:val="28"/>
                <w:szCs w:val="28"/>
              </w:rPr>
            </w:pPr>
            <w:r w:rsidRPr="00414407">
              <w:rPr>
                <w:sz w:val="28"/>
                <w:szCs w:val="28"/>
              </w:rPr>
              <w:t>1378,7</w:t>
            </w:r>
          </w:p>
        </w:tc>
        <w:tc>
          <w:tcPr>
            <w:tcW w:w="1559" w:type="dxa"/>
          </w:tcPr>
          <w:p w:rsidR="007F6D0B" w:rsidRPr="00414407" w:rsidRDefault="007F6D0B" w:rsidP="004606B9">
            <w:pPr>
              <w:jc w:val="center"/>
              <w:rPr>
                <w:sz w:val="28"/>
                <w:szCs w:val="28"/>
              </w:rPr>
            </w:pPr>
            <w:r w:rsidRPr="00414407">
              <w:rPr>
                <w:sz w:val="28"/>
                <w:szCs w:val="28"/>
              </w:rPr>
              <w:t>1378,7</w:t>
            </w:r>
          </w:p>
        </w:tc>
        <w:tc>
          <w:tcPr>
            <w:tcW w:w="1559" w:type="dxa"/>
          </w:tcPr>
          <w:p w:rsidR="007F6D0B" w:rsidRPr="00414407" w:rsidRDefault="007F6D0B" w:rsidP="004606B9">
            <w:pPr>
              <w:jc w:val="center"/>
              <w:rPr>
                <w:sz w:val="28"/>
                <w:szCs w:val="28"/>
              </w:rPr>
            </w:pPr>
            <w:r w:rsidRPr="00414407">
              <w:rPr>
                <w:sz w:val="28"/>
                <w:szCs w:val="28"/>
              </w:rPr>
              <w:t>1376,0</w:t>
            </w:r>
          </w:p>
        </w:tc>
        <w:tc>
          <w:tcPr>
            <w:tcW w:w="1134" w:type="dxa"/>
          </w:tcPr>
          <w:p w:rsidR="007F6D0B" w:rsidRPr="00414407" w:rsidRDefault="007F6D0B" w:rsidP="004606B9">
            <w:pPr>
              <w:jc w:val="center"/>
              <w:rPr>
                <w:sz w:val="28"/>
                <w:szCs w:val="28"/>
              </w:rPr>
            </w:pPr>
            <w:r w:rsidRPr="00414407">
              <w:rPr>
                <w:sz w:val="28"/>
                <w:szCs w:val="28"/>
              </w:rPr>
              <w:t>99,8</w:t>
            </w:r>
          </w:p>
        </w:tc>
        <w:tc>
          <w:tcPr>
            <w:tcW w:w="1134" w:type="dxa"/>
          </w:tcPr>
          <w:p w:rsidR="007F6D0B" w:rsidRPr="00414407" w:rsidRDefault="007F6D0B" w:rsidP="004606B9">
            <w:pPr>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Средства массовой информации</w:t>
            </w:r>
          </w:p>
        </w:tc>
        <w:tc>
          <w:tcPr>
            <w:tcW w:w="1559" w:type="dxa"/>
          </w:tcPr>
          <w:p w:rsidR="007F6D0B" w:rsidRPr="00414407" w:rsidRDefault="007F6D0B" w:rsidP="004606B9">
            <w:pPr>
              <w:tabs>
                <w:tab w:val="right" w:pos="9355"/>
              </w:tabs>
              <w:jc w:val="center"/>
              <w:rPr>
                <w:b/>
                <w:sz w:val="28"/>
                <w:szCs w:val="28"/>
              </w:rPr>
            </w:pPr>
            <w:r w:rsidRPr="00414407">
              <w:rPr>
                <w:b/>
                <w:sz w:val="28"/>
                <w:szCs w:val="28"/>
              </w:rPr>
              <w:t>2850,0</w:t>
            </w:r>
          </w:p>
        </w:tc>
        <w:tc>
          <w:tcPr>
            <w:tcW w:w="1559" w:type="dxa"/>
          </w:tcPr>
          <w:p w:rsidR="007F6D0B" w:rsidRPr="00414407" w:rsidRDefault="007F6D0B" w:rsidP="004606B9">
            <w:pPr>
              <w:tabs>
                <w:tab w:val="right" w:pos="9355"/>
              </w:tabs>
              <w:jc w:val="center"/>
              <w:rPr>
                <w:b/>
                <w:sz w:val="28"/>
                <w:szCs w:val="28"/>
              </w:rPr>
            </w:pPr>
            <w:r w:rsidRPr="00414407">
              <w:rPr>
                <w:b/>
                <w:sz w:val="28"/>
                <w:szCs w:val="28"/>
              </w:rPr>
              <w:t>2850,0</w:t>
            </w:r>
          </w:p>
        </w:tc>
        <w:tc>
          <w:tcPr>
            <w:tcW w:w="1559" w:type="dxa"/>
          </w:tcPr>
          <w:p w:rsidR="007F6D0B" w:rsidRPr="00414407" w:rsidRDefault="007F6D0B" w:rsidP="004606B9">
            <w:pPr>
              <w:tabs>
                <w:tab w:val="right" w:pos="9355"/>
              </w:tabs>
              <w:jc w:val="center"/>
              <w:rPr>
                <w:b/>
                <w:sz w:val="28"/>
                <w:szCs w:val="28"/>
              </w:rPr>
            </w:pPr>
            <w:r w:rsidRPr="00414407">
              <w:rPr>
                <w:b/>
                <w:sz w:val="28"/>
                <w:szCs w:val="28"/>
              </w:rPr>
              <w:t>2850,0</w:t>
            </w:r>
          </w:p>
        </w:tc>
        <w:tc>
          <w:tcPr>
            <w:tcW w:w="1134" w:type="dxa"/>
          </w:tcPr>
          <w:p w:rsidR="007F6D0B" w:rsidRPr="00414407" w:rsidRDefault="007F6D0B" w:rsidP="004606B9">
            <w:pPr>
              <w:tabs>
                <w:tab w:val="right" w:pos="9355"/>
              </w:tabs>
              <w:jc w:val="center"/>
              <w:rPr>
                <w:b/>
                <w:sz w:val="28"/>
                <w:szCs w:val="28"/>
              </w:rPr>
            </w:pPr>
            <w:r w:rsidRPr="00414407">
              <w:rPr>
                <w:b/>
                <w:sz w:val="28"/>
                <w:szCs w:val="28"/>
              </w:rPr>
              <w:t>100,0</w:t>
            </w:r>
          </w:p>
        </w:tc>
        <w:tc>
          <w:tcPr>
            <w:tcW w:w="1134" w:type="dxa"/>
          </w:tcPr>
          <w:p w:rsidR="007F6D0B" w:rsidRPr="00414407" w:rsidRDefault="000920D0" w:rsidP="004606B9">
            <w:pPr>
              <w:tabs>
                <w:tab w:val="right" w:pos="9355"/>
              </w:tabs>
              <w:jc w:val="center"/>
              <w:rPr>
                <w:b/>
                <w:sz w:val="28"/>
                <w:szCs w:val="28"/>
              </w:rPr>
            </w:pPr>
            <w:r>
              <w:rPr>
                <w:b/>
                <w:sz w:val="28"/>
                <w:szCs w:val="28"/>
              </w:rPr>
              <w:t>0,2</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Телевидение и радиовещание</w:t>
            </w:r>
          </w:p>
        </w:tc>
        <w:tc>
          <w:tcPr>
            <w:tcW w:w="1559" w:type="dxa"/>
          </w:tcPr>
          <w:p w:rsidR="007F6D0B" w:rsidRPr="00414407" w:rsidRDefault="007F6D0B" w:rsidP="004606B9">
            <w:pPr>
              <w:tabs>
                <w:tab w:val="right" w:pos="9355"/>
              </w:tabs>
              <w:jc w:val="center"/>
              <w:rPr>
                <w:sz w:val="28"/>
                <w:szCs w:val="28"/>
              </w:rPr>
            </w:pPr>
            <w:r w:rsidRPr="00414407">
              <w:rPr>
                <w:sz w:val="28"/>
                <w:szCs w:val="28"/>
              </w:rPr>
              <w:t>1500,0</w:t>
            </w:r>
          </w:p>
        </w:tc>
        <w:tc>
          <w:tcPr>
            <w:tcW w:w="1559" w:type="dxa"/>
          </w:tcPr>
          <w:p w:rsidR="007F6D0B" w:rsidRPr="00414407" w:rsidRDefault="007F6D0B" w:rsidP="004606B9">
            <w:pPr>
              <w:tabs>
                <w:tab w:val="right" w:pos="9355"/>
              </w:tabs>
              <w:jc w:val="center"/>
              <w:rPr>
                <w:sz w:val="28"/>
                <w:szCs w:val="28"/>
              </w:rPr>
            </w:pPr>
            <w:r w:rsidRPr="00414407">
              <w:rPr>
                <w:sz w:val="28"/>
                <w:szCs w:val="28"/>
              </w:rPr>
              <w:t>1500,0</w:t>
            </w:r>
          </w:p>
        </w:tc>
        <w:tc>
          <w:tcPr>
            <w:tcW w:w="1559" w:type="dxa"/>
          </w:tcPr>
          <w:p w:rsidR="007F6D0B" w:rsidRPr="00414407" w:rsidRDefault="007F6D0B" w:rsidP="004606B9">
            <w:pPr>
              <w:tabs>
                <w:tab w:val="right" w:pos="9355"/>
              </w:tabs>
              <w:jc w:val="center"/>
              <w:rPr>
                <w:sz w:val="28"/>
                <w:szCs w:val="28"/>
              </w:rPr>
            </w:pPr>
            <w:r w:rsidRPr="00414407">
              <w:rPr>
                <w:sz w:val="28"/>
                <w:szCs w:val="28"/>
              </w:rPr>
              <w:t>1500,0</w:t>
            </w:r>
          </w:p>
        </w:tc>
        <w:tc>
          <w:tcPr>
            <w:tcW w:w="1134" w:type="dxa"/>
          </w:tcPr>
          <w:p w:rsidR="007F6D0B" w:rsidRPr="00414407" w:rsidRDefault="007F6D0B" w:rsidP="004606B9">
            <w:pPr>
              <w:tabs>
                <w:tab w:val="right" w:pos="9355"/>
              </w:tabs>
              <w:jc w:val="center"/>
              <w:rPr>
                <w:sz w:val="28"/>
                <w:szCs w:val="28"/>
              </w:rPr>
            </w:pPr>
            <w:r w:rsidRPr="00414407">
              <w:rPr>
                <w:sz w:val="28"/>
                <w:szCs w:val="28"/>
              </w:rPr>
              <w:t>100,0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Периодическая печать и издательства</w:t>
            </w:r>
          </w:p>
        </w:tc>
        <w:tc>
          <w:tcPr>
            <w:tcW w:w="1559" w:type="dxa"/>
          </w:tcPr>
          <w:p w:rsidR="007F6D0B" w:rsidRPr="00414407" w:rsidRDefault="007F6D0B" w:rsidP="004606B9">
            <w:pPr>
              <w:tabs>
                <w:tab w:val="right" w:pos="9355"/>
              </w:tabs>
              <w:jc w:val="center"/>
              <w:rPr>
                <w:sz w:val="28"/>
                <w:szCs w:val="28"/>
              </w:rPr>
            </w:pPr>
            <w:r w:rsidRPr="00414407">
              <w:rPr>
                <w:sz w:val="28"/>
                <w:szCs w:val="28"/>
              </w:rPr>
              <w:t>1350,0</w:t>
            </w:r>
          </w:p>
        </w:tc>
        <w:tc>
          <w:tcPr>
            <w:tcW w:w="1559" w:type="dxa"/>
          </w:tcPr>
          <w:p w:rsidR="007F6D0B" w:rsidRPr="00414407" w:rsidRDefault="007F6D0B" w:rsidP="004606B9">
            <w:pPr>
              <w:tabs>
                <w:tab w:val="right" w:pos="9355"/>
              </w:tabs>
              <w:jc w:val="center"/>
              <w:rPr>
                <w:sz w:val="28"/>
                <w:szCs w:val="28"/>
              </w:rPr>
            </w:pPr>
            <w:r w:rsidRPr="00414407">
              <w:rPr>
                <w:sz w:val="28"/>
                <w:szCs w:val="28"/>
              </w:rPr>
              <w:t>1350,0</w:t>
            </w:r>
          </w:p>
        </w:tc>
        <w:tc>
          <w:tcPr>
            <w:tcW w:w="1559" w:type="dxa"/>
          </w:tcPr>
          <w:p w:rsidR="007F6D0B" w:rsidRPr="00414407" w:rsidRDefault="007F6D0B" w:rsidP="004606B9">
            <w:pPr>
              <w:tabs>
                <w:tab w:val="right" w:pos="9355"/>
              </w:tabs>
              <w:jc w:val="center"/>
              <w:rPr>
                <w:sz w:val="28"/>
                <w:szCs w:val="28"/>
              </w:rPr>
            </w:pPr>
            <w:r w:rsidRPr="00414407">
              <w:rPr>
                <w:sz w:val="28"/>
                <w:szCs w:val="28"/>
              </w:rPr>
              <w:t>1350,0</w:t>
            </w:r>
          </w:p>
        </w:tc>
        <w:tc>
          <w:tcPr>
            <w:tcW w:w="1134" w:type="dxa"/>
          </w:tcPr>
          <w:p w:rsidR="007F6D0B" w:rsidRPr="00414407" w:rsidRDefault="007F6D0B" w:rsidP="004606B9">
            <w:pPr>
              <w:tabs>
                <w:tab w:val="right" w:pos="9355"/>
              </w:tabs>
              <w:jc w:val="center"/>
              <w:rPr>
                <w:sz w:val="28"/>
                <w:szCs w:val="28"/>
              </w:rPr>
            </w:pPr>
            <w:r w:rsidRPr="00414407">
              <w:rPr>
                <w:sz w:val="28"/>
                <w:szCs w:val="28"/>
              </w:rPr>
              <w:t>100,0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b/>
                <w:sz w:val="28"/>
                <w:szCs w:val="28"/>
              </w:rPr>
            </w:pPr>
            <w:r w:rsidRPr="00414407">
              <w:rPr>
                <w:b/>
                <w:sz w:val="28"/>
                <w:szCs w:val="28"/>
              </w:rPr>
              <w:t>Обслуживание  государственного и муниципального долга</w:t>
            </w:r>
          </w:p>
        </w:tc>
        <w:tc>
          <w:tcPr>
            <w:tcW w:w="1559" w:type="dxa"/>
          </w:tcPr>
          <w:p w:rsidR="007F6D0B" w:rsidRPr="00414407" w:rsidRDefault="007F6D0B" w:rsidP="004606B9">
            <w:pPr>
              <w:tabs>
                <w:tab w:val="right" w:pos="9355"/>
              </w:tabs>
              <w:jc w:val="center"/>
              <w:rPr>
                <w:b/>
                <w:sz w:val="28"/>
                <w:szCs w:val="28"/>
              </w:rPr>
            </w:pPr>
            <w:r w:rsidRPr="00414407">
              <w:rPr>
                <w:b/>
                <w:sz w:val="28"/>
                <w:szCs w:val="28"/>
              </w:rPr>
              <w:t>11051,2</w:t>
            </w:r>
          </w:p>
        </w:tc>
        <w:tc>
          <w:tcPr>
            <w:tcW w:w="1559" w:type="dxa"/>
          </w:tcPr>
          <w:p w:rsidR="007F6D0B" w:rsidRPr="00414407" w:rsidRDefault="007F6D0B" w:rsidP="004606B9">
            <w:pPr>
              <w:tabs>
                <w:tab w:val="right" w:pos="9355"/>
              </w:tabs>
              <w:jc w:val="center"/>
              <w:rPr>
                <w:b/>
                <w:sz w:val="28"/>
                <w:szCs w:val="28"/>
              </w:rPr>
            </w:pPr>
            <w:r w:rsidRPr="00414407">
              <w:rPr>
                <w:b/>
                <w:sz w:val="28"/>
                <w:szCs w:val="28"/>
              </w:rPr>
              <w:t>11051,2</w:t>
            </w:r>
          </w:p>
        </w:tc>
        <w:tc>
          <w:tcPr>
            <w:tcW w:w="1559" w:type="dxa"/>
          </w:tcPr>
          <w:p w:rsidR="007F6D0B" w:rsidRPr="00414407" w:rsidRDefault="007F6D0B" w:rsidP="004606B9">
            <w:pPr>
              <w:tabs>
                <w:tab w:val="right" w:pos="9355"/>
              </w:tabs>
              <w:jc w:val="center"/>
              <w:rPr>
                <w:b/>
                <w:sz w:val="28"/>
                <w:szCs w:val="28"/>
              </w:rPr>
            </w:pPr>
            <w:r w:rsidRPr="00414407">
              <w:rPr>
                <w:b/>
                <w:sz w:val="28"/>
                <w:szCs w:val="28"/>
              </w:rPr>
              <w:t>11051,2</w:t>
            </w:r>
          </w:p>
        </w:tc>
        <w:tc>
          <w:tcPr>
            <w:tcW w:w="1134" w:type="dxa"/>
          </w:tcPr>
          <w:p w:rsidR="007F6D0B" w:rsidRPr="00414407" w:rsidRDefault="007F6D0B" w:rsidP="004606B9">
            <w:pPr>
              <w:tabs>
                <w:tab w:val="right" w:pos="9355"/>
              </w:tabs>
              <w:jc w:val="center"/>
              <w:rPr>
                <w:b/>
                <w:sz w:val="28"/>
                <w:szCs w:val="28"/>
              </w:rPr>
            </w:pPr>
            <w:r w:rsidRPr="00414407">
              <w:rPr>
                <w:b/>
                <w:sz w:val="28"/>
                <w:szCs w:val="28"/>
              </w:rPr>
              <w:t>100,0</w:t>
            </w:r>
          </w:p>
        </w:tc>
        <w:tc>
          <w:tcPr>
            <w:tcW w:w="1134" w:type="dxa"/>
          </w:tcPr>
          <w:p w:rsidR="007F6D0B" w:rsidRPr="00414407" w:rsidRDefault="00AA1811" w:rsidP="004606B9">
            <w:pPr>
              <w:tabs>
                <w:tab w:val="right" w:pos="9355"/>
              </w:tabs>
              <w:jc w:val="center"/>
              <w:rPr>
                <w:b/>
                <w:sz w:val="28"/>
                <w:szCs w:val="28"/>
              </w:rPr>
            </w:pPr>
            <w:r>
              <w:rPr>
                <w:b/>
                <w:sz w:val="28"/>
                <w:szCs w:val="28"/>
              </w:rPr>
              <w:t>0,7</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Обслуживание государственного внутреннего и муниципального долга</w:t>
            </w:r>
          </w:p>
        </w:tc>
        <w:tc>
          <w:tcPr>
            <w:tcW w:w="1559" w:type="dxa"/>
          </w:tcPr>
          <w:p w:rsidR="007F6D0B" w:rsidRPr="00414407" w:rsidRDefault="007F6D0B" w:rsidP="004606B9">
            <w:pPr>
              <w:tabs>
                <w:tab w:val="right" w:pos="9355"/>
              </w:tabs>
              <w:jc w:val="center"/>
              <w:rPr>
                <w:sz w:val="28"/>
                <w:szCs w:val="28"/>
              </w:rPr>
            </w:pPr>
            <w:r w:rsidRPr="00414407">
              <w:rPr>
                <w:sz w:val="28"/>
                <w:szCs w:val="28"/>
              </w:rPr>
              <w:t>11051,2</w:t>
            </w:r>
          </w:p>
        </w:tc>
        <w:tc>
          <w:tcPr>
            <w:tcW w:w="1559" w:type="dxa"/>
          </w:tcPr>
          <w:p w:rsidR="007F6D0B" w:rsidRPr="00414407" w:rsidRDefault="007F6D0B" w:rsidP="004606B9">
            <w:pPr>
              <w:tabs>
                <w:tab w:val="right" w:pos="9355"/>
              </w:tabs>
              <w:jc w:val="center"/>
              <w:rPr>
                <w:sz w:val="28"/>
                <w:szCs w:val="28"/>
              </w:rPr>
            </w:pPr>
            <w:r w:rsidRPr="00414407">
              <w:rPr>
                <w:sz w:val="28"/>
                <w:szCs w:val="28"/>
              </w:rPr>
              <w:t>11051,2</w:t>
            </w:r>
          </w:p>
        </w:tc>
        <w:tc>
          <w:tcPr>
            <w:tcW w:w="1559" w:type="dxa"/>
          </w:tcPr>
          <w:p w:rsidR="007F6D0B" w:rsidRPr="00414407" w:rsidRDefault="007F6D0B" w:rsidP="004606B9">
            <w:pPr>
              <w:tabs>
                <w:tab w:val="right" w:pos="9355"/>
              </w:tabs>
              <w:jc w:val="center"/>
              <w:rPr>
                <w:sz w:val="28"/>
                <w:szCs w:val="28"/>
              </w:rPr>
            </w:pPr>
            <w:r w:rsidRPr="00414407">
              <w:rPr>
                <w:sz w:val="28"/>
                <w:szCs w:val="28"/>
              </w:rPr>
              <w:t>11051,2</w:t>
            </w:r>
          </w:p>
        </w:tc>
        <w:tc>
          <w:tcPr>
            <w:tcW w:w="1134" w:type="dxa"/>
          </w:tcPr>
          <w:p w:rsidR="007F6D0B" w:rsidRPr="00414407" w:rsidRDefault="007F6D0B" w:rsidP="004606B9">
            <w:pPr>
              <w:tabs>
                <w:tab w:val="right" w:pos="9355"/>
              </w:tabs>
              <w:jc w:val="center"/>
              <w:rPr>
                <w:sz w:val="28"/>
                <w:szCs w:val="28"/>
              </w:rPr>
            </w:pPr>
            <w:r w:rsidRPr="00414407">
              <w:rPr>
                <w:sz w:val="28"/>
                <w:szCs w:val="28"/>
              </w:rPr>
              <w:t>100,0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rPr>
          <w:trHeight w:val="992"/>
        </w:trPr>
        <w:tc>
          <w:tcPr>
            <w:tcW w:w="3054" w:type="dxa"/>
          </w:tcPr>
          <w:p w:rsidR="007F6D0B" w:rsidRPr="00414407" w:rsidRDefault="007F6D0B" w:rsidP="004606B9">
            <w:pPr>
              <w:tabs>
                <w:tab w:val="right" w:pos="9355"/>
              </w:tabs>
              <w:jc w:val="center"/>
              <w:rPr>
                <w:b/>
                <w:sz w:val="28"/>
                <w:szCs w:val="28"/>
              </w:rPr>
            </w:pPr>
            <w:r w:rsidRPr="00414407">
              <w:rPr>
                <w:b/>
                <w:sz w:val="28"/>
                <w:szCs w:val="28"/>
              </w:rPr>
              <w:lastRenderedPageBreak/>
              <w:t>Межбюджетные трансферты общего характера бюджетам муниципальных образований</w:t>
            </w:r>
          </w:p>
        </w:tc>
        <w:tc>
          <w:tcPr>
            <w:tcW w:w="1559" w:type="dxa"/>
          </w:tcPr>
          <w:p w:rsidR="007F6D0B" w:rsidRPr="00414407" w:rsidRDefault="007F6D0B" w:rsidP="004606B9">
            <w:pPr>
              <w:tabs>
                <w:tab w:val="right" w:pos="9355"/>
              </w:tabs>
              <w:jc w:val="center"/>
              <w:rPr>
                <w:b/>
                <w:sz w:val="28"/>
                <w:szCs w:val="28"/>
              </w:rPr>
            </w:pPr>
            <w:r w:rsidRPr="00414407">
              <w:rPr>
                <w:b/>
                <w:sz w:val="28"/>
                <w:szCs w:val="28"/>
              </w:rPr>
              <w:t>16621,6</w:t>
            </w:r>
          </w:p>
        </w:tc>
        <w:tc>
          <w:tcPr>
            <w:tcW w:w="1559" w:type="dxa"/>
          </w:tcPr>
          <w:p w:rsidR="007F6D0B" w:rsidRPr="00414407" w:rsidRDefault="007F6D0B" w:rsidP="004606B9">
            <w:pPr>
              <w:tabs>
                <w:tab w:val="right" w:pos="9355"/>
              </w:tabs>
              <w:jc w:val="center"/>
              <w:rPr>
                <w:b/>
                <w:sz w:val="28"/>
                <w:szCs w:val="28"/>
              </w:rPr>
            </w:pPr>
            <w:r w:rsidRPr="00414407">
              <w:rPr>
                <w:b/>
                <w:sz w:val="28"/>
                <w:szCs w:val="28"/>
              </w:rPr>
              <w:t>16621,6</w:t>
            </w:r>
          </w:p>
        </w:tc>
        <w:tc>
          <w:tcPr>
            <w:tcW w:w="1559" w:type="dxa"/>
          </w:tcPr>
          <w:p w:rsidR="007F6D0B" w:rsidRPr="00414407" w:rsidRDefault="007F6D0B" w:rsidP="004606B9">
            <w:pPr>
              <w:tabs>
                <w:tab w:val="right" w:pos="9355"/>
              </w:tabs>
              <w:jc w:val="center"/>
              <w:rPr>
                <w:b/>
                <w:sz w:val="28"/>
                <w:szCs w:val="28"/>
              </w:rPr>
            </w:pPr>
            <w:r w:rsidRPr="00414407">
              <w:rPr>
                <w:b/>
                <w:sz w:val="28"/>
                <w:szCs w:val="28"/>
              </w:rPr>
              <w:t>16621,6</w:t>
            </w:r>
          </w:p>
        </w:tc>
        <w:tc>
          <w:tcPr>
            <w:tcW w:w="1134" w:type="dxa"/>
          </w:tcPr>
          <w:p w:rsidR="007F6D0B" w:rsidRPr="00414407" w:rsidRDefault="007F6D0B" w:rsidP="004606B9">
            <w:pPr>
              <w:tabs>
                <w:tab w:val="right" w:pos="9355"/>
              </w:tabs>
              <w:jc w:val="center"/>
              <w:rPr>
                <w:b/>
                <w:sz w:val="28"/>
                <w:szCs w:val="28"/>
              </w:rPr>
            </w:pPr>
            <w:r w:rsidRPr="00414407">
              <w:rPr>
                <w:b/>
                <w:sz w:val="28"/>
                <w:szCs w:val="28"/>
              </w:rPr>
              <w:t>100,0</w:t>
            </w:r>
          </w:p>
        </w:tc>
        <w:tc>
          <w:tcPr>
            <w:tcW w:w="1134" w:type="dxa"/>
          </w:tcPr>
          <w:p w:rsidR="007F6D0B" w:rsidRPr="00414407" w:rsidRDefault="00AA1811" w:rsidP="004606B9">
            <w:pPr>
              <w:tabs>
                <w:tab w:val="right" w:pos="9355"/>
              </w:tabs>
              <w:jc w:val="center"/>
              <w:rPr>
                <w:b/>
                <w:sz w:val="28"/>
                <w:szCs w:val="28"/>
              </w:rPr>
            </w:pPr>
            <w:r>
              <w:rPr>
                <w:b/>
                <w:sz w:val="28"/>
                <w:szCs w:val="28"/>
              </w:rPr>
              <w:t>1</w:t>
            </w: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Дотации на выравнивание бюджетной обеспеченности муниципальных образований</w:t>
            </w:r>
          </w:p>
        </w:tc>
        <w:tc>
          <w:tcPr>
            <w:tcW w:w="1559" w:type="dxa"/>
          </w:tcPr>
          <w:p w:rsidR="007F6D0B" w:rsidRPr="00414407" w:rsidRDefault="007F6D0B" w:rsidP="004606B9">
            <w:pPr>
              <w:tabs>
                <w:tab w:val="right" w:pos="9355"/>
              </w:tabs>
              <w:jc w:val="center"/>
              <w:rPr>
                <w:sz w:val="28"/>
                <w:szCs w:val="28"/>
              </w:rPr>
            </w:pPr>
            <w:r w:rsidRPr="00414407">
              <w:rPr>
                <w:sz w:val="28"/>
                <w:szCs w:val="28"/>
              </w:rPr>
              <w:t>13506,8</w:t>
            </w:r>
          </w:p>
        </w:tc>
        <w:tc>
          <w:tcPr>
            <w:tcW w:w="1559" w:type="dxa"/>
          </w:tcPr>
          <w:p w:rsidR="007F6D0B" w:rsidRPr="00414407" w:rsidRDefault="007F6D0B" w:rsidP="004606B9">
            <w:pPr>
              <w:tabs>
                <w:tab w:val="right" w:pos="9355"/>
              </w:tabs>
              <w:jc w:val="center"/>
              <w:rPr>
                <w:sz w:val="28"/>
                <w:szCs w:val="28"/>
              </w:rPr>
            </w:pPr>
            <w:r w:rsidRPr="00414407">
              <w:rPr>
                <w:sz w:val="28"/>
                <w:szCs w:val="28"/>
              </w:rPr>
              <w:t>13506,8</w:t>
            </w:r>
          </w:p>
        </w:tc>
        <w:tc>
          <w:tcPr>
            <w:tcW w:w="1559" w:type="dxa"/>
          </w:tcPr>
          <w:p w:rsidR="007F6D0B" w:rsidRPr="00414407" w:rsidRDefault="007F6D0B" w:rsidP="004606B9">
            <w:pPr>
              <w:tabs>
                <w:tab w:val="right" w:pos="9355"/>
              </w:tabs>
              <w:jc w:val="center"/>
              <w:rPr>
                <w:sz w:val="28"/>
                <w:szCs w:val="28"/>
              </w:rPr>
            </w:pPr>
            <w:r w:rsidRPr="00414407">
              <w:rPr>
                <w:sz w:val="28"/>
                <w:szCs w:val="28"/>
              </w:rPr>
              <w:t>13506,8</w:t>
            </w:r>
          </w:p>
        </w:tc>
        <w:tc>
          <w:tcPr>
            <w:tcW w:w="1134" w:type="dxa"/>
          </w:tcPr>
          <w:p w:rsidR="007F6D0B" w:rsidRPr="00414407" w:rsidRDefault="007F6D0B" w:rsidP="004606B9">
            <w:pPr>
              <w:tabs>
                <w:tab w:val="right" w:pos="9355"/>
              </w:tabs>
              <w:jc w:val="center"/>
              <w:rPr>
                <w:sz w:val="28"/>
                <w:szCs w:val="28"/>
              </w:rPr>
            </w:pPr>
            <w:r w:rsidRPr="00414407">
              <w:rPr>
                <w:sz w:val="28"/>
                <w:szCs w:val="28"/>
              </w:rPr>
              <w:t>100,0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7F6D0B" w:rsidP="004606B9">
            <w:pPr>
              <w:tabs>
                <w:tab w:val="right" w:pos="9355"/>
              </w:tabs>
              <w:jc w:val="center"/>
              <w:rPr>
                <w:sz w:val="28"/>
                <w:szCs w:val="28"/>
              </w:rPr>
            </w:pPr>
            <w:r w:rsidRPr="00414407">
              <w:rPr>
                <w:sz w:val="28"/>
                <w:szCs w:val="28"/>
              </w:rPr>
              <w:t>Прочие межбюджетные трансферты общего характера</w:t>
            </w:r>
          </w:p>
        </w:tc>
        <w:tc>
          <w:tcPr>
            <w:tcW w:w="1559" w:type="dxa"/>
          </w:tcPr>
          <w:p w:rsidR="007F6D0B" w:rsidRPr="00414407" w:rsidRDefault="007F6D0B" w:rsidP="004606B9">
            <w:pPr>
              <w:tabs>
                <w:tab w:val="right" w:pos="9355"/>
              </w:tabs>
              <w:jc w:val="center"/>
              <w:rPr>
                <w:sz w:val="28"/>
                <w:szCs w:val="28"/>
              </w:rPr>
            </w:pPr>
            <w:r w:rsidRPr="00414407">
              <w:rPr>
                <w:sz w:val="28"/>
                <w:szCs w:val="28"/>
              </w:rPr>
              <w:t>3114,8</w:t>
            </w:r>
          </w:p>
        </w:tc>
        <w:tc>
          <w:tcPr>
            <w:tcW w:w="1559" w:type="dxa"/>
          </w:tcPr>
          <w:p w:rsidR="007F6D0B" w:rsidRPr="00414407" w:rsidRDefault="007F6D0B" w:rsidP="004606B9">
            <w:pPr>
              <w:tabs>
                <w:tab w:val="right" w:pos="9355"/>
              </w:tabs>
              <w:jc w:val="center"/>
              <w:rPr>
                <w:sz w:val="28"/>
                <w:szCs w:val="28"/>
              </w:rPr>
            </w:pPr>
            <w:r w:rsidRPr="00414407">
              <w:rPr>
                <w:sz w:val="28"/>
                <w:szCs w:val="28"/>
              </w:rPr>
              <w:t>3114,8</w:t>
            </w:r>
          </w:p>
        </w:tc>
        <w:tc>
          <w:tcPr>
            <w:tcW w:w="1559" w:type="dxa"/>
          </w:tcPr>
          <w:p w:rsidR="007F6D0B" w:rsidRPr="00414407" w:rsidRDefault="007F6D0B" w:rsidP="004606B9">
            <w:pPr>
              <w:tabs>
                <w:tab w:val="right" w:pos="9355"/>
              </w:tabs>
              <w:jc w:val="center"/>
              <w:rPr>
                <w:sz w:val="28"/>
                <w:szCs w:val="28"/>
              </w:rPr>
            </w:pPr>
            <w:r w:rsidRPr="00414407">
              <w:rPr>
                <w:sz w:val="28"/>
                <w:szCs w:val="28"/>
              </w:rPr>
              <w:t>3114,8</w:t>
            </w:r>
          </w:p>
        </w:tc>
        <w:tc>
          <w:tcPr>
            <w:tcW w:w="1134" w:type="dxa"/>
          </w:tcPr>
          <w:p w:rsidR="007F6D0B" w:rsidRPr="00414407" w:rsidRDefault="007F6D0B" w:rsidP="004606B9">
            <w:pPr>
              <w:tabs>
                <w:tab w:val="right" w:pos="9355"/>
              </w:tabs>
              <w:jc w:val="center"/>
              <w:rPr>
                <w:sz w:val="28"/>
                <w:szCs w:val="28"/>
              </w:rPr>
            </w:pPr>
            <w:r w:rsidRPr="00414407">
              <w:rPr>
                <w:sz w:val="28"/>
                <w:szCs w:val="28"/>
              </w:rPr>
              <w:t>100,0</w:t>
            </w:r>
          </w:p>
        </w:tc>
        <w:tc>
          <w:tcPr>
            <w:tcW w:w="1134" w:type="dxa"/>
          </w:tcPr>
          <w:p w:rsidR="007F6D0B" w:rsidRPr="00414407" w:rsidRDefault="007F6D0B" w:rsidP="004606B9">
            <w:pPr>
              <w:tabs>
                <w:tab w:val="right" w:pos="9355"/>
              </w:tabs>
              <w:jc w:val="center"/>
              <w:rPr>
                <w:sz w:val="28"/>
                <w:szCs w:val="28"/>
              </w:rPr>
            </w:pPr>
          </w:p>
        </w:tc>
      </w:tr>
      <w:tr w:rsidR="007F6D0B" w:rsidRPr="00414407" w:rsidTr="00E50C83">
        <w:tc>
          <w:tcPr>
            <w:tcW w:w="3054" w:type="dxa"/>
          </w:tcPr>
          <w:p w:rsidR="007F6D0B" w:rsidRPr="00414407" w:rsidRDefault="004606B9" w:rsidP="004606B9">
            <w:pPr>
              <w:tabs>
                <w:tab w:val="right" w:pos="9355"/>
              </w:tabs>
              <w:jc w:val="center"/>
              <w:rPr>
                <w:b/>
                <w:sz w:val="28"/>
                <w:szCs w:val="28"/>
              </w:rPr>
            </w:pPr>
            <w:r>
              <w:rPr>
                <w:b/>
                <w:sz w:val="28"/>
                <w:szCs w:val="28"/>
              </w:rPr>
              <w:t>Всег</w:t>
            </w:r>
            <w:r w:rsidR="007F6D0B" w:rsidRPr="00414407">
              <w:rPr>
                <w:b/>
                <w:sz w:val="28"/>
                <w:szCs w:val="28"/>
              </w:rPr>
              <w:t>о:</w:t>
            </w:r>
          </w:p>
        </w:tc>
        <w:tc>
          <w:tcPr>
            <w:tcW w:w="1559" w:type="dxa"/>
          </w:tcPr>
          <w:p w:rsidR="007F6D0B" w:rsidRPr="00414407" w:rsidRDefault="007F6D0B" w:rsidP="004606B9">
            <w:pPr>
              <w:tabs>
                <w:tab w:val="center" w:pos="884"/>
                <w:tab w:val="right" w:pos="9355"/>
              </w:tabs>
              <w:jc w:val="center"/>
              <w:rPr>
                <w:b/>
                <w:sz w:val="28"/>
                <w:szCs w:val="28"/>
              </w:rPr>
            </w:pPr>
            <w:r w:rsidRPr="00414407">
              <w:rPr>
                <w:b/>
                <w:sz w:val="28"/>
                <w:szCs w:val="28"/>
              </w:rPr>
              <w:t>1 699 763,0</w:t>
            </w:r>
          </w:p>
        </w:tc>
        <w:tc>
          <w:tcPr>
            <w:tcW w:w="1559" w:type="dxa"/>
          </w:tcPr>
          <w:p w:rsidR="007F6D0B" w:rsidRPr="00414407" w:rsidRDefault="007F6D0B" w:rsidP="004606B9">
            <w:pPr>
              <w:tabs>
                <w:tab w:val="center" w:pos="884"/>
                <w:tab w:val="right" w:pos="9355"/>
              </w:tabs>
              <w:jc w:val="center"/>
              <w:rPr>
                <w:b/>
                <w:sz w:val="28"/>
                <w:szCs w:val="28"/>
              </w:rPr>
            </w:pPr>
            <w:r w:rsidRPr="00414407">
              <w:rPr>
                <w:b/>
                <w:sz w:val="28"/>
                <w:szCs w:val="28"/>
              </w:rPr>
              <w:t>1</w:t>
            </w:r>
            <w:r w:rsidR="004606B9">
              <w:rPr>
                <w:b/>
                <w:sz w:val="28"/>
                <w:szCs w:val="28"/>
              </w:rPr>
              <w:t xml:space="preserve"> </w:t>
            </w:r>
            <w:r w:rsidRPr="00414407">
              <w:rPr>
                <w:b/>
                <w:sz w:val="28"/>
                <w:szCs w:val="28"/>
              </w:rPr>
              <w:t>702 671,9</w:t>
            </w:r>
          </w:p>
        </w:tc>
        <w:tc>
          <w:tcPr>
            <w:tcW w:w="1559" w:type="dxa"/>
          </w:tcPr>
          <w:p w:rsidR="007F6D0B" w:rsidRPr="00414407" w:rsidRDefault="007F6D0B" w:rsidP="004606B9">
            <w:pPr>
              <w:tabs>
                <w:tab w:val="center" w:pos="884"/>
                <w:tab w:val="right" w:pos="9355"/>
              </w:tabs>
              <w:jc w:val="center"/>
              <w:rPr>
                <w:b/>
                <w:sz w:val="28"/>
                <w:szCs w:val="28"/>
              </w:rPr>
            </w:pPr>
            <w:r w:rsidRPr="00414407">
              <w:rPr>
                <w:b/>
                <w:sz w:val="28"/>
                <w:szCs w:val="28"/>
              </w:rPr>
              <w:t>1 672 832,0</w:t>
            </w:r>
          </w:p>
        </w:tc>
        <w:tc>
          <w:tcPr>
            <w:tcW w:w="1134" w:type="dxa"/>
          </w:tcPr>
          <w:p w:rsidR="007F6D0B" w:rsidRPr="00414407" w:rsidRDefault="007F6D0B" w:rsidP="004606B9">
            <w:pPr>
              <w:tabs>
                <w:tab w:val="center" w:pos="884"/>
                <w:tab w:val="right" w:pos="9355"/>
              </w:tabs>
              <w:jc w:val="center"/>
              <w:rPr>
                <w:b/>
                <w:sz w:val="28"/>
                <w:szCs w:val="28"/>
              </w:rPr>
            </w:pPr>
            <w:r w:rsidRPr="00414407">
              <w:rPr>
                <w:b/>
                <w:sz w:val="28"/>
                <w:szCs w:val="28"/>
              </w:rPr>
              <w:t>98,2</w:t>
            </w:r>
          </w:p>
        </w:tc>
        <w:tc>
          <w:tcPr>
            <w:tcW w:w="1134" w:type="dxa"/>
          </w:tcPr>
          <w:p w:rsidR="007F6D0B" w:rsidRPr="00414407" w:rsidRDefault="00AA1811" w:rsidP="004606B9">
            <w:pPr>
              <w:tabs>
                <w:tab w:val="center" w:pos="884"/>
                <w:tab w:val="right" w:pos="9355"/>
              </w:tabs>
              <w:jc w:val="center"/>
              <w:rPr>
                <w:b/>
                <w:sz w:val="28"/>
                <w:szCs w:val="28"/>
              </w:rPr>
            </w:pPr>
            <w:r>
              <w:rPr>
                <w:b/>
                <w:sz w:val="28"/>
                <w:szCs w:val="28"/>
              </w:rPr>
              <w:t>100</w:t>
            </w:r>
          </w:p>
        </w:tc>
      </w:tr>
    </w:tbl>
    <w:p w:rsidR="00175DB7" w:rsidRPr="00175DB7" w:rsidRDefault="00175DB7" w:rsidP="00175DB7">
      <w:pPr>
        <w:ind w:firstLine="709"/>
        <w:jc w:val="both"/>
        <w:rPr>
          <w:sz w:val="28"/>
          <w:szCs w:val="28"/>
        </w:rPr>
      </w:pPr>
      <w:r w:rsidRPr="00175DB7">
        <w:rPr>
          <w:sz w:val="28"/>
          <w:szCs w:val="28"/>
        </w:rPr>
        <w:t>Наиболее низкий уровень исполнения уточненной росписи сложился по разделам:</w:t>
      </w:r>
    </w:p>
    <w:p w:rsidR="00175DB7" w:rsidRPr="00175DB7" w:rsidRDefault="00414407" w:rsidP="00175DB7">
      <w:pPr>
        <w:ind w:firstLine="709"/>
        <w:jc w:val="both"/>
        <w:rPr>
          <w:sz w:val="28"/>
          <w:szCs w:val="28"/>
        </w:rPr>
      </w:pPr>
      <w:r>
        <w:rPr>
          <w:sz w:val="28"/>
          <w:szCs w:val="28"/>
        </w:rPr>
        <w:t>"Жилищно-коммунальное хозяйство" (71,3</w:t>
      </w:r>
      <w:r w:rsidR="00175DB7" w:rsidRPr="00175DB7">
        <w:rPr>
          <w:sz w:val="28"/>
          <w:szCs w:val="28"/>
        </w:rPr>
        <w:t xml:space="preserve"> %), </w:t>
      </w:r>
      <w:r>
        <w:rPr>
          <w:sz w:val="28"/>
          <w:szCs w:val="28"/>
        </w:rPr>
        <w:t>и «Физическая культура и спорт» (91,3%)</w:t>
      </w:r>
      <w:r w:rsidR="00175DB7" w:rsidRPr="00175DB7">
        <w:rPr>
          <w:sz w:val="28"/>
          <w:szCs w:val="28"/>
        </w:rPr>
        <w:t>.</w:t>
      </w:r>
    </w:p>
    <w:p w:rsidR="00175DB7" w:rsidRPr="00175DB7" w:rsidRDefault="00175DB7" w:rsidP="00175DB7">
      <w:pPr>
        <w:ind w:firstLine="709"/>
        <w:jc w:val="both"/>
        <w:rPr>
          <w:sz w:val="28"/>
          <w:szCs w:val="28"/>
        </w:rPr>
      </w:pPr>
      <w:r w:rsidRPr="00175DB7">
        <w:rPr>
          <w:sz w:val="28"/>
          <w:szCs w:val="28"/>
        </w:rPr>
        <w:t>Причинами неполного использования бюджетных ассигнований, характерными для всех разделов, в основном являются:</w:t>
      </w:r>
    </w:p>
    <w:p w:rsidR="00175DB7" w:rsidRPr="00175DB7" w:rsidRDefault="00175DB7" w:rsidP="00175DB7">
      <w:pPr>
        <w:ind w:firstLine="709"/>
        <w:jc w:val="both"/>
        <w:rPr>
          <w:sz w:val="28"/>
          <w:szCs w:val="28"/>
        </w:rPr>
      </w:pPr>
      <w:r w:rsidRPr="00175DB7">
        <w:rPr>
          <w:sz w:val="28"/>
          <w:szCs w:val="28"/>
        </w:rPr>
        <w:t>экономия, сложившаяся по результатам проведения конкурсных процедур;</w:t>
      </w:r>
    </w:p>
    <w:p w:rsidR="00175DB7" w:rsidRPr="00175DB7" w:rsidRDefault="00175DB7" w:rsidP="00175DB7">
      <w:pPr>
        <w:ind w:firstLine="709"/>
        <w:jc w:val="both"/>
        <w:rPr>
          <w:sz w:val="28"/>
          <w:szCs w:val="28"/>
        </w:rPr>
      </w:pPr>
      <w:r w:rsidRPr="00175DB7">
        <w:rPr>
          <w:sz w:val="28"/>
          <w:szCs w:val="28"/>
        </w:rPr>
        <w:t>оплата товаров, работ, услуг за фактически произведенные расходы на основании актов выполненных работ и иных подтверждающих документов.</w:t>
      </w:r>
    </w:p>
    <w:p w:rsidR="00175DB7" w:rsidRPr="00175DB7" w:rsidRDefault="00175DB7" w:rsidP="00175DB7">
      <w:pPr>
        <w:ind w:firstLine="709"/>
        <w:jc w:val="both"/>
        <w:rPr>
          <w:sz w:val="28"/>
          <w:szCs w:val="28"/>
        </w:rPr>
      </w:pPr>
      <w:r w:rsidRPr="00175DB7">
        <w:rPr>
          <w:sz w:val="28"/>
          <w:szCs w:val="28"/>
        </w:rPr>
        <w:t xml:space="preserve">В структуре расходов местного бюджета наибольший удельный вес составили расходы </w:t>
      </w:r>
      <w:proofErr w:type="gramStart"/>
      <w:r w:rsidRPr="00175DB7">
        <w:rPr>
          <w:sz w:val="28"/>
          <w:szCs w:val="28"/>
        </w:rPr>
        <w:t>на</w:t>
      </w:r>
      <w:proofErr w:type="gramEnd"/>
      <w:r w:rsidRPr="00175DB7">
        <w:rPr>
          <w:sz w:val="28"/>
          <w:szCs w:val="28"/>
        </w:rPr>
        <w:t>:</w:t>
      </w:r>
    </w:p>
    <w:p w:rsidR="00175DB7" w:rsidRPr="00175DB7" w:rsidRDefault="00175DB7" w:rsidP="00175DB7">
      <w:pPr>
        <w:ind w:firstLine="709"/>
        <w:jc w:val="both"/>
        <w:rPr>
          <w:sz w:val="28"/>
          <w:szCs w:val="28"/>
        </w:rPr>
      </w:pPr>
      <w:r w:rsidRPr="00175DB7">
        <w:rPr>
          <w:sz w:val="28"/>
          <w:szCs w:val="28"/>
        </w:rPr>
        <w:t>образование –</w:t>
      </w:r>
      <w:r w:rsidR="00500C00">
        <w:rPr>
          <w:sz w:val="28"/>
          <w:szCs w:val="28"/>
        </w:rPr>
        <w:t xml:space="preserve"> </w:t>
      </w:r>
      <w:r w:rsidR="00500C00" w:rsidRPr="00500C00">
        <w:rPr>
          <w:sz w:val="28"/>
          <w:szCs w:val="28"/>
        </w:rPr>
        <w:t>1</w:t>
      </w:r>
      <w:r w:rsidR="00500C00">
        <w:rPr>
          <w:sz w:val="28"/>
          <w:szCs w:val="28"/>
        </w:rPr>
        <w:t> </w:t>
      </w:r>
      <w:r w:rsidR="00500C00" w:rsidRPr="00500C00">
        <w:rPr>
          <w:sz w:val="28"/>
          <w:szCs w:val="28"/>
        </w:rPr>
        <w:t>101</w:t>
      </w:r>
      <w:r w:rsidR="00500C00">
        <w:rPr>
          <w:sz w:val="28"/>
          <w:szCs w:val="28"/>
        </w:rPr>
        <w:t xml:space="preserve"> </w:t>
      </w:r>
      <w:r w:rsidR="00500C00" w:rsidRPr="00500C00">
        <w:rPr>
          <w:sz w:val="28"/>
          <w:szCs w:val="28"/>
        </w:rPr>
        <w:t>177,3</w:t>
      </w:r>
      <w:r w:rsidR="00500C00">
        <w:rPr>
          <w:b/>
          <w:sz w:val="28"/>
          <w:szCs w:val="28"/>
        </w:rPr>
        <w:t xml:space="preserve"> </w:t>
      </w:r>
      <w:r w:rsidR="00500C00">
        <w:rPr>
          <w:sz w:val="28"/>
          <w:szCs w:val="28"/>
        </w:rPr>
        <w:t>тыс. рублей (65,8</w:t>
      </w:r>
      <w:r w:rsidRPr="00175DB7">
        <w:rPr>
          <w:sz w:val="28"/>
          <w:szCs w:val="28"/>
        </w:rPr>
        <w:t> %);</w:t>
      </w:r>
    </w:p>
    <w:p w:rsidR="00175DB7" w:rsidRPr="00175DB7" w:rsidRDefault="00175DB7" w:rsidP="00175DB7">
      <w:pPr>
        <w:ind w:firstLine="709"/>
        <w:jc w:val="both"/>
        <w:rPr>
          <w:sz w:val="28"/>
          <w:szCs w:val="28"/>
        </w:rPr>
      </w:pPr>
      <w:r w:rsidRPr="00175DB7">
        <w:rPr>
          <w:sz w:val="28"/>
          <w:szCs w:val="28"/>
        </w:rPr>
        <w:t>общегосударственные во</w:t>
      </w:r>
      <w:r w:rsidR="00500C00">
        <w:rPr>
          <w:sz w:val="28"/>
          <w:szCs w:val="28"/>
        </w:rPr>
        <w:t xml:space="preserve">просы – </w:t>
      </w:r>
      <w:r w:rsidR="00500C00" w:rsidRPr="00500C00">
        <w:rPr>
          <w:sz w:val="28"/>
          <w:szCs w:val="28"/>
        </w:rPr>
        <w:t>133 449,3</w:t>
      </w:r>
      <w:r w:rsidR="00500C00">
        <w:rPr>
          <w:b/>
          <w:sz w:val="28"/>
          <w:szCs w:val="28"/>
        </w:rPr>
        <w:t xml:space="preserve"> </w:t>
      </w:r>
      <w:r w:rsidR="00500C00">
        <w:rPr>
          <w:sz w:val="28"/>
          <w:szCs w:val="28"/>
        </w:rPr>
        <w:t>тыс. рублей (8</w:t>
      </w:r>
      <w:r w:rsidRPr="00175DB7">
        <w:rPr>
          <w:sz w:val="28"/>
          <w:szCs w:val="28"/>
        </w:rPr>
        <w:t>,0 %);</w:t>
      </w:r>
    </w:p>
    <w:p w:rsidR="00175DB7" w:rsidRPr="00175DB7" w:rsidRDefault="00175DB7" w:rsidP="00175DB7">
      <w:pPr>
        <w:ind w:firstLine="709"/>
        <w:jc w:val="both"/>
        <w:rPr>
          <w:sz w:val="28"/>
          <w:szCs w:val="28"/>
        </w:rPr>
      </w:pPr>
      <w:r w:rsidRPr="00175DB7">
        <w:rPr>
          <w:sz w:val="28"/>
          <w:szCs w:val="28"/>
        </w:rPr>
        <w:t>социальную политику –</w:t>
      </w:r>
      <w:r w:rsidR="00500C00">
        <w:rPr>
          <w:sz w:val="28"/>
          <w:szCs w:val="28"/>
        </w:rPr>
        <w:t xml:space="preserve"> </w:t>
      </w:r>
      <w:r w:rsidR="00500C00" w:rsidRPr="00500C00">
        <w:rPr>
          <w:sz w:val="28"/>
          <w:szCs w:val="28"/>
        </w:rPr>
        <w:t>140 025,5</w:t>
      </w:r>
      <w:r w:rsidR="00500C00">
        <w:rPr>
          <w:b/>
          <w:sz w:val="28"/>
          <w:szCs w:val="28"/>
        </w:rPr>
        <w:t xml:space="preserve"> </w:t>
      </w:r>
      <w:r w:rsidR="00500C00">
        <w:rPr>
          <w:sz w:val="28"/>
          <w:szCs w:val="28"/>
        </w:rPr>
        <w:t>тыс. рублей (8,4</w:t>
      </w:r>
      <w:r w:rsidRPr="00175DB7">
        <w:rPr>
          <w:sz w:val="28"/>
          <w:szCs w:val="28"/>
        </w:rPr>
        <w:t> %);</w:t>
      </w:r>
    </w:p>
    <w:p w:rsidR="00175DB7" w:rsidRPr="00175DB7" w:rsidRDefault="00175DB7" w:rsidP="00175DB7">
      <w:pPr>
        <w:ind w:firstLine="709"/>
        <w:jc w:val="both"/>
        <w:rPr>
          <w:sz w:val="28"/>
          <w:szCs w:val="28"/>
        </w:rPr>
      </w:pPr>
      <w:r w:rsidRPr="00175DB7">
        <w:rPr>
          <w:sz w:val="28"/>
          <w:szCs w:val="28"/>
        </w:rPr>
        <w:t>здравоохранение –</w:t>
      </w:r>
      <w:r w:rsidR="00AB5701">
        <w:rPr>
          <w:sz w:val="28"/>
          <w:szCs w:val="28"/>
        </w:rPr>
        <w:t xml:space="preserve"> </w:t>
      </w:r>
      <w:r w:rsidR="00AB5701" w:rsidRPr="00AB5701">
        <w:rPr>
          <w:sz w:val="28"/>
          <w:szCs w:val="28"/>
        </w:rPr>
        <w:t>78 052,7тыс</w:t>
      </w:r>
      <w:r w:rsidR="00AB5701">
        <w:rPr>
          <w:sz w:val="28"/>
          <w:szCs w:val="28"/>
        </w:rPr>
        <w:t>. рублей (4,6</w:t>
      </w:r>
      <w:r w:rsidRPr="00175DB7">
        <w:rPr>
          <w:sz w:val="28"/>
          <w:szCs w:val="28"/>
        </w:rPr>
        <w:t> %).</w:t>
      </w:r>
    </w:p>
    <w:p w:rsidR="00175DB7" w:rsidRPr="00175DB7" w:rsidRDefault="00175DB7" w:rsidP="00175DB7">
      <w:pPr>
        <w:ind w:firstLine="709"/>
        <w:jc w:val="both"/>
        <w:rPr>
          <w:sz w:val="28"/>
        </w:rPr>
      </w:pPr>
      <w:r w:rsidRPr="00175DB7">
        <w:rPr>
          <w:rFonts w:eastAsia="Calibri"/>
          <w:sz w:val="28"/>
          <w:szCs w:val="26"/>
          <w:lang w:eastAsia="en-US"/>
        </w:rPr>
        <w:t>С точки зрения направлени</w:t>
      </w:r>
      <w:r w:rsidR="00AB5701">
        <w:rPr>
          <w:rFonts w:eastAsia="Calibri"/>
          <w:sz w:val="28"/>
          <w:szCs w:val="26"/>
          <w:lang w:eastAsia="en-US"/>
        </w:rPr>
        <w:t>й финансового обеспечения в 2018</w:t>
      </w:r>
      <w:r w:rsidRPr="00175DB7">
        <w:rPr>
          <w:rFonts w:eastAsia="Calibri"/>
          <w:sz w:val="28"/>
          <w:szCs w:val="26"/>
          <w:lang w:eastAsia="en-US"/>
        </w:rPr>
        <w:t xml:space="preserve"> году расходы местного бюджета </w:t>
      </w:r>
      <w:r w:rsidRPr="00175DB7">
        <w:rPr>
          <w:sz w:val="28"/>
        </w:rPr>
        <w:t>характеризуется следующими данными:</w:t>
      </w:r>
    </w:p>
    <w:p w:rsidR="00175DB7" w:rsidRPr="00175DB7" w:rsidRDefault="00175DB7" w:rsidP="00175DB7">
      <w:pPr>
        <w:ind w:firstLine="709"/>
        <w:jc w:val="right"/>
        <w:rPr>
          <w:sz w:val="24"/>
          <w:szCs w:val="24"/>
        </w:rPr>
      </w:pPr>
      <w:r w:rsidRPr="00175DB7">
        <w:rPr>
          <w:sz w:val="24"/>
          <w:szCs w:val="24"/>
        </w:rPr>
        <w:t>(тыс. рублей)</w:t>
      </w:r>
    </w:p>
    <w:tbl>
      <w:tblPr>
        <w:tblW w:w="966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56"/>
        <w:gridCol w:w="567"/>
        <w:gridCol w:w="1417"/>
        <w:gridCol w:w="1412"/>
        <w:gridCol w:w="1423"/>
        <w:gridCol w:w="993"/>
      </w:tblGrid>
      <w:tr w:rsidR="00175DB7" w:rsidRPr="00175DB7" w:rsidTr="00175DB7">
        <w:trPr>
          <w:tblHeader/>
        </w:trPr>
        <w:tc>
          <w:tcPr>
            <w:tcW w:w="3856" w:type="dxa"/>
            <w:shd w:val="clear" w:color="auto" w:fill="auto"/>
          </w:tcPr>
          <w:p w:rsidR="00175DB7" w:rsidRPr="00175DB7" w:rsidRDefault="00175DB7" w:rsidP="00957B63">
            <w:pPr>
              <w:jc w:val="center"/>
              <w:rPr>
                <w:sz w:val="22"/>
                <w:szCs w:val="22"/>
              </w:rPr>
            </w:pPr>
            <w:r w:rsidRPr="00175DB7">
              <w:rPr>
                <w:sz w:val="22"/>
                <w:szCs w:val="22"/>
              </w:rPr>
              <w:t>Наименование показателя</w:t>
            </w:r>
            <w:r w:rsidRPr="00175DB7">
              <w:rPr>
                <w:sz w:val="22"/>
                <w:szCs w:val="22"/>
              </w:rPr>
              <w:br/>
            </w:r>
          </w:p>
        </w:tc>
        <w:tc>
          <w:tcPr>
            <w:tcW w:w="567" w:type="dxa"/>
          </w:tcPr>
          <w:p w:rsidR="00175DB7" w:rsidRPr="00175DB7" w:rsidRDefault="00175DB7" w:rsidP="00957B63">
            <w:pPr>
              <w:jc w:val="center"/>
              <w:rPr>
                <w:sz w:val="22"/>
                <w:szCs w:val="22"/>
              </w:rPr>
            </w:pPr>
            <w:r w:rsidRPr="00175DB7">
              <w:rPr>
                <w:sz w:val="22"/>
                <w:szCs w:val="22"/>
              </w:rPr>
              <w:t>Вид расхода</w:t>
            </w:r>
          </w:p>
        </w:tc>
        <w:tc>
          <w:tcPr>
            <w:tcW w:w="1417" w:type="dxa"/>
          </w:tcPr>
          <w:p w:rsidR="00175DB7" w:rsidRPr="00175DB7" w:rsidRDefault="00175DB7" w:rsidP="00957B63">
            <w:pPr>
              <w:jc w:val="center"/>
              <w:rPr>
                <w:sz w:val="22"/>
                <w:szCs w:val="22"/>
              </w:rPr>
            </w:pPr>
            <w:r w:rsidRPr="00175DB7">
              <w:rPr>
                <w:sz w:val="22"/>
                <w:szCs w:val="22"/>
              </w:rPr>
              <w:t>Утвержденный бюджет</w:t>
            </w:r>
          </w:p>
        </w:tc>
        <w:tc>
          <w:tcPr>
            <w:tcW w:w="1412" w:type="dxa"/>
          </w:tcPr>
          <w:p w:rsidR="00175DB7" w:rsidRPr="00175DB7" w:rsidRDefault="00175DB7" w:rsidP="00957B63">
            <w:pPr>
              <w:jc w:val="center"/>
              <w:rPr>
                <w:sz w:val="22"/>
                <w:szCs w:val="22"/>
              </w:rPr>
            </w:pPr>
            <w:r w:rsidRPr="00175DB7">
              <w:rPr>
                <w:sz w:val="22"/>
                <w:szCs w:val="22"/>
              </w:rPr>
              <w:t>Уточненная</w:t>
            </w:r>
            <w:r w:rsidRPr="00175DB7">
              <w:rPr>
                <w:sz w:val="22"/>
                <w:szCs w:val="22"/>
              </w:rPr>
              <w:br/>
              <w:t>роспись</w:t>
            </w:r>
          </w:p>
        </w:tc>
        <w:tc>
          <w:tcPr>
            <w:tcW w:w="1423" w:type="dxa"/>
          </w:tcPr>
          <w:p w:rsidR="00175DB7" w:rsidRPr="00175DB7" w:rsidRDefault="00175DB7" w:rsidP="00957B63">
            <w:pPr>
              <w:jc w:val="center"/>
              <w:rPr>
                <w:sz w:val="22"/>
                <w:szCs w:val="22"/>
              </w:rPr>
            </w:pPr>
            <w:r w:rsidRPr="00175DB7">
              <w:rPr>
                <w:sz w:val="22"/>
                <w:szCs w:val="22"/>
              </w:rPr>
              <w:t>Исполнено</w:t>
            </w:r>
          </w:p>
        </w:tc>
        <w:tc>
          <w:tcPr>
            <w:tcW w:w="993" w:type="dxa"/>
          </w:tcPr>
          <w:p w:rsidR="00175DB7" w:rsidRPr="00175DB7" w:rsidRDefault="00175DB7" w:rsidP="00957B63">
            <w:pPr>
              <w:jc w:val="center"/>
              <w:rPr>
                <w:sz w:val="22"/>
                <w:szCs w:val="22"/>
              </w:rPr>
            </w:pPr>
            <w:r w:rsidRPr="00175DB7">
              <w:rPr>
                <w:sz w:val="22"/>
                <w:szCs w:val="22"/>
              </w:rPr>
              <w:t>Исполнение уточненной росписи, %</w:t>
            </w:r>
          </w:p>
        </w:tc>
      </w:tr>
    </w:tbl>
    <w:p w:rsidR="00175DB7" w:rsidRPr="00175DB7" w:rsidRDefault="00175DB7" w:rsidP="00957B63">
      <w:pPr>
        <w:jc w:val="center"/>
        <w:rPr>
          <w:sz w:val="2"/>
          <w:szCs w:val="2"/>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856"/>
        <w:gridCol w:w="567"/>
        <w:gridCol w:w="1417"/>
        <w:gridCol w:w="1418"/>
        <w:gridCol w:w="1417"/>
        <w:gridCol w:w="987"/>
      </w:tblGrid>
      <w:tr w:rsidR="00175DB7" w:rsidRPr="00175DB7" w:rsidTr="00175DB7">
        <w:trPr>
          <w:tblHeader/>
        </w:trPr>
        <w:tc>
          <w:tcPr>
            <w:tcW w:w="3856" w:type="dxa"/>
            <w:shd w:val="clear" w:color="auto" w:fill="auto"/>
            <w:hideMark/>
          </w:tcPr>
          <w:p w:rsidR="00175DB7" w:rsidRPr="00175DB7" w:rsidRDefault="00175DB7" w:rsidP="00957B63">
            <w:pPr>
              <w:jc w:val="center"/>
              <w:rPr>
                <w:sz w:val="22"/>
                <w:szCs w:val="22"/>
              </w:rPr>
            </w:pPr>
            <w:r w:rsidRPr="00175DB7">
              <w:rPr>
                <w:sz w:val="22"/>
                <w:szCs w:val="22"/>
              </w:rPr>
              <w:t>1</w:t>
            </w:r>
          </w:p>
        </w:tc>
        <w:tc>
          <w:tcPr>
            <w:tcW w:w="567" w:type="dxa"/>
          </w:tcPr>
          <w:p w:rsidR="00175DB7" w:rsidRPr="00175DB7" w:rsidRDefault="00175DB7" w:rsidP="00957B63">
            <w:pPr>
              <w:jc w:val="center"/>
              <w:rPr>
                <w:sz w:val="22"/>
                <w:szCs w:val="22"/>
              </w:rPr>
            </w:pPr>
            <w:r w:rsidRPr="00175DB7">
              <w:rPr>
                <w:sz w:val="22"/>
                <w:szCs w:val="22"/>
              </w:rPr>
              <w:t>2</w:t>
            </w:r>
          </w:p>
        </w:tc>
        <w:tc>
          <w:tcPr>
            <w:tcW w:w="1417" w:type="dxa"/>
            <w:shd w:val="clear" w:color="auto" w:fill="auto"/>
            <w:hideMark/>
          </w:tcPr>
          <w:p w:rsidR="00175DB7" w:rsidRPr="00175DB7" w:rsidRDefault="00175DB7" w:rsidP="00957B63">
            <w:pPr>
              <w:jc w:val="center"/>
              <w:rPr>
                <w:sz w:val="22"/>
                <w:szCs w:val="22"/>
              </w:rPr>
            </w:pPr>
            <w:r w:rsidRPr="00175DB7">
              <w:rPr>
                <w:sz w:val="22"/>
                <w:szCs w:val="22"/>
              </w:rPr>
              <w:t>3</w:t>
            </w:r>
          </w:p>
        </w:tc>
        <w:tc>
          <w:tcPr>
            <w:tcW w:w="1418" w:type="dxa"/>
            <w:shd w:val="clear" w:color="auto" w:fill="auto"/>
            <w:hideMark/>
          </w:tcPr>
          <w:p w:rsidR="00175DB7" w:rsidRPr="00175DB7" w:rsidRDefault="00175DB7" w:rsidP="00957B63">
            <w:pPr>
              <w:jc w:val="center"/>
              <w:rPr>
                <w:sz w:val="22"/>
                <w:szCs w:val="22"/>
              </w:rPr>
            </w:pPr>
            <w:r w:rsidRPr="00175DB7">
              <w:rPr>
                <w:sz w:val="22"/>
                <w:szCs w:val="22"/>
              </w:rPr>
              <w:t>4</w:t>
            </w:r>
          </w:p>
        </w:tc>
        <w:tc>
          <w:tcPr>
            <w:tcW w:w="1417" w:type="dxa"/>
            <w:shd w:val="clear" w:color="auto" w:fill="auto"/>
            <w:hideMark/>
          </w:tcPr>
          <w:p w:rsidR="00175DB7" w:rsidRPr="00175DB7" w:rsidRDefault="00175DB7" w:rsidP="00957B63">
            <w:pPr>
              <w:jc w:val="center"/>
              <w:rPr>
                <w:sz w:val="22"/>
                <w:szCs w:val="22"/>
              </w:rPr>
            </w:pPr>
            <w:r w:rsidRPr="00175DB7">
              <w:rPr>
                <w:sz w:val="22"/>
                <w:szCs w:val="22"/>
              </w:rPr>
              <w:t>5</w:t>
            </w:r>
          </w:p>
        </w:tc>
        <w:tc>
          <w:tcPr>
            <w:tcW w:w="987" w:type="dxa"/>
            <w:shd w:val="clear" w:color="auto" w:fill="auto"/>
            <w:hideMark/>
          </w:tcPr>
          <w:p w:rsidR="00175DB7" w:rsidRPr="00175DB7" w:rsidRDefault="00175DB7" w:rsidP="00957B63">
            <w:pPr>
              <w:jc w:val="center"/>
              <w:rPr>
                <w:sz w:val="22"/>
                <w:szCs w:val="22"/>
              </w:rPr>
            </w:pPr>
            <w:r w:rsidRPr="00175DB7">
              <w:rPr>
                <w:sz w:val="22"/>
                <w:szCs w:val="22"/>
              </w:rPr>
              <w:t>6</w:t>
            </w:r>
          </w:p>
        </w:tc>
      </w:tr>
      <w:tr w:rsidR="00175DB7" w:rsidRPr="00175DB7" w:rsidTr="00175DB7">
        <w:tc>
          <w:tcPr>
            <w:tcW w:w="3856" w:type="dxa"/>
            <w:shd w:val="clear" w:color="auto" w:fill="auto"/>
            <w:noWrap/>
            <w:hideMark/>
          </w:tcPr>
          <w:p w:rsidR="00175DB7" w:rsidRPr="00175DB7" w:rsidRDefault="00175DB7" w:rsidP="00957B63">
            <w:pPr>
              <w:jc w:val="center"/>
              <w:rPr>
                <w:bCs/>
                <w:sz w:val="22"/>
                <w:szCs w:val="22"/>
              </w:rPr>
            </w:pPr>
            <w:r w:rsidRPr="00175DB7">
              <w:rPr>
                <w:bCs/>
                <w:sz w:val="22"/>
                <w:szCs w:val="22"/>
              </w:rPr>
              <w:t>Всего расходов,</w:t>
            </w:r>
          </w:p>
          <w:p w:rsidR="00175DB7" w:rsidRPr="00175DB7" w:rsidRDefault="00175DB7" w:rsidP="00957B63">
            <w:pPr>
              <w:jc w:val="center"/>
              <w:rPr>
                <w:bCs/>
                <w:sz w:val="22"/>
                <w:szCs w:val="22"/>
              </w:rPr>
            </w:pPr>
            <w:r w:rsidRPr="00175DB7">
              <w:rPr>
                <w:sz w:val="22"/>
                <w:szCs w:val="22"/>
              </w:rPr>
              <w:t>в том числе</w:t>
            </w:r>
          </w:p>
        </w:tc>
        <w:tc>
          <w:tcPr>
            <w:tcW w:w="567" w:type="dxa"/>
          </w:tcPr>
          <w:p w:rsidR="00175DB7" w:rsidRPr="00175DB7" w:rsidRDefault="00175DB7" w:rsidP="00957B63">
            <w:pPr>
              <w:jc w:val="center"/>
              <w:rPr>
                <w:bCs/>
                <w:sz w:val="22"/>
                <w:szCs w:val="22"/>
              </w:rPr>
            </w:pPr>
          </w:p>
        </w:tc>
        <w:tc>
          <w:tcPr>
            <w:tcW w:w="1417" w:type="dxa"/>
            <w:shd w:val="clear" w:color="auto" w:fill="auto"/>
            <w:noWrap/>
            <w:vAlign w:val="center"/>
          </w:tcPr>
          <w:p w:rsidR="00175DB7" w:rsidRPr="00175DB7" w:rsidRDefault="006A3793" w:rsidP="00957B63">
            <w:pPr>
              <w:jc w:val="center"/>
              <w:rPr>
                <w:sz w:val="22"/>
                <w:szCs w:val="22"/>
              </w:rPr>
            </w:pPr>
            <w:r>
              <w:rPr>
                <w:sz w:val="22"/>
                <w:szCs w:val="22"/>
              </w:rPr>
              <w:t>1 699 763</w:t>
            </w:r>
          </w:p>
        </w:tc>
        <w:tc>
          <w:tcPr>
            <w:tcW w:w="1418" w:type="dxa"/>
            <w:shd w:val="clear" w:color="auto" w:fill="auto"/>
            <w:noWrap/>
            <w:vAlign w:val="center"/>
          </w:tcPr>
          <w:p w:rsidR="00175DB7" w:rsidRPr="00175DB7" w:rsidRDefault="00631FB4" w:rsidP="00957B63">
            <w:pPr>
              <w:jc w:val="center"/>
              <w:rPr>
                <w:sz w:val="22"/>
                <w:szCs w:val="22"/>
              </w:rPr>
            </w:pPr>
            <w:r>
              <w:rPr>
                <w:sz w:val="22"/>
                <w:szCs w:val="22"/>
              </w:rPr>
              <w:t>1702671,9</w:t>
            </w:r>
          </w:p>
        </w:tc>
        <w:tc>
          <w:tcPr>
            <w:tcW w:w="1417" w:type="dxa"/>
            <w:shd w:val="clear" w:color="auto" w:fill="auto"/>
            <w:noWrap/>
            <w:vAlign w:val="center"/>
          </w:tcPr>
          <w:p w:rsidR="00175DB7" w:rsidRPr="00175DB7" w:rsidRDefault="00CE7A5E" w:rsidP="00957B63">
            <w:pPr>
              <w:jc w:val="center"/>
              <w:rPr>
                <w:sz w:val="22"/>
                <w:szCs w:val="22"/>
              </w:rPr>
            </w:pPr>
            <w:r>
              <w:rPr>
                <w:sz w:val="22"/>
                <w:szCs w:val="22"/>
              </w:rPr>
              <w:t>1672832,0</w:t>
            </w:r>
          </w:p>
        </w:tc>
        <w:tc>
          <w:tcPr>
            <w:tcW w:w="987" w:type="dxa"/>
            <w:shd w:val="clear" w:color="auto" w:fill="auto"/>
            <w:noWrap/>
            <w:vAlign w:val="center"/>
          </w:tcPr>
          <w:p w:rsidR="00175DB7" w:rsidRPr="00175DB7" w:rsidRDefault="00595D7C" w:rsidP="00957B63">
            <w:pPr>
              <w:jc w:val="center"/>
              <w:rPr>
                <w:sz w:val="22"/>
                <w:szCs w:val="22"/>
              </w:rPr>
            </w:pPr>
            <w:r>
              <w:rPr>
                <w:sz w:val="22"/>
                <w:szCs w:val="22"/>
              </w:rPr>
              <w:t>98,2</w:t>
            </w:r>
          </w:p>
        </w:tc>
      </w:tr>
      <w:tr w:rsidR="00631FB4" w:rsidRPr="00175DB7" w:rsidTr="00175DB7">
        <w:tc>
          <w:tcPr>
            <w:tcW w:w="3856" w:type="dxa"/>
            <w:shd w:val="clear" w:color="auto" w:fill="auto"/>
            <w:hideMark/>
          </w:tcPr>
          <w:p w:rsidR="00631FB4" w:rsidRPr="00175DB7" w:rsidRDefault="00631FB4" w:rsidP="00957B63">
            <w:pPr>
              <w:autoSpaceDE w:val="0"/>
              <w:autoSpaceDN w:val="0"/>
              <w:adjustRightInd w:val="0"/>
              <w:jc w:val="center"/>
              <w:rPr>
                <w:bCs/>
                <w:sz w:val="22"/>
                <w:szCs w:val="22"/>
              </w:rPr>
            </w:pPr>
            <w:r w:rsidRPr="00175DB7">
              <w:rPr>
                <w:rFonts w:eastAsiaTheme="minorHAnsi"/>
                <w:sz w:val="22"/>
                <w:szCs w:val="22"/>
                <w:lang w:eastAsia="en-US"/>
              </w:rPr>
              <w:t xml:space="preserve">Расходы на выплаты персоналу в целях обеспечения выполнения функций </w:t>
            </w:r>
            <w:proofErr w:type="spellStart"/>
            <w:proofErr w:type="gramStart"/>
            <w:r w:rsidRPr="00175DB7">
              <w:rPr>
                <w:rFonts w:eastAsiaTheme="minorHAnsi"/>
                <w:sz w:val="22"/>
                <w:szCs w:val="22"/>
                <w:lang w:eastAsia="en-US"/>
              </w:rPr>
              <w:t>го-сударственными</w:t>
            </w:r>
            <w:proofErr w:type="spellEnd"/>
            <w:proofErr w:type="gramEnd"/>
            <w:r w:rsidRPr="00175DB7">
              <w:rPr>
                <w:rFonts w:eastAsiaTheme="minorHAnsi"/>
                <w:sz w:val="22"/>
                <w:szCs w:val="22"/>
                <w:lang w:eastAsia="en-US"/>
              </w:rPr>
              <w:t xml:space="preserve"> (муниципальными) </w:t>
            </w:r>
            <w:r w:rsidRPr="00175DB7">
              <w:rPr>
                <w:rFonts w:eastAsiaTheme="minorHAnsi"/>
                <w:sz w:val="22"/>
                <w:szCs w:val="22"/>
                <w:lang w:eastAsia="en-US"/>
              </w:rPr>
              <w:lastRenderedPageBreak/>
              <w:t>органами, казенными учреждениями, органами управления государственными внебюджетными фондами</w:t>
            </w:r>
          </w:p>
        </w:tc>
        <w:tc>
          <w:tcPr>
            <w:tcW w:w="567" w:type="dxa"/>
            <w:vAlign w:val="center"/>
          </w:tcPr>
          <w:p w:rsidR="00631FB4" w:rsidRPr="00175DB7" w:rsidRDefault="00631FB4" w:rsidP="00957B63">
            <w:pPr>
              <w:jc w:val="center"/>
              <w:rPr>
                <w:bCs/>
                <w:sz w:val="22"/>
                <w:szCs w:val="22"/>
              </w:rPr>
            </w:pPr>
            <w:r w:rsidRPr="00175DB7">
              <w:rPr>
                <w:bCs/>
                <w:sz w:val="22"/>
                <w:szCs w:val="22"/>
              </w:rPr>
              <w:lastRenderedPageBreak/>
              <w:t>100</w:t>
            </w:r>
          </w:p>
        </w:tc>
        <w:tc>
          <w:tcPr>
            <w:tcW w:w="1417" w:type="dxa"/>
            <w:shd w:val="clear" w:color="auto" w:fill="auto"/>
            <w:noWrap/>
            <w:vAlign w:val="center"/>
          </w:tcPr>
          <w:p w:rsidR="00631FB4" w:rsidRPr="00175DB7" w:rsidRDefault="00631FB4" w:rsidP="00957B63">
            <w:pPr>
              <w:jc w:val="center"/>
              <w:rPr>
                <w:sz w:val="22"/>
                <w:szCs w:val="22"/>
              </w:rPr>
            </w:pPr>
            <w:r>
              <w:rPr>
                <w:sz w:val="22"/>
                <w:szCs w:val="22"/>
              </w:rPr>
              <w:t>178584,5</w:t>
            </w:r>
          </w:p>
        </w:tc>
        <w:tc>
          <w:tcPr>
            <w:tcW w:w="1418" w:type="dxa"/>
            <w:shd w:val="clear" w:color="auto" w:fill="auto"/>
            <w:noWrap/>
            <w:vAlign w:val="center"/>
          </w:tcPr>
          <w:p w:rsidR="00631FB4" w:rsidRPr="00175DB7" w:rsidRDefault="00631FB4" w:rsidP="00957B63">
            <w:pPr>
              <w:jc w:val="center"/>
              <w:rPr>
                <w:sz w:val="22"/>
                <w:szCs w:val="22"/>
              </w:rPr>
            </w:pPr>
            <w:r>
              <w:rPr>
                <w:sz w:val="22"/>
                <w:szCs w:val="22"/>
              </w:rPr>
              <w:t>178584,5</w:t>
            </w:r>
          </w:p>
        </w:tc>
        <w:tc>
          <w:tcPr>
            <w:tcW w:w="1417" w:type="dxa"/>
            <w:shd w:val="clear" w:color="auto" w:fill="auto"/>
            <w:noWrap/>
            <w:vAlign w:val="center"/>
          </w:tcPr>
          <w:p w:rsidR="00631FB4" w:rsidRPr="00175DB7" w:rsidRDefault="00CE7A5E" w:rsidP="00957B63">
            <w:pPr>
              <w:jc w:val="center"/>
              <w:rPr>
                <w:sz w:val="22"/>
                <w:szCs w:val="22"/>
              </w:rPr>
            </w:pPr>
            <w:r>
              <w:rPr>
                <w:sz w:val="22"/>
                <w:szCs w:val="22"/>
              </w:rPr>
              <w:t>175709,9</w:t>
            </w:r>
          </w:p>
        </w:tc>
        <w:tc>
          <w:tcPr>
            <w:tcW w:w="987" w:type="dxa"/>
            <w:shd w:val="clear" w:color="auto" w:fill="auto"/>
            <w:noWrap/>
            <w:vAlign w:val="center"/>
          </w:tcPr>
          <w:p w:rsidR="00631FB4" w:rsidRPr="00175DB7" w:rsidRDefault="00595D7C" w:rsidP="00957B63">
            <w:pPr>
              <w:jc w:val="center"/>
              <w:rPr>
                <w:sz w:val="22"/>
                <w:szCs w:val="22"/>
              </w:rPr>
            </w:pPr>
            <w:r>
              <w:rPr>
                <w:sz w:val="22"/>
                <w:szCs w:val="22"/>
              </w:rPr>
              <w:t>98,4</w:t>
            </w:r>
          </w:p>
        </w:tc>
      </w:tr>
      <w:tr w:rsidR="00631FB4" w:rsidRPr="00175DB7" w:rsidTr="00175DB7">
        <w:tc>
          <w:tcPr>
            <w:tcW w:w="3856" w:type="dxa"/>
            <w:shd w:val="clear" w:color="auto" w:fill="auto"/>
          </w:tcPr>
          <w:p w:rsidR="00631FB4" w:rsidRPr="00175DB7" w:rsidRDefault="00631FB4" w:rsidP="00957B63">
            <w:pPr>
              <w:autoSpaceDE w:val="0"/>
              <w:autoSpaceDN w:val="0"/>
              <w:adjustRightInd w:val="0"/>
              <w:jc w:val="center"/>
              <w:rPr>
                <w:rFonts w:eastAsiaTheme="minorHAnsi"/>
                <w:sz w:val="22"/>
                <w:szCs w:val="22"/>
                <w:lang w:eastAsia="en-US"/>
              </w:rPr>
            </w:pPr>
            <w:r w:rsidRPr="00175DB7">
              <w:rPr>
                <w:rFonts w:eastAsiaTheme="minorHAnsi"/>
                <w:sz w:val="22"/>
                <w:szCs w:val="22"/>
                <w:lang w:eastAsia="en-US"/>
              </w:rPr>
              <w:lastRenderedPageBreak/>
              <w:t>Закупка товаров, работ и услуг для обеспечения государственных (муниципальных) нужд</w:t>
            </w:r>
          </w:p>
        </w:tc>
        <w:tc>
          <w:tcPr>
            <w:tcW w:w="567" w:type="dxa"/>
            <w:vAlign w:val="center"/>
          </w:tcPr>
          <w:p w:rsidR="00631FB4" w:rsidRPr="00175DB7" w:rsidRDefault="00631FB4" w:rsidP="00957B63">
            <w:pPr>
              <w:jc w:val="center"/>
              <w:rPr>
                <w:bCs/>
                <w:sz w:val="22"/>
                <w:szCs w:val="22"/>
              </w:rPr>
            </w:pPr>
            <w:r w:rsidRPr="00175DB7">
              <w:rPr>
                <w:bCs/>
                <w:sz w:val="22"/>
                <w:szCs w:val="22"/>
              </w:rPr>
              <w:t>200</w:t>
            </w:r>
          </w:p>
        </w:tc>
        <w:tc>
          <w:tcPr>
            <w:tcW w:w="1417" w:type="dxa"/>
            <w:shd w:val="clear" w:color="auto" w:fill="auto"/>
            <w:noWrap/>
            <w:vAlign w:val="center"/>
          </w:tcPr>
          <w:p w:rsidR="00631FB4" w:rsidRPr="00175DB7" w:rsidRDefault="00631FB4" w:rsidP="00957B63">
            <w:pPr>
              <w:jc w:val="center"/>
              <w:rPr>
                <w:sz w:val="22"/>
                <w:szCs w:val="22"/>
              </w:rPr>
            </w:pPr>
            <w:r>
              <w:rPr>
                <w:sz w:val="22"/>
                <w:szCs w:val="22"/>
              </w:rPr>
              <w:t>110662,8</w:t>
            </w:r>
          </w:p>
        </w:tc>
        <w:tc>
          <w:tcPr>
            <w:tcW w:w="1418" w:type="dxa"/>
            <w:shd w:val="clear" w:color="auto" w:fill="auto"/>
            <w:noWrap/>
            <w:vAlign w:val="center"/>
          </w:tcPr>
          <w:p w:rsidR="00631FB4" w:rsidRPr="00175DB7" w:rsidRDefault="00631FB4" w:rsidP="00957B63">
            <w:pPr>
              <w:jc w:val="center"/>
              <w:rPr>
                <w:sz w:val="22"/>
                <w:szCs w:val="22"/>
              </w:rPr>
            </w:pPr>
            <w:r>
              <w:rPr>
                <w:sz w:val="22"/>
                <w:szCs w:val="22"/>
              </w:rPr>
              <w:t>110716,7</w:t>
            </w:r>
          </w:p>
        </w:tc>
        <w:tc>
          <w:tcPr>
            <w:tcW w:w="1417" w:type="dxa"/>
            <w:shd w:val="clear" w:color="auto" w:fill="auto"/>
            <w:noWrap/>
            <w:vAlign w:val="center"/>
          </w:tcPr>
          <w:p w:rsidR="00631FB4" w:rsidRPr="00175DB7" w:rsidRDefault="00CE7A5E" w:rsidP="00957B63">
            <w:pPr>
              <w:jc w:val="center"/>
              <w:rPr>
                <w:sz w:val="22"/>
                <w:szCs w:val="22"/>
              </w:rPr>
            </w:pPr>
            <w:r>
              <w:rPr>
                <w:sz w:val="22"/>
                <w:szCs w:val="22"/>
              </w:rPr>
              <w:t>98429,8</w:t>
            </w:r>
          </w:p>
        </w:tc>
        <w:tc>
          <w:tcPr>
            <w:tcW w:w="987" w:type="dxa"/>
            <w:shd w:val="clear" w:color="auto" w:fill="auto"/>
            <w:noWrap/>
            <w:vAlign w:val="center"/>
          </w:tcPr>
          <w:p w:rsidR="00631FB4" w:rsidRPr="00175DB7" w:rsidRDefault="00595D7C" w:rsidP="00957B63">
            <w:pPr>
              <w:jc w:val="center"/>
              <w:rPr>
                <w:sz w:val="22"/>
                <w:szCs w:val="22"/>
              </w:rPr>
            </w:pPr>
            <w:r>
              <w:rPr>
                <w:sz w:val="22"/>
                <w:szCs w:val="22"/>
              </w:rPr>
              <w:t>88,9</w:t>
            </w:r>
          </w:p>
        </w:tc>
      </w:tr>
      <w:tr w:rsidR="00631FB4" w:rsidRPr="00175DB7" w:rsidTr="00175DB7">
        <w:tc>
          <w:tcPr>
            <w:tcW w:w="3856" w:type="dxa"/>
            <w:shd w:val="clear" w:color="auto" w:fill="auto"/>
          </w:tcPr>
          <w:p w:rsidR="00631FB4" w:rsidRPr="00175DB7" w:rsidRDefault="00631FB4" w:rsidP="00957B63">
            <w:pPr>
              <w:autoSpaceDE w:val="0"/>
              <w:autoSpaceDN w:val="0"/>
              <w:adjustRightInd w:val="0"/>
              <w:jc w:val="center"/>
              <w:rPr>
                <w:rFonts w:eastAsiaTheme="minorHAnsi"/>
                <w:sz w:val="22"/>
                <w:szCs w:val="22"/>
                <w:lang w:eastAsia="en-US"/>
              </w:rPr>
            </w:pPr>
            <w:r w:rsidRPr="00175DB7">
              <w:rPr>
                <w:rFonts w:eastAsiaTheme="minorHAnsi"/>
                <w:sz w:val="22"/>
                <w:szCs w:val="22"/>
                <w:lang w:eastAsia="en-US"/>
              </w:rPr>
              <w:t>Социальное обеспечение и иные выплаты населению</w:t>
            </w:r>
          </w:p>
        </w:tc>
        <w:tc>
          <w:tcPr>
            <w:tcW w:w="567" w:type="dxa"/>
            <w:vAlign w:val="center"/>
          </w:tcPr>
          <w:p w:rsidR="00631FB4" w:rsidRPr="00175DB7" w:rsidRDefault="00631FB4" w:rsidP="00957B63">
            <w:pPr>
              <w:jc w:val="center"/>
              <w:rPr>
                <w:bCs/>
                <w:sz w:val="22"/>
                <w:szCs w:val="22"/>
              </w:rPr>
            </w:pPr>
            <w:r w:rsidRPr="00175DB7">
              <w:rPr>
                <w:bCs/>
                <w:sz w:val="22"/>
                <w:szCs w:val="22"/>
              </w:rPr>
              <w:t>300</w:t>
            </w:r>
          </w:p>
        </w:tc>
        <w:tc>
          <w:tcPr>
            <w:tcW w:w="1417" w:type="dxa"/>
            <w:shd w:val="clear" w:color="auto" w:fill="auto"/>
            <w:noWrap/>
            <w:vAlign w:val="center"/>
          </w:tcPr>
          <w:p w:rsidR="00631FB4" w:rsidRPr="00175DB7" w:rsidRDefault="00D021BF" w:rsidP="00957B63">
            <w:pPr>
              <w:jc w:val="center"/>
              <w:rPr>
                <w:sz w:val="22"/>
                <w:szCs w:val="22"/>
              </w:rPr>
            </w:pPr>
            <w:r>
              <w:rPr>
                <w:sz w:val="22"/>
                <w:szCs w:val="22"/>
              </w:rPr>
              <w:t>116973,9</w:t>
            </w:r>
          </w:p>
        </w:tc>
        <w:tc>
          <w:tcPr>
            <w:tcW w:w="1418" w:type="dxa"/>
            <w:shd w:val="clear" w:color="auto" w:fill="auto"/>
            <w:noWrap/>
            <w:vAlign w:val="center"/>
          </w:tcPr>
          <w:p w:rsidR="00631FB4" w:rsidRPr="00175DB7" w:rsidRDefault="00631FB4" w:rsidP="00957B63">
            <w:pPr>
              <w:jc w:val="center"/>
              <w:rPr>
                <w:sz w:val="22"/>
                <w:szCs w:val="22"/>
              </w:rPr>
            </w:pPr>
            <w:r>
              <w:rPr>
                <w:sz w:val="22"/>
                <w:szCs w:val="22"/>
              </w:rPr>
              <w:t>119828,9</w:t>
            </w:r>
          </w:p>
        </w:tc>
        <w:tc>
          <w:tcPr>
            <w:tcW w:w="1417" w:type="dxa"/>
            <w:shd w:val="clear" w:color="auto" w:fill="auto"/>
            <w:noWrap/>
            <w:vAlign w:val="center"/>
          </w:tcPr>
          <w:p w:rsidR="00631FB4" w:rsidRPr="00175DB7" w:rsidRDefault="00CE7A5E" w:rsidP="00957B63">
            <w:pPr>
              <w:jc w:val="center"/>
              <w:rPr>
                <w:sz w:val="22"/>
                <w:szCs w:val="22"/>
              </w:rPr>
            </w:pPr>
            <w:r>
              <w:rPr>
                <w:sz w:val="22"/>
                <w:szCs w:val="22"/>
              </w:rPr>
              <w:t>119207,7</w:t>
            </w:r>
          </w:p>
        </w:tc>
        <w:tc>
          <w:tcPr>
            <w:tcW w:w="987" w:type="dxa"/>
            <w:shd w:val="clear" w:color="auto" w:fill="auto"/>
            <w:noWrap/>
            <w:vAlign w:val="center"/>
          </w:tcPr>
          <w:p w:rsidR="00631FB4" w:rsidRPr="00175DB7" w:rsidRDefault="00595D7C" w:rsidP="00957B63">
            <w:pPr>
              <w:jc w:val="center"/>
              <w:rPr>
                <w:sz w:val="22"/>
                <w:szCs w:val="22"/>
              </w:rPr>
            </w:pPr>
            <w:r>
              <w:rPr>
                <w:sz w:val="22"/>
                <w:szCs w:val="22"/>
              </w:rPr>
              <w:t>99,5</w:t>
            </w:r>
          </w:p>
        </w:tc>
      </w:tr>
      <w:tr w:rsidR="00631FB4" w:rsidRPr="00175DB7" w:rsidTr="00175DB7">
        <w:tc>
          <w:tcPr>
            <w:tcW w:w="3856" w:type="dxa"/>
            <w:shd w:val="clear" w:color="auto" w:fill="auto"/>
          </w:tcPr>
          <w:p w:rsidR="00631FB4" w:rsidRPr="00175DB7" w:rsidRDefault="00631FB4" w:rsidP="00957B63">
            <w:pPr>
              <w:autoSpaceDE w:val="0"/>
              <w:autoSpaceDN w:val="0"/>
              <w:adjustRightInd w:val="0"/>
              <w:jc w:val="center"/>
              <w:rPr>
                <w:rFonts w:eastAsiaTheme="minorHAnsi"/>
                <w:sz w:val="22"/>
                <w:szCs w:val="22"/>
                <w:lang w:eastAsia="en-US"/>
              </w:rPr>
            </w:pPr>
            <w:r w:rsidRPr="00175DB7">
              <w:rPr>
                <w:rFonts w:eastAsiaTheme="minorHAnsi"/>
                <w:sz w:val="22"/>
                <w:szCs w:val="22"/>
                <w:lang w:eastAsia="en-US"/>
              </w:rPr>
              <w:t>Капитальные вложения в объекты государственной (муниципальной) собственности</w:t>
            </w:r>
          </w:p>
        </w:tc>
        <w:tc>
          <w:tcPr>
            <w:tcW w:w="567" w:type="dxa"/>
            <w:vAlign w:val="center"/>
          </w:tcPr>
          <w:p w:rsidR="00631FB4" w:rsidRPr="00175DB7" w:rsidRDefault="00631FB4" w:rsidP="00957B63">
            <w:pPr>
              <w:jc w:val="center"/>
              <w:rPr>
                <w:bCs/>
                <w:sz w:val="22"/>
                <w:szCs w:val="22"/>
              </w:rPr>
            </w:pPr>
            <w:r w:rsidRPr="00175DB7">
              <w:rPr>
                <w:bCs/>
                <w:sz w:val="22"/>
                <w:szCs w:val="22"/>
              </w:rPr>
              <w:t>400</w:t>
            </w:r>
          </w:p>
        </w:tc>
        <w:tc>
          <w:tcPr>
            <w:tcW w:w="1417" w:type="dxa"/>
            <w:shd w:val="clear" w:color="auto" w:fill="auto"/>
            <w:noWrap/>
            <w:vAlign w:val="center"/>
          </w:tcPr>
          <w:p w:rsidR="00631FB4" w:rsidRPr="00175DB7" w:rsidRDefault="00631FB4" w:rsidP="00957B63">
            <w:pPr>
              <w:jc w:val="center"/>
              <w:rPr>
                <w:sz w:val="22"/>
                <w:szCs w:val="22"/>
              </w:rPr>
            </w:pPr>
            <w:r>
              <w:rPr>
                <w:sz w:val="22"/>
                <w:szCs w:val="22"/>
              </w:rPr>
              <w:t>98716,7</w:t>
            </w:r>
          </w:p>
        </w:tc>
        <w:tc>
          <w:tcPr>
            <w:tcW w:w="1418" w:type="dxa"/>
            <w:shd w:val="clear" w:color="auto" w:fill="auto"/>
            <w:noWrap/>
            <w:vAlign w:val="center"/>
          </w:tcPr>
          <w:p w:rsidR="00631FB4" w:rsidRPr="00175DB7" w:rsidRDefault="00631FB4" w:rsidP="00957B63">
            <w:pPr>
              <w:jc w:val="center"/>
              <w:rPr>
                <w:sz w:val="22"/>
                <w:szCs w:val="22"/>
              </w:rPr>
            </w:pPr>
            <w:r>
              <w:rPr>
                <w:sz w:val="22"/>
                <w:szCs w:val="22"/>
              </w:rPr>
              <w:t>98716,7</w:t>
            </w:r>
          </w:p>
        </w:tc>
        <w:tc>
          <w:tcPr>
            <w:tcW w:w="1417" w:type="dxa"/>
            <w:shd w:val="clear" w:color="auto" w:fill="auto"/>
            <w:noWrap/>
            <w:vAlign w:val="center"/>
          </w:tcPr>
          <w:p w:rsidR="00631FB4" w:rsidRPr="00175DB7" w:rsidRDefault="00CE7A5E" w:rsidP="00957B63">
            <w:pPr>
              <w:jc w:val="center"/>
              <w:rPr>
                <w:sz w:val="22"/>
                <w:szCs w:val="22"/>
              </w:rPr>
            </w:pPr>
            <w:r>
              <w:rPr>
                <w:sz w:val="22"/>
                <w:szCs w:val="22"/>
              </w:rPr>
              <w:t>97198,5</w:t>
            </w:r>
          </w:p>
        </w:tc>
        <w:tc>
          <w:tcPr>
            <w:tcW w:w="987" w:type="dxa"/>
            <w:shd w:val="clear" w:color="auto" w:fill="auto"/>
            <w:noWrap/>
            <w:vAlign w:val="center"/>
          </w:tcPr>
          <w:p w:rsidR="00631FB4" w:rsidRPr="00175DB7" w:rsidRDefault="00595D7C" w:rsidP="00957B63">
            <w:pPr>
              <w:jc w:val="center"/>
              <w:rPr>
                <w:sz w:val="22"/>
                <w:szCs w:val="22"/>
              </w:rPr>
            </w:pPr>
            <w:r>
              <w:rPr>
                <w:sz w:val="22"/>
                <w:szCs w:val="22"/>
              </w:rPr>
              <w:t>98,5</w:t>
            </w:r>
          </w:p>
        </w:tc>
      </w:tr>
      <w:tr w:rsidR="00631FB4" w:rsidRPr="00175DB7" w:rsidTr="00175DB7">
        <w:tc>
          <w:tcPr>
            <w:tcW w:w="3856" w:type="dxa"/>
            <w:shd w:val="clear" w:color="auto" w:fill="auto"/>
          </w:tcPr>
          <w:p w:rsidR="00631FB4" w:rsidRPr="00175DB7" w:rsidRDefault="00631FB4" w:rsidP="00957B63">
            <w:pPr>
              <w:autoSpaceDE w:val="0"/>
              <w:autoSpaceDN w:val="0"/>
              <w:adjustRightInd w:val="0"/>
              <w:jc w:val="center"/>
              <w:rPr>
                <w:rFonts w:eastAsiaTheme="minorHAnsi"/>
                <w:sz w:val="22"/>
                <w:szCs w:val="22"/>
                <w:lang w:eastAsia="en-US"/>
              </w:rPr>
            </w:pPr>
            <w:r w:rsidRPr="00175DB7">
              <w:rPr>
                <w:rFonts w:eastAsiaTheme="minorHAnsi"/>
                <w:sz w:val="22"/>
                <w:szCs w:val="22"/>
                <w:lang w:eastAsia="en-US"/>
              </w:rPr>
              <w:t>Межбюджетные трансферты</w:t>
            </w:r>
          </w:p>
        </w:tc>
        <w:tc>
          <w:tcPr>
            <w:tcW w:w="567" w:type="dxa"/>
            <w:vAlign w:val="center"/>
          </w:tcPr>
          <w:p w:rsidR="00631FB4" w:rsidRPr="00175DB7" w:rsidRDefault="00631FB4" w:rsidP="00957B63">
            <w:pPr>
              <w:jc w:val="center"/>
              <w:rPr>
                <w:bCs/>
                <w:sz w:val="22"/>
                <w:szCs w:val="22"/>
              </w:rPr>
            </w:pPr>
            <w:r w:rsidRPr="00175DB7">
              <w:rPr>
                <w:bCs/>
                <w:sz w:val="22"/>
                <w:szCs w:val="22"/>
              </w:rPr>
              <w:t>500</w:t>
            </w:r>
          </w:p>
        </w:tc>
        <w:tc>
          <w:tcPr>
            <w:tcW w:w="1417" w:type="dxa"/>
            <w:shd w:val="clear" w:color="auto" w:fill="auto"/>
            <w:noWrap/>
            <w:vAlign w:val="center"/>
          </w:tcPr>
          <w:p w:rsidR="00631FB4" w:rsidRPr="00175DB7" w:rsidRDefault="00631FB4" w:rsidP="00957B63">
            <w:pPr>
              <w:jc w:val="center"/>
              <w:rPr>
                <w:sz w:val="22"/>
                <w:szCs w:val="22"/>
              </w:rPr>
            </w:pPr>
            <w:r>
              <w:rPr>
                <w:sz w:val="22"/>
                <w:szCs w:val="22"/>
              </w:rPr>
              <w:t>16621,6</w:t>
            </w:r>
          </w:p>
        </w:tc>
        <w:tc>
          <w:tcPr>
            <w:tcW w:w="1418" w:type="dxa"/>
            <w:shd w:val="clear" w:color="auto" w:fill="auto"/>
            <w:noWrap/>
            <w:vAlign w:val="center"/>
          </w:tcPr>
          <w:p w:rsidR="00631FB4" w:rsidRPr="00175DB7" w:rsidRDefault="00631FB4" w:rsidP="00957B63">
            <w:pPr>
              <w:jc w:val="center"/>
              <w:rPr>
                <w:sz w:val="22"/>
                <w:szCs w:val="22"/>
              </w:rPr>
            </w:pPr>
            <w:r>
              <w:rPr>
                <w:sz w:val="22"/>
                <w:szCs w:val="22"/>
              </w:rPr>
              <w:t>16621,6</w:t>
            </w:r>
          </w:p>
        </w:tc>
        <w:tc>
          <w:tcPr>
            <w:tcW w:w="1417" w:type="dxa"/>
            <w:shd w:val="clear" w:color="auto" w:fill="auto"/>
            <w:noWrap/>
            <w:vAlign w:val="center"/>
          </w:tcPr>
          <w:p w:rsidR="00631FB4" w:rsidRPr="00175DB7" w:rsidRDefault="00CE7A5E" w:rsidP="00957B63">
            <w:pPr>
              <w:jc w:val="center"/>
              <w:rPr>
                <w:sz w:val="22"/>
                <w:szCs w:val="22"/>
              </w:rPr>
            </w:pPr>
            <w:r>
              <w:rPr>
                <w:sz w:val="22"/>
                <w:szCs w:val="22"/>
              </w:rPr>
              <w:t>16621,6</w:t>
            </w:r>
          </w:p>
        </w:tc>
        <w:tc>
          <w:tcPr>
            <w:tcW w:w="987" w:type="dxa"/>
            <w:shd w:val="clear" w:color="auto" w:fill="auto"/>
            <w:noWrap/>
            <w:vAlign w:val="center"/>
          </w:tcPr>
          <w:p w:rsidR="00631FB4" w:rsidRPr="00175DB7" w:rsidRDefault="00595D7C" w:rsidP="00957B63">
            <w:pPr>
              <w:jc w:val="center"/>
              <w:rPr>
                <w:sz w:val="22"/>
                <w:szCs w:val="22"/>
              </w:rPr>
            </w:pPr>
            <w:r>
              <w:rPr>
                <w:sz w:val="22"/>
                <w:szCs w:val="22"/>
              </w:rPr>
              <w:t>100</w:t>
            </w:r>
          </w:p>
        </w:tc>
      </w:tr>
      <w:tr w:rsidR="00631FB4" w:rsidRPr="00175DB7" w:rsidTr="00175DB7">
        <w:tc>
          <w:tcPr>
            <w:tcW w:w="3856" w:type="dxa"/>
            <w:shd w:val="clear" w:color="auto" w:fill="auto"/>
          </w:tcPr>
          <w:p w:rsidR="00631FB4" w:rsidRPr="00175DB7" w:rsidRDefault="00631FB4" w:rsidP="00957B63">
            <w:pPr>
              <w:autoSpaceDE w:val="0"/>
              <w:autoSpaceDN w:val="0"/>
              <w:adjustRightInd w:val="0"/>
              <w:jc w:val="center"/>
              <w:rPr>
                <w:rFonts w:eastAsiaTheme="minorHAnsi"/>
                <w:sz w:val="22"/>
                <w:szCs w:val="22"/>
                <w:lang w:eastAsia="en-US"/>
              </w:rPr>
            </w:pPr>
            <w:r w:rsidRPr="00175DB7">
              <w:rPr>
                <w:rFonts w:eastAsiaTheme="minorHAnsi"/>
                <w:sz w:val="22"/>
                <w:szCs w:val="22"/>
                <w:lang w:eastAsia="en-US"/>
              </w:rPr>
              <w:t>Предоставление субсидий бюджетным, автономным учреждениям и иным некоммерческим организациям</w:t>
            </w:r>
          </w:p>
        </w:tc>
        <w:tc>
          <w:tcPr>
            <w:tcW w:w="567" w:type="dxa"/>
            <w:vAlign w:val="center"/>
          </w:tcPr>
          <w:p w:rsidR="00631FB4" w:rsidRPr="00175DB7" w:rsidRDefault="00631FB4" w:rsidP="00957B63">
            <w:pPr>
              <w:jc w:val="center"/>
              <w:rPr>
                <w:bCs/>
                <w:sz w:val="22"/>
                <w:szCs w:val="22"/>
              </w:rPr>
            </w:pPr>
            <w:r w:rsidRPr="00175DB7">
              <w:rPr>
                <w:bCs/>
                <w:sz w:val="22"/>
                <w:szCs w:val="22"/>
              </w:rPr>
              <w:t>600</w:t>
            </w:r>
          </w:p>
        </w:tc>
        <w:tc>
          <w:tcPr>
            <w:tcW w:w="1417" w:type="dxa"/>
            <w:shd w:val="clear" w:color="auto" w:fill="auto"/>
            <w:noWrap/>
            <w:vAlign w:val="center"/>
          </w:tcPr>
          <w:p w:rsidR="00631FB4" w:rsidRPr="00175DB7" w:rsidRDefault="00631FB4" w:rsidP="00957B63">
            <w:pPr>
              <w:jc w:val="center"/>
              <w:rPr>
                <w:sz w:val="22"/>
                <w:szCs w:val="22"/>
              </w:rPr>
            </w:pPr>
            <w:r>
              <w:rPr>
                <w:sz w:val="22"/>
                <w:szCs w:val="22"/>
              </w:rPr>
              <w:t>1150755,3</w:t>
            </w:r>
          </w:p>
        </w:tc>
        <w:tc>
          <w:tcPr>
            <w:tcW w:w="1418" w:type="dxa"/>
            <w:shd w:val="clear" w:color="auto" w:fill="auto"/>
            <w:noWrap/>
            <w:vAlign w:val="center"/>
          </w:tcPr>
          <w:p w:rsidR="00631FB4" w:rsidRPr="00175DB7" w:rsidRDefault="00631FB4" w:rsidP="00957B63">
            <w:pPr>
              <w:jc w:val="center"/>
              <w:rPr>
                <w:sz w:val="22"/>
                <w:szCs w:val="22"/>
              </w:rPr>
            </w:pPr>
            <w:r>
              <w:rPr>
                <w:sz w:val="22"/>
                <w:szCs w:val="22"/>
              </w:rPr>
              <w:t>1150755,3</w:t>
            </w:r>
          </w:p>
        </w:tc>
        <w:tc>
          <w:tcPr>
            <w:tcW w:w="1417" w:type="dxa"/>
            <w:shd w:val="clear" w:color="auto" w:fill="auto"/>
            <w:noWrap/>
            <w:vAlign w:val="center"/>
          </w:tcPr>
          <w:p w:rsidR="00631FB4" w:rsidRPr="00175DB7" w:rsidRDefault="00CE7A5E" w:rsidP="00957B63">
            <w:pPr>
              <w:jc w:val="center"/>
              <w:rPr>
                <w:sz w:val="22"/>
                <w:szCs w:val="22"/>
              </w:rPr>
            </w:pPr>
            <w:r>
              <w:rPr>
                <w:sz w:val="22"/>
                <w:szCs w:val="22"/>
              </w:rPr>
              <w:t>1138398,5</w:t>
            </w:r>
          </w:p>
        </w:tc>
        <w:tc>
          <w:tcPr>
            <w:tcW w:w="987" w:type="dxa"/>
            <w:shd w:val="clear" w:color="auto" w:fill="auto"/>
            <w:noWrap/>
            <w:vAlign w:val="center"/>
          </w:tcPr>
          <w:p w:rsidR="00631FB4" w:rsidRPr="00175DB7" w:rsidRDefault="00595D7C" w:rsidP="00957B63">
            <w:pPr>
              <w:jc w:val="center"/>
              <w:rPr>
                <w:sz w:val="22"/>
                <w:szCs w:val="22"/>
              </w:rPr>
            </w:pPr>
            <w:r>
              <w:rPr>
                <w:sz w:val="22"/>
                <w:szCs w:val="22"/>
              </w:rPr>
              <w:t>98,9</w:t>
            </w:r>
          </w:p>
        </w:tc>
      </w:tr>
      <w:tr w:rsidR="00631FB4" w:rsidRPr="00175DB7" w:rsidTr="00175DB7">
        <w:tc>
          <w:tcPr>
            <w:tcW w:w="3856" w:type="dxa"/>
            <w:shd w:val="clear" w:color="auto" w:fill="auto"/>
          </w:tcPr>
          <w:p w:rsidR="00631FB4" w:rsidRPr="00175DB7" w:rsidRDefault="00631FB4" w:rsidP="00957B63">
            <w:pPr>
              <w:autoSpaceDE w:val="0"/>
              <w:autoSpaceDN w:val="0"/>
              <w:adjustRightInd w:val="0"/>
              <w:jc w:val="center"/>
              <w:rPr>
                <w:rFonts w:eastAsiaTheme="minorHAnsi"/>
                <w:sz w:val="22"/>
                <w:szCs w:val="22"/>
                <w:lang w:eastAsia="en-US"/>
              </w:rPr>
            </w:pPr>
            <w:r w:rsidRPr="00175DB7">
              <w:rPr>
                <w:rFonts w:eastAsiaTheme="minorHAnsi"/>
                <w:sz w:val="22"/>
                <w:szCs w:val="22"/>
                <w:lang w:eastAsia="en-US"/>
              </w:rPr>
              <w:t>Обслуживание государственного (муниципального) долга</w:t>
            </w:r>
          </w:p>
        </w:tc>
        <w:tc>
          <w:tcPr>
            <w:tcW w:w="567" w:type="dxa"/>
            <w:vAlign w:val="center"/>
          </w:tcPr>
          <w:p w:rsidR="00631FB4" w:rsidRPr="00175DB7" w:rsidRDefault="00631FB4" w:rsidP="00957B63">
            <w:pPr>
              <w:jc w:val="center"/>
              <w:rPr>
                <w:bCs/>
                <w:sz w:val="22"/>
                <w:szCs w:val="22"/>
              </w:rPr>
            </w:pPr>
            <w:r w:rsidRPr="00175DB7">
              <w:rPr>
                <w:bCs/>
                <w:sz w:val="22"/>
                <w:szCs w:val="22"/>
              </w:rPr>
              <w:t>700</w:t>
            </w:r>
          </w:p>
        </w:tc>
        <w:tc>
          <w:tcPr>
            <w:tcW w:w="1417" w:type="dxa"/>
            <w:shd w:val="clear" w:color="auto" w:fill="auto"/>
            <w:noWrap/>
            <w:vAlign w:val="center"/>
          </w:tcPr>
          <w:p w:rsidR="00631FB4" w:rsidRPr="00175DB7" w:rsidRDefault="00631FB4" w:rsidP="00957B63">
            <w:pPr>
              <w:jc w:val="center"/>
              <w:rPr>
                <w:sz w:val="22"/>
                <w:szCs w:val="22"/>
              </w:rPr>
            </w:pPr>
            <w:r>
              <w:rPr>
                <w:sz w:val="22"/>
                <w:szCs w:val="22"/>
              </w:rPr>
              <w:t>11051,2</w:t>
            </w:r>
          </w:p>
        </w:tc>
        <w:tc>
          <w:tcPr>
            <w:tcW w:w="1418" w:type="dxa"/>
            <w:shd w:val="clear" w:color="auto" w:fill="auto"/>
            <w:noWrap/>
            <w:vAlign w:val="center"/>
          </w:tcPr>
          <w:p w:rsidR="00631FB4" w:rsidRPr="00175DB7" w:rsidRDefault="00631FB4" w:rsidP="00957B63">
            <w:pPr>
              <w:jc w:val="center"/>
              <w:rPr>
                <w:sz w:val="22"/>
                <w:szCs w:val="22"/>
              </w:rPr>
            </w:pPr>
            <w:r>
              <w:rPr>
                <w:sz w:val="22"/>
                <w:szCs w:val="22"/>
              </w:rPr>
              <w:t>11051,2</w:t>
            </w:r>
          </w:p>
        </w:tc>
        <w:tc>
          <w:tcPr>
            <w:tcW w:w="1417" w:type="dxa"/>
            <w:shd w:val="clear" w:color="auto" w:fill="auto"/>
            <w:noWrap/>
            <w:vAlign w:val="center"/>
          </w:tcPr>
          <w:p w:rsidR="00631FB4" w:rsidRPr="00175DB7" w:rsidRDefault="00CE7A5E" w:rsidP="00957B63">
            <w:pPr>
              <w:jc w:val="center"/>
              <w:rPr>
                <w:sz w:val="22"/>
                <w:szCs w:val="22"/>
              </w:rPr>
            </w:pPr>
            <w:r>
              <w:rPr>
                <w:sz w:val="22"/>
                <w:szCs w:val="22"/>
              </w:rPr>
              <w:t>11051,2</w:t>
            </w:r>
          </w:p>
        </w:tc>
        <w:tc>
          <w:tcPr>
            <w:tcW w:w="987" w:type="dxa"/>
            <w:shd w:val="clear" w:color="auto" w:fill="auto"/>
            <w:noWrap/>
            <w:vAlign w:val="center"/>
          </w:tcPr>
          <w:p w:rsidR="00631FB4" w:rsidRPr="00175DB7" w:rsidRDefault="00595D7C" w:rsidP="00957B63">
            <w:pPr>
              <w:jc w:val="center"/>
              <w:rPr>
                <w:sz w:val="22"/>
                <w:szCs w:val="22"/>
              </w:rPr>
            </w:pPr>
            <w:r>
              <w:rPr>
                <w:sz w:val="22"/>
                <w:szCs w:val="22"/>
              </w:rPr>
              <w:t>100,0</w:t>
            </w:r>
          </w:p>
        </w:tc>
      </w:tr>
      <w:tr w:rsidR="00631FB4" w:rsidRPr="00175DB7" w:rsidTr="00175DB7">
        <w:tc>
          <w:tcPr>
            <w:tcW w:w="3856" w:type="dxa"/>
            <w:shd w:val="clear" w:color="auto" w:fill="auto"/>
          </w:tcPr>
          <w:p w:rsidR="00631FB4" w:rsidRPr="00175DB7" w:rsidRDefault="00631FB4" w:rsidP="00957B63">
            <w:pPr>
              <w:autoSpaceDE w:val="0"/>
              <w:autoSpaceDN w:val="0"/>
              <w:adjustRightInd w:val="0"/>
              <w:jc w:val="center"/>
              <w:rPr>
                <w:rFonts w:eastAsiaTheme="minorHAnsi"/>
                <w:sz w:val="22"/>
                <w:szCs w:val="22"/>
                <w:lang w:eastAsia="en-US"/>
              </w:rPr>
            </w:pPr>
            <w:r w:rsidRPr="00175DB7">
              <w:rPr>
                <w:rFonts w:eastAsiaTheme="minorHAnsi"/>
                <w:sz w:val="22"/>
                <w:szCs w:val="22"/>
                <w:lang w:eastAsia="en-US"/>
              </w:rPr>
              <w:t>Иные бюджетные ассигнования</w:t>
            </w:r>
          </w:p>
        </w:tc>
        <w:tc>
          <w:tcPr>
            <w:tcW w:w="567" w:type="dxa"/>
            <w:vAlign w:val="center"/>
          </w:tcPr>
          <w:p w:rsidR="00631FB4" w:rsidRPr="00175DB7" w:rsidRDefault="00631FB4" w:rsidP="00957B63">
            <w:pPr>
              <w:jc w:val="center"/>
              <w:rPr>
                <w:bCs/>
                <w:sz w:val="22"/>
                <w:szCs w:val="22"/>
              </w:rPr>
            </w:pPr>
            <w:r w:rsidRPr="00175DB7">
              <w:rPr>
                <w:bCs/>
                <w:sz w:val="22"/>
                <w:szCs w:val="22"/>
              </w:rPr>
              <w:t>800</w:t>
            </w:r>
          </w:p>
        </w:tc>
        <w:tc>
          <w:tcPr>
            <w:tcW w:w="1417" w:type="dxa"/>
            <w:shd w:val="clear" w:color="auto" w:fill="auto"/>
            <w:noWrap/>
            <w:vAlign w:val="center"/>
          </w:tcPr>
          <w:p w:rsidR="00631FB4" w:rsidRPr="00175DB7" w:rsidRDefault="00631FB4" w:rsidP="00957B63">
            <w:pPr>
              <w:jc w:val="center"/>
              <w:rPr>
                <w:sz w:val="22"/>
                <w:szCs w:val="22"/>
              </w:rPr>
            </w:pPr>
            <w:r>
              <w:rPr>
                <w:sz w:val="22"/>
                <w:szCs w:val="22"/>
              </w:rPr>
              <w:t>16397,0</w:t>
            </w:r>
          </w:p>
        </w:tc>
        <w:tc>
          <w:tcPr>
            <w:tcW w:w="1418" w:type="dxa"/>
            <w:shd w:val="clear" w:color="auto" w:fill="auto"/>
            <w:noWrap/>
            <w:vAlign w:val="center"/>
          </w:tcPr>
          <w:p w:rsidR="00631FB4" w:rsidRPr="00175DB7" w:rsidRDefault="00631FB4" w:rsidP="00957B63">
            <w:pPr>
              <w:jc w:val="center"/>
              <w:rPr>
                <w:sz w:val="22"/>
                <w:szCs w:val="22"/>
              </w:rPr>
            </w:pPr>
            <w:r>
              <w:rPr>
                <w:sz w:val="22"/>
                <w:szCs w:val="22"/>
              </w:rPr>
              <w:t>16397,0</w:t>
            </w:r>
          </w:p>
        </w:tc>
        <w:tc>
          <w:tcPr>
            <w:tcW w:w="1417" w:type="dxa"/>
            <w:shd w:val="clear" w:color="auto" w:fill="auto"/>
            <w:noWrap/>
            <w:vAlign w:val="center"/>
          </w:tcPr>
          <w:p w:rsidR="00631FB4" w:rsidRPr="00175DB7" w:rsidRDefault="00CE7A5E" w:rsidP="00957B63">
            <w:pPr>
              <w:jc w:val="center"/>
              <w:rPr>
                <w:sz w:val="22"/>
                <w:szCs w:val="22"/>
              </w:rPr>
            </w:pPr>
            <w:r>
              <w:rPr>
                <w:sz w:val="22"/>
                <w:szCs w:val="22"/>
              </w:rPr>
              <w:t>16214,8</w:t>
            </w:r>
          </w:p>
        </w:tc>
        <w:tc>
          <w:tcPr>
            <w:tcW w:w="987" w:type="dxa"/>
            <w:shd w:val="clear" w:color="auto" w:fill="auto"/>
            <w:noWrap/>
            <w:vAlign w:val="center"/>
          </w:tcPr>
          <w:p w:rsidR="00631FB4" w:rsidRPr="00175DB7" w:rsidRDefault="00595D7C" w:rsidP="00957B63">
            <w:pPr>
              <w:jc w:val="center"/>
              <w:rPr>
                <w:sz w:val="22"/>
                <w:szCs w:val="22"/>
              </w:rPr>
            </w:pPr>
            <w:r>
              <w:rPr>
                <w:sz w:val="22"/>
                <w:szCs w:val="22"/>
              </w:rPr>
              <w:t>98,8</w:t>
            </w:r>
          </w:p>
        </w:tc>
      </w:tr>
    </w:tbl>
    <w:p w:rsidR="00175DB7" w:rsidRPr="00175DB7" w:rsidRDefault="00175DB7" w:rsidP="00175DB7">
      <w:pPr>
        <w:ind w:firstLine="709"/>
        <w:jc w:val="both"/>
        <w:rPr>
          <w:rFonts w:eastAsia="Calibri"/>
          <w:sz w:val="28"/>
          <w:szCs w:val="26"/>
          <w:lang w:eastAsia="en-US"/>
        </w:rPr>
      </w:pPr>
      <w:r w:rsidRPr="00175DB7">
        <w:rPr>
          <w:rFonts w:eastAsia="Calibri"/>
          <w:sz w:val="28"/>
          <w:szCs w:val="26"/>
          <w:lang w:eastAsia="en-US"/>
        </w:rPr>
        <w:t>Наибольшую дол</w:t>
      </w:r>
      <w:r w:rsidR="00427B45">
        <w:rPr>
          <w:rFonts w:eastAsia="Calibri"/>
          <w:sz w:val="28"/>
          <w:szCs w:val="26"/>
          <w:lang w:eastAsia="en-US"/>
        </w:rPr>
        <w:t>ю в объеме осуществленных в 2018</w:t>
      </w:r>
      <w:r w:rsidRPr="00175DB7">
        <w:rPr>
          <w:rFonts w:eastAsia="Calibri"/>
          <w:sz w:val="28"/>
          <w:szCs w:val="26"/>
          <w:lang w:eastAsia="en-US"/>
        </w:rPr>
        <w:t xml:space="preserve"> году расходов местного бюджета составили: 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 </w:t>
      </w:r>
      <w:r w:rsidRPr="005D5959">
        <w:rPr>
          <w:rFonts w:eastAsia="Calibri"/>
          <w:sz w:val="28"/>
          <w:szCs w:val="26"/>
          <w:lang w:eastAsia="en-US"/>
        </w:rPr>
        <w:t>(</w:t>
      </w:r>
      <w:r w:rsidR="006E62A1" w:rsidRPr="005D5959">
        <w:rPr>
          <w:rFonts w:eastAsia="Calibri"/>
          <w:sz w:val="28"/>
          <w:szCs w:val="26"/>
          <w:lang w:eastAsia="en-US"/>
        </w:rPr>
        <w:t>10,5</w:t>
      </w:r>
      <w:r w:rsidRPr="005D5959">
        <w:rPr>
          <w:rFonts w:eastAsia="Calibri"/>
          <w:sz w:val="28"/>
          <w:szCs w:val="26"/>
          <w:lang w:eastAsia="en-US"/>
        </w:rPr>
        <w:t> %), социальное обеспечен</w:t>
      </w:r>
      <w:r w:rsidR="006E62A1" w:rsidRPr="005D5959">
        <w:rPr>
          <w:rFonts w:eastAsia="Calibri"/>
          <w:sz w:val="28"/>
          <w:szCs w:val="26"/>
          <w:lang w:eastAsia="en-US"/>
        </w:rPr>
        <w:t>ие и иные выплаты населению (7,1</w:t>
      </w:r>
      <w:r w:rsidRPr="005D5959">
        <w:rPr>
          <w:rFonts w:eastAsia="Calibri"/>
          <w:sz w:val="28"/>
          <w:szCs w:val="26"/>
          <w:lang w:eastAsia="en-US"/>
        </w:rPr>
        <w:t> %),</w:t>
      </w:r>
      <w:r w:rsidRPr="005D5959">
        <w:rPr>
          <w:rFonts w:eastAsia="Calibri"/>
          <w:sz w:val="28"/>
          <w:szCs w:val="28"/>
          <w:lang w:eastAsia="en-US"/>
        </w:rPr>
        <w:t xml:space="preserve"> предоставл</w:t>
      </w:r>
      <w:r w:rsidRPr="005D5959">
        <w:rPr>
          <w:rFonts w:eastAsia="Calibri"/>
          <w:sz w:val="28"/>
          <w:szCs w:val="26"/>
          <w:lang w:eastAsia="en-US"/>
        </w:rPr>
        <w:t>ение субсидий бюджетным, автономным учреждениям и иным н</w:t>
      </w:r>
      <w:r w:rsidR="006E62A1" w:rsidRPr="005D5959">
        <w:rPr>
          <w:rFonts w:eastAsia="Calibri"/>
          <w:sz w:val="28"/>
          <w:szCs w:val="26"/>
          <w:lang w:eastAsia="en-US"/>
        </w:rPr>
        <w:t>екоммерческим организациям (68,1</w:t>
      </w:r>
      <w:r w:rsidRPr="005D5959">
        <w:rPr>
          <w:rFonts w:eastAsia="Calibri"/>
          <w:sz w:val="28"/>
          <w:szCs w:val="26"/>
          <w:lang w:eastAsia="en-US"/>
        </w:rPr>
        <w:t> %),</w:t>
      </w:r>
    </w:p>
    <w:p w:rsidR="00175DB7" w:rsidRPr="00175DB7" w:rsidRDefault="00427B45" w:rsidP="00175DB7">
      <w:pPr>
        <w:ind w:firstLine="709"/>
        <w:jc w:val="both"/>
        <w:rPr>
          <w:rFonts w:eastAsia="Calibri"/>
          <w:sz w:val="28"/>
          <w:szCs w:val="26"/>
          <w:lang w:eastAsia="en-US"/>
        </w:rPr>
      </w:pPr>
      <w:r>
        <w:rPr>
          <w:rFonts w:eastAsia="Calibri"/>
          <w:sz w:val="28"/>
          <w:szCs w:val="26"/>
          <w:lang w:eastAsia="en-US"/>
        </w:rPr>
        <w:t>В 2018</w:t>
      </w:r>
      <w:r w:rsidR="00175DB7" w:rsidRPr="00175DB7">
        <w:rPr>
          <w:rFonts w:eastAsia="Calibri"/>
          <w:sz w:val="28"/>
          <w:szCs w:val="26"/>
          <w:lang w:eastAsia="en-US"/>
        </w:rPr>
        <w:t> году расходы местног</w:t>
      </w:r>
      <w:r>
        <w:rPr>
          <w:rFonts w:eastAsia="Calibri"/>
          <w:sz w:val="28"/>
          <w:szCs w:val="26"/>
          <w:lang w:eastAsia="en-US"/>
        </w:rPr>
        <w:t>о бюджета исполнены на уровне 98,2</w:t>
      </w:r>
      <w:r w:rsidR="00175DB7" w:rsidRPr="00175DB7">
        <w:rPr>
          <w:rFonts w:eastAsia="Calibri"/>
          <w:sz w:val="28"/>
          <w:szCs w:val="26"/>
          <w:lang w:eastAsia="en-US"/>
        </w:rPr>
        <w:t> % к уточненной росписи. При этом наименьший уровень исполнения расходов</w:t>
      </w:r>
      <w:r>
        <w:rPr>
          <w:rFonts w:eastAsia="Calibri"/>
          <w:sz w:val="28"/>
          <w:szCs w:val="26"/>
          <w:lang w:eastAsia="en-US"/>
        </w:rPr>
        <w:t xml:space="preserve"> местного бюджета по итогам 2018</w:t>
      </w:r>
      <w:r w:rsidR="00175DB7" w:rsidRPr="00175DB7">
        <w:rPr>
          <w:rFonts w:eastAsia="Calibri"/>
          <w:sz w:val="28"/>
          <w:szCs w:val="26"/>
          <w:lang w:eastAsia="en-US"/>
        </w:rPr>
        <w:t> года сложился по направлениям:</w:t>
      </w:r>
    </w:p>
    <w:p w:rsidR="00175DB7" w:rsidRPr="00175DB7" w:rsidRDefault="00175DB7" w:rsidP="00175DB7">
      <w:pPr>
        <w:ind w:firstLine="709"/>
        <w:jc w:val="both"/>
        <w:rPr>
          <w:rFonts w:eastAsia="Calibri"/>
          <w:sz w:val="28"/>
          <w:szCs w:val="26"/>
          <w:lang w:eastAsia="en-US"/>
        </w:rPr>
      </w:pPr>
      <w:r w:rsidRPr="00175DB7">
        <w:rPr>
          <w:rFonts w:eastAsia="Calibri"/>
          <w:sz w:val="28"/>
          <w:szCs w:val="26"/>
          <w:lang w:eastAsia="en-US"/>
        </w:rPr>
        <w:t>"Закупка товаров, работ и услуг для обеспечения государствен</w:t>
      </w:r>
      <w:r w:rsidR="00595D7C">
        <w:rPr>
          <w:rFonts w:eastAsia="Calibri"/>
          <w:sz w:val="28"/>
          <w:szCs w:val="26"/>
          <w:lang w:eastAsia="en-US"/>
        </w:rPr>
        <w:t>ных (муниципальных) нужд" – 88,9</w:t>
      </w:r>
      <w:r w:rsidRPr="00175DB7">
        <w:rPr>
          <w:rFonts w:eastAsia="Calibri"/>
          <w:sz w:val="28"/>
          <w:szCs w:val="26"/>
          <w:lang w:eastAsia="en-US"/>
        </w:rPr>
        <w:t xml:space="preserve"> %, что связано с экономией по результатам конкурсных процедур, оптимизацией расходов на обеспечение муниципальных нужд в товарах, работах, услугах, а также имеющейся возможностью финансового </w:t>
      </w:r>
      <w:proofErr w:type="gramStart"/>
      <w:r w:rsidRPr="00175DB7">
        <w:rPr>
          <w:rFonts w:eastAsia="Calibri"/>
          <w:sz w:val="28"/>
          <w:szCs w:val="26"/>
          <w:lang w:eastAsia="en-US"/>
        </w:rPr>
        <w:t>обеспечения денежных обязательств получателей средств местного бюджета</w:t>
      </w:r>
      <w:proofErr w:type="gramEnd"/>
      <w:r w:rsidRPr="00175DB7">
        <w:rPr>
          <w:rFonts w:eastAsia="Calibri"/>
          <w:sz w:val="28"/>
          <w:szCs w:val="26"/>
          <w:lang w:eastAsia="en-US"/>
        </w:rPr>
        <w:t>;</w:t>
      </w:r>
    </w:p>
    <w:p w:rsidR="00175DB7" w:rsidRPr="00175DB7" w:rsidRDefault="00175DB7" w:rsidP="00175DB7">
      <w:pPr>
        <w:ind w:firstLine="709"/>
        <w:jc w:val="both"/>
        <w:rPr>
          <w:rFonts w:eastAsia="Calibri"/>
          <w:sz w:val="28"/>
          <w:szCs w:val="26"/>
          <w:lang w:eastAsia="en-US"/>
        </w:rPr>
      </w:pPr>
      <w:r w:rsidRPr="00175DB7">
        <w:rPr>
          <w:rFonts w:eastAsia="Calibri"/>
          <w:sz w:val="28"/>
          <w:szCs w:val="26"/>
          <w:lang w:eastAsia="en-US"/>
        </w:rPr>
        <w:t>«</w:t>
      </w:r>
      <w:r w:rsidR="00595D7C">
        <w:rPr>
          <w:rFonts w:eastAsia="Calibri"/>
          <w:sz w:val="28"/>
          <w:szCs w:val="26"/>
          <w:lang w:eastAsia="en-US"/>
        </w:rPr>
        <w:t>Иные бюджетные ассигнования» -98,8</w:t>
      </w:r>
      <w:r w:rsidRPr="00175DB7">
        <w:rPr>
          <w:rFonts w:eastAsia="Calibri"/>
          <w:sz w:val="28"/>
          <w:szCs w:val="26"/>
          <w:lang w:eastAsia="en-US"/>
        </w:rPr>
        <w:t>%.</w:t>
      </w:r>
    </w:p>
    <w:p w:rsidR="00175DB7" w:rsidRPr="00175DB7" w:rsidRDefault="00175DB7" w:rsidP="00175DB7">
      <w:pPr>
        <w:ind w:firstLine="709"/>
        <w:jc w:val="both"/>
        <w:rPr>
          <w:rFonts w:eastAsia="Calibri"/>
          <w:sz w:val="28"/>
          <w:szCs w:val="26"/>
          <w:lang w:eastAsia="en-US"/>
        </w:rPr>
      </w:pPr>
      <w:r w:rsidRPr="00175DB7">
        <w:rPr>
          <w:rFonts w:eastAsia="Calibri"/>
          <w:sz w:val="28"/>
          <w:szCs w:val="26"/>
          <w:lang w:eastAsia="en-US"/>
        </w:rPr>
        <w:t>В зависимости от экономического содержания структура исп</w:t>
      </w:r>
      <w:r w:rsidR="00595D7C">
        <w:rPr>
          <w:rFonts w:eastAsia="Calibri"/>
          <w:sz w:val="28"/>
          <w:szCs w:val="26"/>
          <w:lang w:eastAsia="en-US"/>
        </w:rPr>
        <w:t>олнения расходов бюджета за 2018</w:t>
      </w:r>
      <w:r w:rsidRPr="00175DB7">
        <w:rPr>
          <w:rFonts w:eastAsia="Calibri"/>
          <w:sz w:val="28"/>
          <w:szCs w:val="26"/>
          <w:lang w:eastAsia="en-US"/>
        </w:rPr>
        <w:t> год характеризуется следующими данными:</w:t>
      </w:r>
    </w:p>
    <w:p w:rsidR="00175DB7" w:rsidRPr="00175DB7" w:rsidRDefault="00175DB7" w:rsidP="00175DB7">
      <w:pPr>
        <w:ind w:firstLine="709"/>
        <w:jc w:val="right"/>
        <w:rPr>
          <w:sz w:val="24"/>
          <w:szCs w:val="24"/>
        </w:rPr>
      </w:pPr>
      <w:r w:rsidRPr="00175DB7">
        <w:rPr>
          <w:sz w:val="24"/>
          <w:szCs w:val="24"/>
        </w:rPr>
        <w:t xml:space="preserve"> (тыс. рублей)</w:t>
      </w:r>
    </w:p>
    <w:tbl>
      <w:tblPr>
        <w:tblW w:w="96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64"/>
        <w:gridCol w:w="1560"/>
        <w:gridCol w:w="2126"/>
        <w:gridCol w:w="1417"/>
      </w:tblGrid>
      <w:tr w:rsidR="00175DB7" w:rsidRPr="00175DB7" w:rsidTr="00175DB7">
        <w:tc>
          <w:tcPr>
            <w:tcW w:w="4564" w:type="dxa"/>
            <w:shd w:val="clear" w:color="auto" w:fill="auto"/>
          </w:tcPr>
          <w:p w:rsidR="00175DB7" w:rsidRPr="00175DB7" w:rsidRDefault="00175DB7" w:rsidP="00957B63">
            <w:pPr>
              <w:jc w:val="center"/>
              <w:rPr>
                <w:sz w:val="22"/>
                <w:szCs w:val="22"/>
              </w:rPr>
            </w:pPr>
            <w:r w:rsidRPr="00175DB7">
              <w:rPr>
                <w:sz w:val="22"/>
                <w:szCs w:val="22"/>
              </w:rPr>
              <w:t>Наименование показателя</w:t>
            </w:r>
          </w:p>
        </w:tc>
        <w:tc>
          <w:tcPr>
            <w:tcW w:w="1560" w:type="dxa"/>
            <w:shd w:val="clear" w:color="auto" w:fill="auto"/>
          </w:tcPr>
          <w:p w:rsidR="00175DB7" w:rsidRPr="00175DB7" w:rsidRDefault="00175DB7" w:rsidP="00957B63">
            <w:pPr>
              <w:jc w:val="center"/>
              <w:rPr>
                <w:sz w:val="22"/>
                <w:szCs w:val="22"/>
              </w:rPr>
            </w:pPr>
            <w:r w:rsidRPr="00175DB7">
              <w:rPr>
                <w:sz w:val="22"/>
                <w:szCs w:val="22"/>
              </w:rPr>
              <w:t xml:space="preserve">Код </w:t>
            </w:r>
            <w:r w:rsidRPr="00175DB7">
              <w:rPr>
                <w:sz w:val="22"/>
                <w:szCs w:val="22"/>
              </w:rPr>
              <w:br/>
              <w:t>КОСГУ</w:t>
            </w:r>
          </w:p>
        </w:tc>
        <w:tc>
          <w:tcPr>
            <w:tcW w:w="2126" w:type="dxa"/>
            <w:shd w:val="clear" w:color="auto" w:fill="auto"/>
          </w:tcPr>
          <w:p w:rsidR="00175DB7" w:rsidRPr="00175DB7" w:rsidRDefault="00175DB7" w:rsidP="00957B63">
            <w:pPr>
              <w:jc w:val="center"/>
              <w:rPr>
                <w:sz w:val="22"/>
                <w:szCs w:val="22"/>
              </w:rPr>
            </w:pPr>
            <w:r w:rsidRPr="00175DB7">
              <w:rPr>
                <w:sz w:val="22"/>
                <w:szCs w:val="22"/>
              </w:rPr>
              <w:t>Исполнено</w:t>
            </w:r>
          </w:p>
        </w:tc>
        <w:tc>
          <w:tcPr>
            <w:tcW w:w="1417" w:type="dxa"/>
            <w:shd w:val="clear" w:color="auto" w:fill="auto"/>
          </w:tcPr>
          <w:p w:rsidR="00175DB7" w:rsidRPr="00175DB7" w:rsidRDefault="00175DB7" w:rsidP="00957B63">
            <w:pPr>
              <w:jc w:val="center"/>
              <w:rPr>
                <w:sz w:val="22"/>
                <w:szCs w:val="22"/>
              </w:rPr>
            </w:pPr>
            <w:r w:rsidRPr="00175DB7">
              <w:rPr>
                <w:sz w:val="22"/>
                <w:szCs w:val="22"/>
              </w:rPr>
              <w:t>Удельный вес, %</w:t>
            </w:r>
          </w:p>
        </w:tc>
      </w:tr>
    </w:tbl>
    <w:p w:rsidR="00175DB7" w:rsidRPr="00175DB7" w:rsidRDefault="00175DB7" w:rsidP="00957B63">
      <w:pPr>
        <w:ind w:firstLine="709"/>
        <w:jc w:val="center"/>
        <w:rPr>
          <w:sz w:val="2"/>
          <w:szCs w:val="2"/>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564"/>
        <w:gridCol w:w="1560"/>
        <w:gridCol w:w="2126"/>
        <w:gridCol w:w="1417"/>
      </w:tblGrid>
      <w:tr w:rsidR="00175DB7" w:rsidRPr="00175DB7" w:rsidTr="00175DB7">
        <w:trPr>
          <w:tblHeader/>
        </w:trPr>
        <w:tc>
          <w:tcPr>
            <w:tcW w:w="4564" w:type="dxa"/>
            <w:shd w:val="clear" w:color="auto" w:fill="auto"/>
            <w:hideMark/>
          </w:tcPr>
          <w:p w:rsidR="00175DB7" w:rsidRPr="00175DB7" w:rsidRDefault="00175DB7" w:rsidP="00957B63">
            <w:pPr>
              <w:jc w:val="center"/>
              <w:rPr>
                <w:sz w:val="22"/>
                <w:szCs w:val="22"/>
              </w:rPr>
            </w:pPr>
            <w:r w:rsidRPr="00175DB7">
              <w:rPr>
                <w:sz w:val="22"/>
                <w:szCs w:val="22"/>
              </w:rPr>
              <w:t>1</w:t>
            </w:r>
          </w:p>
        </w:tc>
        <w:tc>
          <w:tcPr>
            <w:tcW w:w="1560" w:type="dxa"/>
            <w:shd w:val="clear" w:color="auto" w:fill="auto"/>
            <w:hideMark/>
          </w:tcPr>
          <w:p w:rsidR="00175DB7" w:rsidRPr="00175DB7" w:rsidRDefault="00175DB7" w:rsidP="00957B63">
            <w:pPr>
              <w:jc w:val="center"/>
              <w:rPr>
                <w:sz w:val="22"/>
                <w:szCs w:val="22"/>
              </w:rPr>
            </w:pPr>
            <w:r w:rsidRPr="00175DB7">
              <w:rPr>
                <w:sz w:val="22"/>
                <w:szCs w:val="22"/>
              </w:rPr>
              <w:t>2</w:t>
            </w:r>
          </w:p>
        </w:tc>
        <w:tc>
          <w:tcPr>
            <w:tcW w:w="2126" w:type="dxa"/>
            <w:shd w:val="clear" w:color="auto" w:fill="auto"/>
            <w:hideMark/>
          </w:tcPr>
          <w:p w:rsidR="00175DB7" w:rsidRPr="00175DB7" w:rsidRDefault="00175DB7" w:rsidP="00957B63">
            <w:pPr>
              <w:jc w:val="center"/>
              <w:rPr>
                <w:sz w:val="22"/>
                <w:szCs w:val="22"/>
              </w:rPr>
            </w:pPr>
            <w:r w:rsidRPr="00175DB7">
              <w:rPr>
                <w:sz w:val="22"/>
                <w:szCs w:val="22"/>
              </w:rPr>
              <w:t>3</w:t>
            </w:r>
          </w:p>
        </w:tc>
        <w:tc>
          <w:tcPr>
            <w:tcW w:w="1417" w:type="dxa"/>
            <w:shd w:val="clear" w:color="auto" w:fill="auto"/>
            <w:hideMark/>
          </w:tcPr>
          <w:p w:rsidR="00175DB7" w:rsidRPr="00175DB7" w:rsidRDefault="00175DB7" w:rsidP="00957B63">
            <w:pPr>
              <w:jc w:val="center"/>
              <w:rPr>
                <w:sz w:val="22"/>
                <w:szCs w:val="22"/>
              </w:rPr>
            </w:pPr>
            <w:r w:rsidRPr="00175DB7">
              <w:rPr>
                <w:sz w:val="22"/>
                <w:szCs w:val="22"/>
              </w:rPr>
              <w:t>4</w:t>
            </w:r>
          </w:p>
        </w:tc>
      </w:tr>
      <w:tr w:rsidR="00175DB7" w:rsidRPr="00175DB7" w:rsidTr="00175DB7">
        <w:tc>
          <w:tcPr>
            <w:tcW w:w="4564" w:type="dxa"/>
            <w:shd w:val="clear" w:color="auto" w:fill="auto"/>
            <w:noWrap/>
            <w:hideMark/>
          </w:tcPr>
          <w:p w:rsidR="00175DB7" w:rsidRPr="00175DB7" w:rsidRDefault="00175DB7" w:rsidP="00957B63">
            <w:pPr>
              <w:jc w:val="center"/>
              <w:rPr>
                <w:bCs/>
                <w:sz w:val="22"/>
                <w:szCs w:val="22"/>
              </w:rPr>
            </w:pPr>
            <w:r w:rsidRPr="00175DB7">
              <w:rPr>
                <w:bCs/>
                <w:sz w:val="22"/>
                <w:szCs w:val="22"/>
              </w:rPr>
              <w:t>Всего расходов,</w:t>
            </w:r>
          </w:p>
          <w:p w:rsidR="00175DB7" w:rsidRPr="00175DB7" w:rsidRDefault="00175DB7" w:rsidP="00957B63">
            <w:pPr>
              <w:jc w:val="center"/>
              <w:rPr>
                <w:bCs/>
                <w:sz w:val="22"/>
                <w:szCs w:val="22"/>
              </w:rPr>
            </w:pPr>
            <w:r w:rsidRPr="00175DB7">
              <w:rPr>
                <w:sz w:val="22"/>
                <w:szCs w:val="22"/>
              </w:rPr>
              <w:t>в том числе</w:t>
            </w:r>
          </w:p>
        </w:tc>
        <w:tc>
          <w:tcPr>
            <w:tcW w:w="1560" w:type="dxa"/>
            <w:shd w:val="clear" w:color="auto" w:fill="auto"/>
            <w:noWrap/>
            <w:vAlign w:val="center"/>
          </w:tcPr>
          <w:p w:rsidR="00175DB7" w:rsidRPr="00175DB7" w:rsidRDefault="00175DB7" w:rsidP="00957B63">
            <w:pPr>
              <w:jc w:val="center"/>
              <w:rPr>
                <w:sz w:val="22"/>
                <w:szCs w:val="22"/>
              </w:rPr>
            </w:pPr>
          </w:p>
        </w:tc>
        <w:tc>
          <w:tcPr>
            <w:tcW w:w="2126" w:type="dxa"/>
            <w:shd w:val="clear" w:color="auto" w:fill="auto"/>
            <w:noWrap/>
          </w:tcPr>
          <w:p w:rsidR="00175DB7" w:rsidRPr="00175DB7" w:rsidRDefault="00AF0E15" w:rsidP="00957B63">
            <w:pPr>
              <w:jc w:val="center"/>
              <w:rPr>
                <w:sz w:val="22"/>
                <w:szCs w:val="22"/>
              </w:rPr>
            </w:pPr>
            <w:r>
              <w:rPr>
                <w:sz w:val="22"/>
                <w:szCs w:val="22"/>
              </w:rPr>
              <w:t>1672832</w:t>
            </w:r>
          </w:p>
        </w:tc>
        <w:tc>
          <w:tcPr>
            <w:tcW w:w="1417" w:type="dxa"/>
            <w:shd w:val="clear" w:color="auto" w:fill="auto"/>
            <w:noWrap/>
          </w:tcPr>
          <w:p w:rsidR="00175DB7" w:rsidRPr="00175DB7" w:rsidRDefault="00AF0E15" w:rsidP="00957B63">
            <w:pPr>
              <w:jc w:val="center"/>
              <w:rPr>
                <w:sz w:val="22"/>
                <w:szCs w:val="22"/>
              </w:rPr>
            </w:pPr>
            <w:r>
              <w:rPr>
                <w:sz w:val="22"/>
                <w:szCs w:val="22"/>
              </w:rPr>
              <w:t>100</w:t>
            </w:r>
          </w:p>
        </w:tc>
      </w:tr>
      <w:tr w:rsidR="00175DB7" w:rsidRPr="00175DB7" w:rsidTr="00175DB7">
        <w:tc>
          <w:tcPr>
            <w:tcW w:w="4564" w:type="dxa"/>
            <w:shd w:val="clear" w:color="auto" w:fill="auto"/>
          </w:tcPr>
          <w:p w:rsidR="00175DB7" w:rsidRPr="00175DB7" w:rsidRDefault="00175DB7" w:rsidP="00957B63">
            <w:pPr>
              <w:jc w:val="center"/>
              <w:rPr>
                <w:bCs/>
                <w:sz w:val="22"/>
                <w:szCs w:val="22"/>
              </w:rPr>
            </w:pPr>
            <w:r w:rsidRPr="00175DB7">
              <w:rPr>
                <w:bCs/>
                <w:sz w:val="22"/>
                <w:szCs w:val="22"/>
              </w:rPr>
              <w:t>Оплата труда и начисления на выплаты по оплате труда</w:t>
            </w:r>
          </w:p>
        </w:tc>
        <w:tc>
          <w:tcPr>
            <w:tcW w:w="1560" w:type="dxa"/>
            <w:shd w:val="clear" w:color="auto" w:fill="auto"/>
            <w:noWrap/>
            <w:vAlign w:val="center"/>
          </w:tcPr>
          <w:p w:rsidR="00175DB7" w:rsidRPr="00175DB7" w:rsidRDefault="00175DB7" w:rsidP="00957B63">
            <w:pPr>
              <w:jc w:val="center"/>
              <w:rPr>
                <w:sz w:val="22"/>
                <w:szCs w:val="22"/>
              </w:rPr>
            </w:pPr>
            <w:r w:rsidRPr="00175DB7">
              <w:rPr>
                <w:sz w:val="22"/>
                <w:szCs w:val="22"/>
              </w:rPr>
              <w:t>210</w:t>
            </w:r>
          </w:p>
        </w:tc>
        <w:tc>
          <w:tcPr>
            <w:tcW w:w="2126" w:type="dxa"/>
            <w:shd w:val="clear" w:color="auto" w:fill="auto"/>
            <w:noWrap/>
            <w:vAlign w:val="center"/>
          </w:tcPr>
          <w:p w:rsidR="00175DB7" w:rsidRPr="00175DB7" w:rsidRDefault="00AF0E15" w:rsidP="00957B63">
            <w:pPr>
              <w:jc w:val="center"/>
              <w:rPr>
                <w:sz w:val="22"/>
                <w:szCs w:val="22"/>
              </w:rPr>
            </w:pPr>
            <w:r>
              <w:rPr>
                <w:sz w:val="22"/>
                <w:szCs w:val="22"/>
              </w:rPr>
              <w:t>175697,5</w:t>
            </w:r>
          </w:p>
        </w:tc>
        <w:tc>
          <w:tcPr>
            <w:tcW w:w="1417" w:type="dxa"/>
            <w:shd w:val="clear" w:color="auto" w:fill="auto"/>
            <w:noWrap/>
            <w:vAlign w:val="center"/>
          </w:tcPr>
          <w:p w:rsidR="00175DB7" w:rsidRPr="00175DB7" w:rsidRDefault="00AF0E15" w:rsidP="00957B63">
            <w:pPr>
              <w:jc w:val="center"/>
              <w:rPr>
                <w:sz w:val="22"/>
                <w:szCs w:val="22"/>
              </w:rPr>
            </w:pPr>
            <w:r>
              <w:rPr>
                <w:sz w:val="22"/>
                <w:szCs w:val="22"/>
              </w:rPr>
              <w:t>10,5</w:t>
            </w:r>
          </w:p>
        </w:tc>
      </w:tr>
      <w:tr w:rsidR="00175DB7" w:rsidRPr="00175DB7" w:rsidTr="00175DB7">
        <w:tc>
          <w:tcPr>
            <w:tcW w:w="4564" w:type="dxa"/>
            <w:shd w:val="clear" w:color="auto" w:fill="auto"/>
          </w:tcPr>
          <w:p w:rsidR="00175DB7" w:rsidRPr="00175DB7" w:rsidRDefault="00175DB7" w:rsidP="00957B63">
            <w:pPr>
              <w:jc w:val="center"/>
              <w:rPr>
                <w:bCs/>
                <w:sz w:val="22"/>
                <w:szCs w:val="22"/>
              </w:rPr>
            </w:pPr>
            <w:r w:rsidRPr="00175DB7">
              <w:rPr>
                <w:bCs/>
                <w:sz w:val="22"/>
                <w:szCs w:val="22"/>
              </w:rPr>
              <w:t>Оплата работ, услуг</w:t>
            </w:r>
          </w:p>
        </w:tc>
        <w:tc>
          <w:tcPr>
            <w:tcW w:w="1560" w:type="dxa"/>
            <w:shd w:val="clear" w:color="auto" w:fill="auto"/>
            <w:noWrap/>
            <w:vAlign w:val="center"/>
          </w:tcPr>
          <w:p w:rsidR="00175DB7" w:rsidRPr="00175DB7" w:rsidRDefault="00175DB7" w:rsidP="00957B63">
            <w:pPr>
              <w:jc w:val="center"/>
              <w:rPr>
                <w:sz w:val="22"/>
                <w:szCs w:val="22"/>
              </w:rPr>
            </w:pPr>
            <w:r w:rsidRPr="00175DB7">
              <w:rPr>
                <w:sz w:val="22"/>
                <w:szCs w:val="22"/>
              </w:rPr>
              <w:t>220</w:t>
            </w:r>
          </w:p>
        </w:tc>
        <w:tc>
          <w:tcPr>
            <w:tcW w:w="2126" w:type="dxa"/>
            <w:shd w:val="clear" w:color="auto" w:fill="auto"/>
            <w:noWrap/>
            <w:vAlign w:val="center"/>
          </w:tcPr>
          <w:p w:rsidR="00175DB7" w:rsidRPr="00175DB7" w:rsidRDefault="00AF0E15" w:rsidP="00957B63">
            <w:pPr>
              <w:jc w:val="center"/>
              <w:rPr>
                <w:sz w:val="22"/>
                <w:szCs w:val="22"/>
              </w:rPr>
            </w:pPr>
            <w:r>
              <w:rPr>
                <w:sz w:val="22"/>
                <w:szCs w:val="22"/>
              </w:rPr>
              <w:t>122239,5</w:t>
            </w:r>
          </w:p>
        </w:tc>
        <w:tc>
          <w:tcPr>
            <w:tcW w:w="1417" w:type="dxa"/>
            <w:shd w:val="clear" w:color="auto" w:fill="auto"/>
            <w:noWrap/>
            <w:vAlign w:val="center"/>
          </w:tcPr>
          <w:p w:rsidR="00175DB7" w:rsidRPr="00175DB7" w:rsidRDefault="00AF0E15" w:rsidP="00957B63">
            <w:pPr>
              <w:jc w:val="center"/>
              <w:rPr>
                <w:sz w:val="22"/>
                <w:szCs w:val="22"/>
              </w:rPr>
            </w:pPr>
            <w:r>
              <w:rPr>
                <w:sz w:val="22"/>
                <w:szCs w:val="22"/>
              </w:rPr>
              <w:t>7,3</w:t>
            </w:r>
          </w:p>
        </w:tc>
      </w:tr>
      <w:tr w:rsidR="00175DB7" w:rsidRPr="00175DB7" w:rsidTr="00175DB7">
        <w:tc>
          <w:tcPr>
            <w:tcW w:w="4564" w:type="dxa"/>
            <w:shd w:val="clear" w:color="auto" w:fill="auto"/>
          </w:tcPr>
          <w:p w:rsidR="00175DB7" w:rsidRPr="00175DB7" w:rsidRDefault="00175DB7" w:rsidP="00957B63">
            <w:pPr>
              <w:jc w:val="center"/>
              <w:rPr>
                <w:bCs/>
                <w:sz w:val="22"/>
                <w:szCs w:val="22"/>
              </w:rPr>
            </w:pPr>
            <w:r w:rsidRPr="00175DB7">
              <w:rPr>
                <w:bCs/>
                <w:sz w:val="22"/>
                <w:szCs w:val="22"/>
              </w:rPr>
              <w:t>Обслуживание государственного (муниципального) долга</w:t>
            </w:r>
          </w:p>
        </w:tc>
        <w:tc>
          <w:tcPr>
            <w:tcW w:w="1560" w:type="dxa"/>
            <w:shd w:val="clear" w:color="auto" w:fill="auto"/>
            <w:noWrap/>
            <w:vAlign w:val="center"/>
          </w:tcPr>
          <w:p w:rsidR="00175DB7" w:rsidRPr="00175DB7" w:rsidRDefault="00175DB7" w:rsidP="00957B63">
            <w:pPr>
              <w:jc w:val="center"/>
              <w:rPr>
                <w:sz w:val="22"/>
                <w:szCs w:val="22"/>
              </w:rPr>
            </w:pPr>
            <w:r w:rsidRPr="00175DB7">
              <w:rPr>
                <w:sz w:val="22"/>
                <w:szCs w:val="22"/>
              </w:rPr>
              <w:t>230</w:t>
            </w:r>
          </w:p>
        </w:tc>
        <w:tc>
          <w:tcPr>
            <w:tcW w:w="2126" w:type="dxa"/>
            <w:shd w:val="clear" w:color="auto" w:fill="auto"/>
            <w:noWrap/>
            <w:vAlign w:val="center"/>
          </w:tcPr>
          <w:p w:rsidR="00175DB7" w:rsidRPr="00175DB7" w:rsidRDefault="00AF0E15" w:rsidP="00957B63">
            <w:pPr>
              <w:jc w:val="center"/>
              <w:rPr>
                <w:sz w:val="22"/>
                <w:szCs w:val="22"/>
              </w:rPr>
            </w:pPr>
            <w:r>
              <w:rPr>
                <w:sz w:val="22"/>
                <w:szCs w:val="22"/>
              </w:rPr>
              <w:t>11051,2</w:t>
            </w:r>
          </w:p>
        </w:tc>
        <w:tc>
          <w:tcPr>
            <w:tcW w:w="1417" w:type="dxa"/>
            <w:shd w:val="clear" w:color="auto" w:fill="auto"/>
            <w:noWrap/>
            <w:vAlign w:val="center"/>
          </w:tcPr>
          <w:p w:rsidR="00175DB7" w:rsidRPr="00175DB7" w:rsidRDefault="00AF0E15" w:rsidP="00957B63">
            <w:pPr>
              <w:jc w:val="center"/>
              <w:rPr>
                <w:sz w:val="22"/>
                <w:szCs w:val="22"/>
              </w:rPr>
            </w:pPr>
            <w:r>
              <w:rPr>
                <w:sz w:val="22"/>
                <w:szCs w:val="22"/>
              </w:rPr>
              <w:t>0,7</w:t>
            </w:r>
          </w:p>
        </w:tc>
      </w:tr>
      <w:tr w:rsidR="00175DB7" w:rsidRPr="00175DB7" w:rsidTr="00175DB7">
        <w:tc>
          <w:tcPr>
            <w:tcW w:w="4564" w:type="dxa"/>
            <w:shd w:val="clear" w:color="auto" w:fill="auto"/>
          </w:tcPr>
          <w:p w:rsidR="00175DB7" w:rsidRPr="00175DB7" w:rsidRDefault="00175DB7" w:rsidP="00957B63">
            <w:pPr>
              <w:jc w:val="center"/>
              <w:rPr>
                <w:bCs/>
                <w:sz w:val="22"/>
                <w:szCs w:val="22"/>
              </w:rPr>
            </w:pPr>
            <w:r w:rsidRPr="00175DB7">
              <w:rPr>
                <w:bCs/>
                <w:sz w:val="22"/>
                <w:szCs w:val="22"/>
              </w:rPr>
              <w:t>Безвозмездные перечисления организациям</w:t>
            </w:r>
          </w:p>
        </w:tc>
        <w:tc>
          <w:tcPr>
            <w:tcW w:w="1560" w:type="dxa"/>
            <w:shd w:val="clear" w:color="auto" w:fill="auto"/>
            <w:noWrap/>
            <w:vAlign w:val="center"/>
          </w:tcPr>
          <w:p w:rsidR="00175DB7" w:rsidRPr="00175DB7" w:rsidRDefault="00175DB7" w:rsidP="00957B63">
            <w:pPr>
              <w:jc w:val="center"/>
              <w:rPr>
                <w:sz w:val="22"/>
                <w:szCs w:val="22"/>
              </w:rPr>
            </w:pPr>
            <w:r w:rsidRPr="00175DB7">
              <w:rPr>
                <w:sz w:val="22"/>
                <w:szCs w:val="22"/>
              </w:rPr>
              <w:t>240</w:t>
            </w:r>
          </w:p>
        </w:tc>
        <w:tc>
          <w:tcPr>
            <w:tcW w:w="2126" w:type="dxa"/>
            <w:shd w:val="clear" w:color="auto" w:fill="auto"/>
            <w:noWrap/>
            <w:vAlign w:val="center"/>
          </w:tcPr>
          <w:p w:rsidR="00175DB7" w:rsidRPr="00175DB7" w:rsidRDefault="00AF0E15" w:rsidP="00957B63">
            <w:pPr>
              <w:jc w:val="center"/>
              <w:rPr>
                <w:sz w:val="22"/>
                <w:szCs w:val="22"/>
              </w:rPr>
            </w:pPr>
            <w:r>
              <w:rPr>
                <w:sz w:val="22"/>
                <w:szCs w:val="22"/>
              </w:rPr>
              <w:t>1153187,9</w:t>
            </w:r>
          </w:p>
        </w:tc>
        <w:tc>
          <w:tcPr>
            <w:tcW w:w="1417" w:type="dxa"/>
            <w:shd w:val="clear" w:color="auto" w:fill="auto"/>
            <w:noWrap/>
            <w:vAlign w:val="center"/>
          </w:tcPr>
          <w:p w:rsidR="00175DB7" w:rsidRPr="00175DB7" w:rsidRDefault="00AF0E15" w:rsidP="00957B63">
            <w:pPr>
              <w:jc w:val="center"/>
              <w:rPr>
                <w:sz w:val="22"/>
                <w:szCs w:val="22"/>
              </w:rPr>
            </w:pPr>
            <w:r>
              <w:rPr>
                <w:sz w:val="22"/>
                <w:szCs w:val="22"/>
              </w:rPr>
              <w:t>68,9</w:t>
            </w:r>
          </w:p>
        </w:tc>
      </w:tr>
      <w:tr w:rsidR="00175DB7" w:rsidRPr="00175DB7" w:rsidTr="00175DB7">
        <w:tc>
          <w:tcPr>
            <w:tcW w:w="4564" w:type="dxa"/>
            <w:shd w:val="clear" w:color="auto" w:fill="auto"/>
          </w:tcPr>
          <w:p w:rsidR="00175DB7" w:rsidRPr="00175DB7" w:rsidRDefault="00175DB7" w:rsidP="00957B63">
            <w:pPr>
              <w:jc w:val="center"/>
              <w:rPr>
                <w:bCs/>
                <w:sz w:val="22"/>
                <w:szCs w:val="22"/>
              </w:rPr>
            </w:pPr>
            <w:r w:rsidRPr="00175DB7">
              <w:rPr>
                <w:bCs/>
                <w:sz w:val="22"/>
                <w:szCs w:val="22"/>
              </w:rPr>
              <w:lastRenderedPageBreak/>
              <w:t>Безвозмездные перечисления бюджетам</w:t>
            </w:r>
          </w:p>
        </w:tc>
        <w:tc>
          <w:tcPr>
            <w:tcW w:w="1560" w:type="dxa"/>
            <w:shd w:val="clear" w:color="auto" w:fill="auto"/>
            <w:noWrap/>
            <w:vAlign w:val="center"/>
          </w:tcPr>
          <w:p w:rsidR="00175DB7" w:rsidRPr="00175DB7" w:rsidRDefault="00175DB7" w:rsidP="00957B63">
            <w:pPr>
              <w:jc w:val="center"/>
              <w:rPr>
                <w:sz w:val="22"/>
                <w:szCs w:val="22"/>
              </w:rPr>
            </w:pPr>
            <w:r w:rsidRPr="00175DB7">
              <w:rPr>
                <w:sz w:val="22"/>
                <w:szCs w:val="22"/>
              </w:rPr>
              <w:t>250</w:t>
            </w:r>
          </w:p>
        </w:tc>
        <w:tc>
          <w:tcPr>
            <w:tcW w:w="2126" w:type="dxa"/>
            <w:shd w:val="clear" w:color="auto" w:fill="auto"/>
            <w:noWrap/>
            <w:vAlign w:val="center"/>
          </w:tcPr>
          <w:p w:rsidR="00175DB7" w:rsidRPr="00175DB7" w:rsidRDefault="00AF0E15" w:rsidP="00957B63">
            <w:pPr>
              <w:jc w:val="center"/>
              <w:rPr>
                <w:sz w:val="22"/>
                <w:szCs w:val="22"/>
              </w:rPr>
            </w:pPr>
            <w:r>
              <w:rPr>
                <w:sz w:val="22"/>
                <w:szCs w:val="22"/>
              </w:rPr>
              <w:t>16621,6</w:t>
            </w:r>
          </w:p>
        </w:tc>
        <w:tc>
          <w:tcPr>
            <w:tcW w:w="1417" w:type="dxa"/>
            <w:shd w:val="clear" w:color="auto" w:fill="auto"/>
            <w:noWrap/>
            <w:vAlign w:val="center"/>
          </w:tcPr>
          <w:p w:rsidR="00175DB7" w:rsidRPr="00175DB7" w:rsidRDefault="00AF0E15" w:rsidP="00957B63">
            <w:pPr>
              <w:jc w:val="center"/>
              <w:rPr>
                <w:sz w:val="22"/>
                <w:szCs w:val="22"/>
              </w:rPr>
            </w:pPr>
            <w:r>
              <w:rPr>
                <w:sz w:val="22"/>
                <w:szCs w:val="22"/>
              </w:rPr>
              <w:t>1,0</w:t>
            </w:r>
          </w:p>
        </w:tc>
      </w:tr>
      <w:tr w:rsidR="00175DB7" w:rsidRPr="00175DB7" w:rsidTr="00175DB7">
        <w:tc>
          <w:tcPr>
            <w:tcW w:w="4564" w:type="dxa"/>
            <w:shd w:val="clear" w:color="auto" w:fill="auto"/>
          </w:tcPr>
          <w:p w:rsidR="00175DB7" w:rsidRPr="00175DB7" w:rsidRDefault="00175DB7" w:rsidP="00957B63">
            <w:pPr>
              <w:jc w:val="center"/>
              <w:rPr>
                <w:bCs/>
                <w:sz w:val="22"/>
                <w:szCs w:val="22"/>
              </w:rPr>
            </w:pPr>
            <w:r w:rsidRPr="00175DB7">
              <w:rPr>
                <w:bCs/>
                <w:sz w:val="22"/>
                <w:szCs w:val="22"/>
              </w:rPr>
              <w:t>Социальное обеспечение</w:t>
            </w:r>
          </w:p>
        </w:tc>
        <w:tc>
          <w:tcPr>
            <w:tcW w:w="1560" w:type="dxa"/>
            <w:shd w:val="clear" w:color="auto" w:fill="auto"/>
            <w:noWrap/>
            <w:vAlign w:val="center"/>
          </w:tcPr>
          <w:p w:rsidR="00175DB7" w:rsidRPr="00175DB7" w:rsidRDefault="00175DB7" w:rsidP="00957B63">
            <w:pPr>
              <w:jc w:val="center"/>
              <w:rPr>
                <w:sz w:val="22"/>
                <w:szCs w:val="22"/>
              </w:rPr>
            </w:pPr>
            <w:r w:rsidRPr="00175DB7">
              <w:rPr>
                <w:sz w:val="22"/>
                <w:szCs w:val="22"/>
              </w:rPr>
              <w:t>260</w:t>
            </w:r>
          </w:p>
        </w:tc>
        <w:tc>
          <w:tcPr>
            <w:tcW w:w="2126" w:type="dxa"/>
            <w:shd w:val="clear" w:color="auto" w:fill="auto"/>
            <w:noWrap/>
            <w:vAlign w:val="center"/>
          </w:tcPr>
          <w:p w:rsidR="00175DB7" w:rsidRPr="00175DB7" w:rsidRDefault="00AF0E15" w:rsidP="00957B63">
            <w:pPr>
              <w:jc w:val="center"/>
              <w:rPr>
                <w:sz w:val="22"/>
                <w:szCs w:val="22"/>
              </w:rPr>
            </w:pPr>
            <w:r>
              <w:rPr>
                <w:sz w:val="22"/>
                <w:szCs w:val="22"/>
              </w:rPr>
              <w:t>71578,3</w:t>
            </w:r>
          </w:p>
        </w:tc>
        <w:tc>
          <w:tcPr>
            <w:tcW w:w="1417" w:type="dxa"/>
            <w:shd w:val="clear" w:color="auto" w:fill="auto"/>
            <w:noWrap/>
            <w:vAlign w:val="center"/>
          </w:tcPr>
          <w:p w:rsidR="00175DB7" w:rsidRPr="00175DB7" w:rsidRDefault="00AF0E15" w:rsidP="00957B63">
            <w:pPr>
              <w:jc w:val="center"/>
              <w:rPr>
                <w:sz w:val="22"/>
                <w:szCs w:val="22"/>
              </w:rPr>
            </w:pPr>
            <w:r>
              <w:rPr>
                <w:sz w:val="22"/>
                <w:szCs w:val="22"/>
              </w:rPr>
              <w:t>4,3</w:t>
            </w:r>
          </w:p>
        </w:tc>
      </w:tr>
      <w:tr w:rsidR="00175DB7" w:rsidRPr="00175DB7" w:rsidTr="00175DB7">
        <w:tc>
          <w:tcPr>
            <w:tcW w:w="4564" w:type="dxa"/>
            <w:shd w:val="clear" w:color="auto" w:fill="auto"/>
          </w:tcPr>
          <w:p w:rsidR="00175DB7" w:rsidRPr="00175DB7" w:rsidRDefault="00175DB7" w:rsidP="00957B63">
            <w:pPr>
              <w:jc w:val="center"/>
              <w:rPr>
                <w:bCs/>
                <w:sz w:val="22"/>
                <w:szCs w:val="22"/>
              </w:rPr>
            </w:pPr>
            <w:r w:rsidRPr="00175DB7">
              <w:rPr>
                <w:bCs/>
                <w:sz w:val="22"/>
                <w:szCs w:val="22"/>
              </w:rPr>
              <w:t>Прочие расходы</w:t>
            </w:r>
          </w:p>
        </w:tc>
        <w:tc>
          <w:tcPr>
            <w:tcW w:w="1560" w:type="dxa"/>
            <w:shd w:val="clear" w:color="auto" w:fill="auto"/>
            <w:noWrap/>
            <w:vAlign w:val="center"/>
          </w:tcPr>
          <w:p w:rsidR="00175DB7" w:rsidRPr="00175DB7" w:rsidRDefault="00175DB7" w:rsidP="00957B63">
            <w:pPr>
              <w:jc w:val="center"/>
              <w:rPr>
                <w:sz w:val="22"/>
                <w:szCs w:val="22"/>
              </w:rPr>
            </w:pPr>
            <w:r w:rsidRPr="00175DB7">
              <w:rPr>
                <w:sz w:val="22"/>
                <w:szCs w:val="22"/>
              </w:rPr>
              <w:t>290</w:t>
            </w:r>
          </w:p>
        </w:tc>
        <w:tc>
          <w:tcPr>
            <w:tcW w:w="2126" w:type="dxa"/>
            <w:shd w:val="clear" w:color="auto" w:fill="auto"/>
            <w:noWrap/>
            <w:vAlign w:val="center"/>
          </w:tcPr>
          <w:p w:rsidR="00175DB7" w:rsidRPr="00175DB7" w:rsidRDefault="00AF0E15" w:rsidP="00957B63">
            <w:pPr>
              <w:jc w:val="center"/>
              <w:rPr>
                <w:sz w:val="22"/>
                <w:szCs w:val="22"/>
              </w:rPr>
            </w:pPr>
            <w:r>
              <w:rPr>
                <w:sz w:val="22"/>
                <w:szCs w:val="22"/>
              </w:rPr>
              <w:t>7349,4</w:t>
            </w:r>
          </w:p>
        </w:tc>
        <w:tc>
          <w:tcPr>
            <w:tcW w:w="1417" w:type="dxa"/>
            <w:shd w:val="clear" w:color="auto" w:fill="auto"/>
            <w:noWrap/>
            <w:vAlign w:val="center"/>
          </w:tcPr>
          <w:p w:rsidR="00175DB7" w:rsidRPr="00175DB7" w:rsidRDefault="00AF0E15" w:rsidP="00957B63">
            <w:pPr>
              <w:jc w:val="center"/>
              <w:rPr>
                <w:sz w:val="22"/>
                <w:szCs w:val="22"/>
              </w:rPr>
            </w:pPr>
            <w:r>
              <w:rPr>
                <w:sz w:val="22"/>
                <w:szCs w:val="22"/>
              </w:rPr>
              <w:t>0,4</w:t>
            </w:r>
          </w:p>
        </w:tc>
      </w:tr>
      <w:tr w:rsidR="00175DB7" w:rsidRPr="00175DB7" w:rsidTr="00175DB7">
        <w:tc>
          <w:tcPr>
            <w:tcW w:w="4564" w:type="dxa"/>
            <w:shd w:val="clear" w:color="auto" w:fill="auto"/>
          </w:tcPr>
          <w:p w:rsidR="00175DB7" w:rsidRPr="00175DB7" w:rsidRDefault="00175DB7" w:rsidP="00957B63">
            <w:pPr>
              <w:jc w:val="center"/>
              <w:rPr>
                <w:bCs/>
                <w:sz w:val="22"/>
                <w:szCs w:val="22"/>
              </w:rPr>
            </w:pPr>
            <w:r w:rsidRPr="00175DB7">
              <w:rPr>
                <w:bCs/>
                <w:sz w:val="22"/>
                <w:szCs w:val="22"/>
              </w:rPr>
              <w:t>Поступление нефинансовых активов</w:t>
            </w:r>
          </w:p>
        </w:tc>
        <w:tc>
          <w:tcPr>
            <w:tcW w:w="1560" w:type="dxa"/>
            <w:shd w:val="clear" w:color="auto" w:fill="auto"/>
            <w:noWrap/>
            <w:vAlign w:val="center"/>
          </w:tcPr>
          <w:p w:rsidR="00175DB7" w:rsidRPr="00175DB7" w:rsidRDefault="00175DB7" w:rsidP="00957B63">
            <w:pPr>
              <w:jc w:val="center"/>
              <w:rPr>
                <w:sz w:val="22"/>
                <w:szCs w:val="22"/>
              </w:rPr>
            </w:pPr>
            <w:r w:rsidRPr="00175DB7">
              <w:rPr>
                <w:sz w:val="22"/>
                <w:szCs w:val="22"/>
              </w:rPr>
              <w:t>300</w:t>
            </w:r>
          </w:p>
        </w:tc>
        <w:tc>
          <w:tcPr>
            <w:tcW w:w="2126" w:type="dxa"/>
            <w:shd w:val="clear" w:color="auto" w:fill="auto"/>
            <w:noWrap/>
            <w:vAlign w:val="center"/>
          </w:tcPr>
          <w:p w:rsidR="00175DB7" w:rsidRPr="00175DB7" w:rsidRDefault="00AF0E15" w:rsidP="00957B63">
            <w:pPr>
              <w:jc w:val="center"/>
              <w:rPr>
                <w:sz w:val="22"/>
                <w:szCs w:val="22"/>
              </w:rPr>
            </w:pPr>
            <w:r>
              <w:rPr>
                <w:sz w:val="22"/>
                <w:szCs w:val="22"/>
              </w:rPr>
              <w:t>37465,6</w:t>
            </w:r>
          </w:p>
        </w:tc>
        <w:tc>
          <w:tcPr>
            <w:tcW w:w="1417" w:type="dxa"/>
            <w:shd w:val="clear" w:color="auto" w:fill="auto"/>
            <w:noWrap/>
            <w:vAlign w:val="center"/>
          </w:tcPr>
          <w:p w:rsidR="00175DB7" w:rsidRPr="00175DB7" w:rsidRDefault="00AF0E15" w:rsidP="00957B63">
            <w:pPr>
              <w:jc w:val="center"/>
              <w:rPr>
                <w:sz w:val="22"/>
                <w:szCs w:val="22"/>
              </w:rPr>
            </w:pPr>
            <w:r>
              <w:rPr>
                <w:sz w:val="22"/>
                <w:szCs w:val="22"/>
              </w:rPr>
              <w:t>2,2</w:t>
            </w:r>
          </w:p>
        </w:tc>
      </w:tr>
      <w:tr w:rsidR="00175DB7" w:rsidRPr="00175DB7" w:rsidTr="00175DB7">
        <w:tc>
          <w:tcPr>
            <w:tcW w:w="4564" w:type="dxa"/>
            <w:shd w:val="clear" w:color="auto" w:fill="auto"/>
          </w:tcPr>
          <w:p w:rsidR="00175DB7" w:rsidRPr="00175DB7" w:rsidRDefault="00175DB7" w:rsidP="00957B63">
            <w:pPr>
              <w:jc w:val="center"/>
              <w:rPr>
                <w:bCs/>
                <w:sz w:val="22"/>
                <w:szCs w:val="22"/>
              </w:rPr>
            </w:pPr>
            <w:r w:rsidRPr="00175DB7">
              <w:rPr>
                <w:bCs/>
                <w:sz w:val="22"/>
                <w:szCs w:val="22"/>
              </w:rPr>
              <w:t>Поступление финансовых активов</w:t>
            </w:r>
          </w:p>
        </w:tc>
        <w:tc>
          <w:tcPr>
            <w:tcW w:w="1560" w:type="dxa"/>
            <w:shd w:val="clear" w:color="auto" w:fill="auto"/>
            <w:noWrap/>
            <w:vAlign w:val="center"/>
          </w:tcPr>
          <w:p w:rsidR="00175DB7" w:rsidRPr="00175DB7" w:rsidRDefault="00175DB7" w:rsidP="00957B63">
            <w:pPr>
              <w:jc w:val="center"/>
              <w:rPr>
                <w:sz w:val="22"/>
                <w:szCs w:val="22"/>
              </w:rPr>
            </w:pPr>
            <w:r w:rsidRPr="00175DB7">
              <w:rPr>
                <w:sz w:val="22"/>
                <w:szCs w:val="22"/>
              </w:rPr>
              <w:t>500</w:t>
            </w:r>
          </w:p>
        </w:tc>
        <w:tc>
          <w:tcPr>
            <w:tcW w:w="2126" w:type="dxa"/>
            <w:shd w:val="clear" w:color="auto" w:fill="auto"/>
            <w:noWrap/>
            <w:vAlign w:val="center"/>
          </w:tcPr>
          <w:p w:rsidR="00175DB7" w:rsidRPr="00175DB7" w:rsidRDefault="00AF0E15" w:rsidP="00957B63">
            <w:pPr>
              <w:jc w:val="center"/>
              <w:rPr>
                <w:sz w:val="22"/>
                <w:szCs w:val="22"/>
              </w:rPr>
            </w:pPr>
            <w:r>
              <w:rPr>
                <w:sz w:val="22"/>
                <w:szCs w:val="22"/>
              </w:rPr>
              <w:t>77641,0</w:t>
            </w:r>
          </w:p>
        </w:tc>
        <w:tc>
          <w:tcPr>
            <w:tcW w:w="1417" w:type="dxa"/>
            <w:shd w:val="clear" w:color="auto" w:fill="auto"/>
            <w:noWrap/>
            <w:vAlign w:val="center"/>
          </w:tcPr>
          <w:p w:rsidR="00175DB7" w:rsidRPr="00175DB7" w:rsidRDefault="00AF0E15" w:rsidP="00957B63">
            <w:pPr>
              <w:jc w:val="center"/>
              <w:rPr>
                <w:sz w:val="22"/>
                <w:szCs w:val="22"/>
              </w:rPr>
            </w:pPr>
            <w:r>
              <w:rPr>
                <w:sz w:val="22"/>
                <w:szCs w:val="22"/>
              </w:rPr>
              <w:t>4,7</w:t>
            </w:r>
          </w:p>
        </w:tc>
      </w:tr>
    </w:tbl>
    <w:p w:rsidR="00175DB7" w:rsidRPr="00175DB7" w:rsidRDefault="00175DB7" w:rsidP="00175DB7">
      <w:pPr>
        <w:ind w:firstLine="709"/>
        <w:jc w:val="both"/>
        <w:rPr>
          <w:rFonts w:eastAsia="Calibri"/>
          <w:sz w:val="24"/>
          <w:szCs w:val="26"/>
          <w:lang w:eastAsia="en-US"/>
        </w:rPr>
      </w:pPr>
    </w:p>
    <w:p w:rsidR="00175DB7" w:rsidRPr="00175DB7" w:rsidRDefault="006A5FF9" w:rsidP="00175DB7">
      <w:pPr>
        <w:ind w:firstLine="709"/>
        <w:jc w:val="both"/>
        <w:rPr>
          <w:rFonts w:eastAsia="Calibri"/>
          <w:sz w:val="28"/>
          <w:szCs w:val="26"/>
          <w:lang w:eastAsia="en-US"/>
        </w:rPr>
      </w:pPr>
      <w:r>
        <w:rPr>
          <w:rFonts w:eastAsia="Calibri"/>
          <w:sz w:val="28"/>
          <w:szCs w:val="26"/>
          <w:lang w:eastAsia="en-US"/>
        </w:rPr>
        <w:t>Наибольший удельный вес  расходов</w:t>
      </w:r>
      <w:r w:rsidR="00175DB7" w:rsidRPr="00CE7A5E">
        <w:rPr>
          <w:rFonts w:eastAsia="Calibri"/>
          <w:sz w:val="28"/>
          <w:szCs w:val="26"/>
          <w:lang w:eastAsia="en-US"/>
        </w:rPr>
        <w:t xml:space="preserve"> местного бюджета </w:t>
      </w:r>
      <w:proofErr w:type="gramStart"/>
      <w:r w:rsidR="00175DB7" w:rsidRPr="00CE7A5E">
        <w:rPr>
          <w:rFonts w:eastAsia="Calibri"/>
          <w:sz w:val="28"/>
          <w:szCs w:val="26"/>
          <w:lang w:eastAsia="en-US"/>
        </w:rPr>
        <w:t xml:space="preserve">исходя из их </w:t>
      </w:r>
      <w:r w:rsidR="003528D6" w:rsidRPr="00CE7A5E">
        <w:rPr>
          <w:rFonts w:eastAsia="Calibri"/>
          <w:sz w:val="28"/>
          <w:szCs w:val="26"/>
          <w:lang w:eastAsia="en-US"/>
        </w:rPr>
        <w:t>экономического содержания в 2018</w:t>
      </w:r>
      <w:r w:rsidR="00175DB7" w:rsidRPr="00CE7A5E">
        <w:rPr>
          <w:rFonts w:eastAsia="Calibri"/>
          <w:sz w:val="28"/>
          <w:szCs w:val="26"/>
          <w:lang w:eastAsia="en-US"/>
        </w:rPr>
        <w:t> году занимают</w:t>
      </w:r>
      <w:proofErr w:type="gramEnd"/>
      <w:r w:rsidR="00175DB7" w:rsidRPr="00CE7A5E">
        <w:rPr>
          <w:rFonts w:eastAsia="Calibri"/>
          <w:sz w:val="28"/>
          <w:szCs w:val="26"/>
          <w:lang w:eastAsia="en-US"/>
        </w:rPr>
        <w:t xml:space="preserve"> безвозмездные </w:t>
      </w:r>
      <w:r w:rsidR="003528D6" w:rsidRPr="00CE7A5E">
        <w:rPr>
          <w:rFonts w:eastAsia="Calibri"/>
          <w:sz w:val="28"/>
          <w:szCs w:val="26"/>
          <w:lang w:eastAsia="en-US"/>
        </w:rPr>
        <w:t>перечисления организациям – 68,9</w:t>
      </w:r>
      <w:r w:rsidR="00175DB7" w:rsidRPr="00CE7A5E">
        <w:rPr>
          <w:rFonts w:eastAsia="Calibri"/>
          <w:sz w:val="28"/>
          <w:szCs w:val="26"/>
          <w:lang w:eastAsia="en-US"/>
        </w:rPr>
        <w:t> %;</w:t>
      </w:r>
      <w:r w:rsidR="003528D6" w:rsidRPr="00CE7A5E">
        <w:rPr>
          <w:bCs/>
          <w:sz w:val="22"/>
          <w:szCs w:val="22"/>
        </w:rPr>
        <w:t xml:space="preserve"> </w:t>
      </w:r>
      <w:r w:rsidR="003528D6" w:rsidRPr="00CE7A5E">
        <w:rPr>
          <w:rFonts w:eastAsia="Calibri"/>
          <w:bCs/>
          <w:sz w:val="28"/>
          <w:szCs w:val="26"/>
          <w:lang w:eastAsia="en-US"/>
        </w:rPr>
        <w:t>оплата труда и начисления на выплаты по оплате труда</w:t>
      </w:r>
      <w:r w:rsidR="00175DB7" w:rsidRPr="00CE7A5E">
        <w:rPr>
          <w:rFonts w:eastAsia="Calibri"/>
          <w:sz w:val="28"/>
          <w:szCs w:val="26"/>
          <w:lang w:eastAsia="en-US"/>
        </w:rPr>
        <w:t xml:space="preserve"> </w:t>
      </w:r>
      <w:r w:rsidR="003528D6" w:rsidRPr="00CE7A5E">
        <w:rPr>
          <w:rFonts w:eastAsia="Calibri"/>
          <w:sz w:val="28"/>
          <w:szCs w:val="26"/>
          <w:lang w:eastAsia="en-US"/>
        </w:rPr>
        <w:t xml:space="preserve">10,5 %; оплата работ и услуг – 7,3 %, социальное обеспечение – 4,3 % поступление </w:t>
      </w:r>
      <w:r w:rsidR="00175DB7" w:rsidRPr="00CE7A5E">
        <w:rPr>
          <w:rFonts w:eastAsia="Calibri"/>
          <w:sz w:val="28"/>
          <w:szCs w:val="26"/>
          <w:lang w:eastAsia="en-US"/>
        </w:rPr>
        <w:t>финансо</w:t>
      </w:r>
      <w:r w:rsidR="003528D6" w:rsidRPr="00CE7A5E">
        <w:rPr>
          <w:rFonts w:eastAsia="Calibri"/>
          <w:sz w:val="28"/>
          <w:szCs w:val="26"/>
          <w:lang w:eastAsia="en-US"/>
        </w:rPr>
        <w:t>вых активов – 4,7</w:t>
      </w:r>
      <w:r w:rsidR="00175DB7" w:rsidRPr="00CE7A5E">
        <w:rPr>
          <w:rFonts w:eastAsia="Calibri"/>
          <w:sz w:val="28"/>
          <w:szCs w:val="26"/>
          <w:lang w:eastAsia="en-US"/>
        </w:rPr>
        <w:t> %.</w:t>
      </w:r>
    </w:p>
    <w:p w:rsidR="00175DB7" w:rsidRPr="00175DB7" w:rsidRDefault="00175DB7" w:rsidP="00175DB7">
      <w:pPr>
        <w:ind w:firstLine="709"/>
        <w:jc w:val="both"/>
        <w:rPr>
          <w:sz w:val="28"/>
          <w:szCs w:val="28"/>
        </w:rPr>
      </w:pPr>
      <w:r w:rsidRPr="00175DB7">
        <w:rPr>
          <w:sz w:val="28"/>
          <w:szCs w:val="28"/>
        </w:rPr>
        <w:t xml:space="preserve">Исполнение </w:t>
      </w:r>
      <w:r w:rsidR="00DC1A9C">
        <w:rPr>
          <w:sz w:val="28"/>
          <w:szCs w:val="28"/>
        </w:rPr>
        <w:t>расходов местного бюджета в 2018</w:t>
      </w:r>
      <w:r w:rsidRPr="00175DB7">
        <w:rPr>
          <w:sz w:val="28"/>
          <w:szCs w:val="28"/>
        </w:rPr>
        <w:t> году осуществлялось 8 главными распорядителями.</w:t>
      </w:r>
    </w:p>
    <w:p w:rsidR="00B70611" w:rsidRPr="00940CA8" w:rsidRDefault="00DC1A9C" w:rsidP="00175DB7">
      <w:pPr>
        <w:ind w:firstLine="709"/>
        <w:jc w:val="both"/>
        <w:rPr>
          <w:sz w:val="28"/>
          <w:szCs w:val="28"/>
        </w:rPr>
      </w:pPr>
      <w:r>
        <w:rPr>
          <w:sz w:val="28"/>
          <w:szCs w:val="28"/>
        </w:rPr>
        <w:t>В 2018</w:t>
      </w:r>
      <w:r w:rsidR="00175DB7" w:rsidRPr="00175DB7">
        <w:rPr>
          <w:sz w:val="28"/>
          <w:szCs w:val="28"/>
        </w:rPr>
        <w:t xml:space="preserve"> году местный бюджет исполнялся в "программном" формате, распределение муниципальных программ муниципального образования </w:t>
      </w:r>
      <w:proofErr w:type="spellStart"/>
      <w:r w:rsidR="00175DB7" w:rsidRPr="00175DB7">
        <w:rPr>
          <w:sz w:val="28"/>
          <w:szCs w:val="28"/>
        </w:rPr>
        <w:t>Гулькевичский</w:t>
      </w:r>
      <w:proofErr w:type="spellEnd"/>
      <w:r w:rsidR="00175DB7" w:rsidRPr="00175DB7">
        <w:rPr>
          <w:sz w:val="28"/>
          <w:szCs w:val="28"/>
        </w:rPr>
        <w:t xml:space="preserve"> район. </w:t>
      </w:r>
      <w:proofErr w:type="gramStart"/>
      <w:r w:rsidR="00175DB7" w:rsidRPr="00175DB7">
        <w:rPr>
          <w:sz w:val="28"/>
          <w:szCs w:val="28"/>
        </w:rPr>
        <w:t xml:space="preserve">Расходы на реализацию мероприятий муниципальных программ  </w:t>
      </w:r>
      <w:r w:rsidR="00175DB7" w:rsidRPr="00940CA8">
        <w:rPr>
          <w:sz w:val="28"/>
          <w:szCs w:val="28"/>
        </w:rPr>
        <w:t xml:space="preserve">составили  </w:t>
      </w:r>
      <w:r w:rsidR="00B70611" w:rsidRPr="00940CA8">
        <w:rPr>
          <w:bCs/>
          <w:sz w:val="28"/>
          <w:szCs w:val="28"/>
        </w:rPr>
        <w:t>1 455 636,7</w:t>
      </w:r>
      <w:r w:rsidR="00B70611" w:rsidRPr="00940CA8">
        <w:rPr>
          <w:sz w:val="28"/>
          <w:szCs w:val="28"/>
        </w:rPr>
        <w:t> тыс. рублей или 98,6</w:t>
      </w:r>
      <w:r w:rsidR="00175DB7" w:rsidRPr="00940CA8">
        <w:rPr>
          <w:sz w:val="28"/>
          <w:szCs w:val="28"/>
        </w:rPr>
        <w:t xml:space="preserve"> % к уточненной росписи (в том числе за счет средств федерального и краевого бюджета –</w:t>
      </w:r>
      <w:proofErr w:type="gramEnd"/>
    </w:p>
    <w:p w:rsidR="00175DB7" w:rsidRPr="00940CA8" w:rsidRDefault="00B70611" w:rsidP="00B70611">
      <w:pPr>
        <w:jc w:val="both"/>
        <w:rPr>
          <w:sz w:val="28"/>
          <w:szCs w:val="28"/>
        </w:rPr>
      </w:pPr>
      <w:proofErr w:type="gramStart"/>
      <w:r w:rsidRPr="00940CA8">
        <w:rPr>
          <w:bCs/>
          <w:sz w:val="28"/>
          <w:szCs w:val="28"/>
        </w:rPr>
        <w:t>937 451,1</w:t>
      </w:r>
      <w:r w:rsidR="00175DB7" w:rsidRPr="00940CA8">
        <w:rPr>
          <w:sz w:val="28"/>
          <w:szCs w:val="28"/>
        </w:rPr>
        <w:t>тыс. рублей).</w:t>
      </w:r>
      <w:proofErr w:type="gramEnd"/>
    </w:p>
    <w:p w:rsidR="00175DB7" w:rsidRDefault="00175DB7" w:rsidP="00175DB7">
      <w:pPr>
        <w:ind w:firstLine="709"/>
        <w:jc w:val="both"/>
        <w:rPr>
          <w:sz w:val="28"/>
          <w:szCs w:val="28"/>
        </w:rPr>
      </w:pPr>
      <w:r w:rsidRPr="00940CA8">
        <w:rPr>
          <w:sz w:val="28"/>
          <w:szCs w:val="28"/>
        </w:rPr>
        <w:t>Удельный вес расходов местного бюджета, осуществляемых в рамках муниц</w:t>
      </w:r>
      <w:r w:rsidR="00B70611" w:rsidRPr="00940CA8">
        <w:rPr>
          <w:sz w:val="28"/>
          <w:szCs w:val="28"/>
        </w:rPr>
        <w:t>ипальных программ, составил 87,0</w:t>
      </w:r>
      <w:r w:rsidRPr="00940CA8">
        <w:rPr>
          <w:sz w:val="28"/>
          <w:szCs w:val="28"/>
        </w:rPr>
        <w:t> %.</w:t>
      </w:r>
    </w:p>
    <w:p w:rsidR="00175DB7" w:rsidRPr="00175DB7" w:rsidRDefault="00A53E35" w:rsidP="00175DB7">
      <w:pPr>
        <w:ind w:firstLine="709"/>
        <w:jc w:val="right"/>
        <w:rPr>
          <w:sz w:val="24"/>
          <w:szCs w:val="24"/>
        </w:rPr>
      </w:pPr>
      <w:r>
        <w:rPr>
          <w:sz w:val="24"/>
          <w:szCs w:val="24"/>
        </w:rPr>
        <w:t>(</w:t>
      </w:r>
      <w:r w:rsidR="00A23876">
        <w:rPr>
          <w:sz w:val="24"/>
          <w:szCs w:val="24"/>
        </w:rPr>
        <w:t>т</w:t>
      </w:r>
      <w:r w:rsidR="00175DB7" w:rsidRPr="00175DB7">
        <w:rPr>
          <w:sz w:val="24"/>
          <w:szCs w:val="24"/>
        </w:rPr>
        <w:t>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2976"/>
        <w:gridCol w:w="1418"/>
        <w:gridCol w:w="1417"/>
        <w:gridCol w:w="1418"/>
        <w:gridCol w:w="1276"/>
        <w:gridCol w:w="708"/>
      </w:tblGrid>
      <w:tr w:rsidR="00175DB7" w:rsidRPr="00175DB7" w:rsidTr="00680F6C">
        <w:tc>
          <w:tcPr>
            <w:tcW w:w="426" w:type="dxa"/>
            <w:vMerge w:val="restart"/>
            <w:vAlign w:val="center"/>
          </w:tcPr>
          <w:p w:rsidR="00175DB7" w:rsidRPr="00175DB7" w:rsidRDefault="00175DB7" w:rsidP="00680F6C">
            <w:pPr>
              <w:jc w:val="center"/>
              <w:rPr>
                <w:sz w:val="22"/>
                <w:szCs w:val="22"/>
              </w:rPr>
            </w:pPr>
          </w:p>
        </w:tc>
        <w:tc>
          <w:tcPr>
            <w:tcW w:w="2976" w:type="dxa"/>
            <w:vMerge w:val="restart"/>
            <w:vAlign w:val="center"/>
          </w:tcPr>
          <w:p w:rsidR="00175DB7" w:rsidRPr="00175DB7" w:rsidRDefault="00175DB7" w:rsidP="00680F6C">
            <w:pPr>
              <w:jc w:val="center"/>
              <w:rPr>
                <w:sz w:val="22"/>
                <w:szCs w:val="22"/>
              </w:rPr>
            </w:pPr>
            <w:r w:rsidRPr="00175DB7">
              <w:rPr>
                <w:sz w:val="22"/>
                <w:szCs w:val="22"/>
              </w:rPr>
              <w:t>Наименование</w:t>
            </w:r>
          </w:p>
          <w:p w:rsidR="00175DB7" w:rsidRPr="00175DB7" w:rsidRDefault="00175DB7" w:rsidP="00680F6C">
            <w:pPr>
              <w:jc w:val="center"/>
              <w:rPr>
                <w:sz w:val="22"/>
                <w:szCs w:val="22"/>
              </w:rPr>
            </w:pPr>
            <w:r w:rsidRPr="00175DB7">
              <w:rPr>
                <w:sz w:val="22"/>
                <w:szCs w:val="22"/>
              </w:rPr>
              <w:t>программы</w:t>
            </w:r>
            <w:r w:rsidRPr="00175DB7">
              <w:rPr>
                <w:sz w:val="22"/>
                <w:szCs w:val="22"/>
              </w:rPr>
              <w:br/>
            </w:r>
          </w:p>
        </w:tc>
        <w:tc>
          <w:tcPr>
            <w:tcW w:w="1418" w:type="dxa"/>
            <w:vMerge w:val="restart"/>
            <w:vAlign w:val="center"/>
          </w:tcPr>
          <w:p w:rsidR="00175DB7" w:rsidRPr="00175DB7" w:rsidRDefault="00175DB7" w:rsidP="00680F6C">
            <w:pPr>
              <w:jc w:val="center"/>
              <w:rPr>
                <w:sz w:val="22"/>
                <w:szCs w:val="22"/>
              </w:rPr>
            </w:pPr>
            <w:r w:rsidRPr="00175DB7">
              <w:rPr>
                <w:sz w:val="22"/>
                <w:szCs w:val="22"/>
              </w:rPr>
              <w:t>Утвержденный бюджет</w:t>
            </w:r>
          </w:p>
        </w:tc>
        <w:tc>
          <w:tcPr>
            <w:tcW w:w="1417" w:type="dxa"/>
            <w:vMerge w:val="restart"/>
            <w:vAlign w:val="center"/>
          </w:tcPr>
          <w:p w:rsidR="00175DB7" w:rsidRPr="00175DB7" w:rsidRDefault="00175DB7" w:rsidP="00680F6C">
            <w:pPr>
              <w:jc w:val="center"/>
              <w:rPr>
                <w:sz w:val="22"/>
                <w:szCs w:val="22"/>
              </w:rPr>
            </w:pPr>
            <w:r w:rsidRPr="00175DB7">
              <w:rPr>
                <w:sz w:val="22"/>
                <w:szCs w:val="22"/>
              </w:rPr>
              <w:t>Уточненная роспись</w:t>
            </w:r>
          </w:p>
        </w:tc>
        <w:tc>
          <w:tcPr>
            <w:tcW w:w="2694" w:type="dxa"/>
            <w:gridSpan w:val="2"/>
            <w:vAlign w:val="center"/>
          </w:tcPr>
          <w:p w:rsidR="00175DB7" w:rsidRPr="00175DB7" w:rsidRDefault="00175DB7" w:rsidP="00680F6C">
            <w:pPr>
              <w:jc w:val="center"/>
              <w:rPr>
                <w:sz w:val="22"/>
                <w:szCs w:val="22"/>
              </w:rPr>
            </w:pPr>
            <w:r w:rsidRPr="00175DB7">
              <w:rPr>
                <w:sz w:val="22"/>
                <w:szCs w:val="22"/>
              </w:rPr>
              <w:t>Исполнено</w:t>
            </w:r>
          </w:p>
        </w:tc>
        <w:tc>
          <w:tcPr>
            <w:tcW w:w="708" w:type="dxa"/>
            <w:vMerge w:val="restart"/>
            <w:vAlign w:val="center"/>
          </w:tcPr>
          <w:p w:rsidR="00175DB7" w:rsidRPr="00175DB7" w:rsidRDefault="00175DB7" w:rsidP="00680F6C">
            <w:pPr>
              <w:jc w:val="center"/>
              <w:rPr>
                <w:sz w:val="22"/>
                <w:szCs w:val="22"/>
              </w:rPr>
            </w:pPr>
            <w:proofErr w:type="spellStart"/>
            <w:proofErr w:type="gramStart"/>
            <w:r w:rsidRPr="00175DB7">
              <w:rPr>
                <w:sz w:val="22"/>
                <w:szCs w:val="22"/>
              </w:rPr>
              <w:t>Ис-полнение</w:t>
            </w:r>
            <w:proofErr w:type="spellEnd"/>
            <w:proofErr w:type="gramEnd"/>
            <w:r w:rsidRPr="00175DB7">
              <w:rPr>
                <w:sz w:val="22"/>
                <w:szCs w:val="22"/>
              </w:rPr>
              <w:t xml:space="preserve"> уточненной росписи, %</w:t>
            </w:r>
          </w:p>
        </w:tc>
      </w:tr>
      <w:tr w:rsidR="00175DB7" w:rsidRPr="00175DB7" w:rsidTr="00680F6C">
        <w:tc>
          <w:tcPr>
            <w:tcW w:w="426" w:type="dxa"/>
            <w:vMerge/>
            <w:vAlign w:val="center"/>
          </w:tcPr>
          <w:p w:rsidR="00175DB7" w:rsidRPr="00175DB7" w:rsidRDefault="00175DB7" w:rsidP="00680F6C">
            <w:pPr>
              <w:jc w:val="center"/>
              <w:rPr>
                <w:sz w:val="22"/>
                <w:szCs w:val="22"/>
              </w:rPr>
            </w:pPr>
          </w:p>
        </w:tc>
        <w:tc>
          <w:tcPr>
            <w:tcW w:w="2976" w:type="dxa"/>
            <w:vMerge/>
            <w:vAlign w:val="center"/>
          </w:tcPr>
          <w:p w:rsidR="00175DB7" w:rsidRPr="00175DB7" w:rsidRDefault="00175DB7" w:rsidP="00680F6C">
            <w:pPr>
              <w:jc w:val="center"/>
              <w:rPr>
                <w:sz w:val="22"/>
                <w:szCs w:val="22"/>
              </w:rPr>
            </w:pPr>
          </w:p>
        </w:tc>
        <w:tc>
          <w:tcPr>
            <w:tcW w:w="1418" w:type="dxa"/>
            <w:vMerge/>
            <w:vAlign w:val="center"/>
          </w:tcPr>
          <w:p w:rsidR="00175DB7" w:rsidRPr="00175DB7" w:rsidRDefault="00175DB7" w:rsidP="00680F6C">
            <w:pPr>
              <w:jc w:val="center"/>
              <w:rPr>
                <w:sz w:val="22"/>
                <w:szCs w:val="22"/>
              </w:rPr>
            </w:pPr>
          </w:p>
        </w:tc>
        <w:tc>
          <w:tcPr>
            <w:tcW w:w="1417" w:type="dxa"/>
            <w:vMerge/>
            <w:vAlign w:val="center"/>
          </w:tcPr>
          <w:p w:rsidR="00175DB7" w:rsidRPr="00175DB7" w:rsidRDefault="00175DB7" w:rsidP="00680F6C">
            <w:pPr>
              <w:jc w:val="center"/>
              <w:rPr>
                <w:sz w:val="22"/>
                <w:szCs w:val="22"/>
              </w:rPr>
            </w:pPr>
          </w:p>
        </w:tc>
        <w:tc>
          <w:tcPr>
            <w:tcW w:w="1418" w:type="dxa"/>
            <w:vAlign w:val="center"/>
          </w:tcPr>
          <w:p w:rsidR="00175DB7" w:rsidRPr="00175DB7" w:rsidRDefault="00175DB7" w:rsidP="00680F6C">
            <w:pPr>
              <w:jc w:val="center"/>
              <w:rPr>
                <w:sz w:val="22"/>
                <w:szCs w:val="22"/>
              </w:rPr>
            </w:pPr>
            <w:r w:rsidRPr="00175DB7">
              <w:rPr>
                <w:sz w:val="22"/>
                <w:szCs w:val="22"/>
              </w:rPr>
              <w:t>Всего</w:t>
            </w:r>
          </w:p>
          <w:p w:rsidR="00175DB7" w:rsidRPr="00175DB7" w:rsidRDefault="00175DB7" w:rsidP="00680F6C">
            <w:pPr>
              <w:jc w:val="center"/>
              <w:rPr>
                <w:sz w:val="22"/>
                <w:szCs w:val="22"/>
              </w:rPr>
            </w:pPr>
          </w:p>
        </w:tc>
        <w:tc>
          <w:tcPr>
            <w:tcW w:w="1276" w:type="dxa"/>
            <w:vAlign w:val="center"/>
          </w:tcPr>
          <w:p w:rsidR="00175DB7" w:rsidRPr="00175DB7" w:rsidRDefault="00175DB7" w:rsidP="00680F6C">
            <w:pPr>
              <w:jc w:val="center"/>
              <w:rPr>
                <w:sz w:val="22"/>
                <w:szCs w:val="22"/>
              </w:rPr>
            </w:pPr>
            <w:r w:rsidRPr="00175DB7">
              <w:rPr>
                <w:sz w:val="22"/>
                <w:szCs w:val="22"/>
              </w:rPr>
              <w:t>в том числе средства федерального и краевого</w:t>
            </w:r>
          </w:p>
          <w:p w:rsidR="00175DB7" w:rsidRPr="00175DB7" w:rsidRDefault="00175DB7" w:rsidP="00680F6C">
            <w:pPr>
              <w:jc w:val="center"/>
              <w:rPr>
                <w:sz w:val="22"/>
                <w:szCs w:val="22"/>
              </w:rPr>
            </w:pPr>
            <w:r w:rsidRPr="00175DB7">
              <w:rPr>
                <w:sz w:val="22"/>
                <w:szCs w:val="22"/>
              </w:rPr>
              <w:t>бюджета</w:t>
            </w:r>
          </w:p>
        </w:tc>
        <w:tc>
          <w:tcPr>
            <w:tcW w:w="708" w:type="dxa"/>
            <w:vMerge/>
            <w:vAlign w:val="center"/>
          </w:tcPr>
          <w:p w:rsidR="00175DB7" w:rsidRPr="00175DB7" w:rsidRDefault="00175DB7" w:rsidP="00680F6C">
            <w:pPr>
              <w:jc w:val="center"/>
              <w:rPr>
                <w:sz w:val="22"/>
                <w:szCs w:val="22"/>
              </w:rPr>
            </w:pPr>
          </w:p>
        </w:tc>
      </w:tr>
    </w:tbl>
    <w:p w:rsidR="00175DB7" w:rsidRPr="00175DB7" w:rsidRDefault="00175DB7" w:rsidP="00680F6C">
      <w:pPr>
        <w:jc w:val="center"/>
        <w:rPr>
          <w:sz w:val="2"/>
          <w:szCs w:val="2"/>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7"/>
        <w:gridCol w:w="2975"/>
        <w:gridCol w:w="11"/>
        <w:gridCol w:w="1407"/>
        <w:gridCol w:w="1417"/>
        <w:gridCol w:w="1418"/>
        <w:gridCol w:w="1276"/>
        <w:gridCol w:w="708"/>
      </w:tblGrid>
      <w:tr w:rsidR="00175DB7" w:rsidRPr="00175DB7" w:rsidTr="00680F6C">
        <w:trPr>
          <w:trHeight w:val="263"/>
          <w:tblHeader/>
        </w:trPr>
        <w:tc>
          <w:tcPr>
            <w:tcW w:w="427" w:type="dxa"/>
            <w:vAlign w:val="center"/>
          </w:tcPr>
          <w:p w:rsidR="00175DB7" w:rsidRPr="00175DB7" w:rsidRDefault="00175DB7" w:rsidP="00680F6C">
            <w:pPr>
              <w:jc w:val="center"/>
              <w:rPr>
                <w:sz w:val="22"/>
                <w:szCs w:val="22"/>
              </w:rPr>
            </w:pPr>
            <w:r w:rsidRPr="00175DB7">
              <w:rPr>
                <w:sz w:val="22"/>
                <w:szCs w:val="22"/>
              </w:rPr>
              <w:t>1</w:t>
            </w:r>
          </w:p>
        </w:tc>
        <w:tc>
          <w:tcPr>
            <w:tcW w:w="2986" w:type="dxa"/>
            <w:gridSpan w:val="2"/>
            <w:vAlign w:val="center"/>
          </w:tcPr>
          <w:p w:rsidR="00175DB7" w:rsidRPr="00175DB7" w:rsidRDefault="00175DB7" w:rsidP="00680F6C">
            <w:pPr>
              <w:jc w:val="center"/>
              <w:rPr>
                <w:sz w:val="22"/>
                <w:szCs w:val="22"/>
              </w:rPr>
            </w:pPr>
            <w:r w:rsidRPr="00175DB7">
              <w:rPr>
                <w:sz w:val="22"/>
                <w:szCs w:val="22"/>
              </w:rPr>
              <w:t>2</w:t>
            </w:r>
          </w:p>
        </w:tc>
        <w:tc>
          <w:tcPr>
            <w:tcW w:w="1407" w:type="dxa"/>
            <w:vAlign w:val="center"/>
          </w:tcPr>
          <w:p w:rsidR="00175DB7" w:rsidRPr="00175DB7" w:rsidRDefault="00175DB7" w:rsidP="00680F6C">
            <w:pPr>
              <w:jc w:val="center"/>
              <w:rPr>
                <w:sz w:val="22"/>
                <w:szCs w:val="22"/>
              </w:rPr>
            </w:pPr>
            <w:r w:rsidRPr="00175DB7">
              <w:rPr>
                <w:sz w:val="22"/>
                <w:szCs w:val="22"/>
              </w:rPr>
              <w:t>3</w:t>
            </w:r>
          </w:p>
        </w:tc>
        <w:tc>
          <w:tcPr>
            <w:tcW w:w="1417" w:type="dxa"/>
            <w:vAlign w:val="center"/>
          </w:tcPr>
          <w:p w:rsidR="00175DB7" w:rsidRPr="00175DB7" w:rsidRDefault="00175DB7" w:rsidP="00680F6C">
            <w:pPr>
              <w:jc w:val="center"/>
              <w:rPr>
                <w:sz w:val="22"/>
                <w:szCs w:val="22"/>
              </w:rPr>
            </w:pPr>
            <w:r w:rsidRPr="00175DB7">
              <w:rPr>
                <w:sz w:val="22"/>
                <w:szCs w:val="22"/>
              </w:rPr>
              <w:t>4</w:t>
            </w:r>
          </w:p>
        </w:tc>
        <w:tc>
          <w:tcPr>
            <w:tcW w:w="1418" w:type="dxa"/>
            <w:vAlign w:val="center"/>
          </w:tcPr>
          <w:p w:rsidR="00175DB7" w:rsidRPr="00175DB7" w:rsidRDefault="00175DB7" w:rsidP="00680F6C">
            <w:pPr>
              <w:jc w:val="center"/>
              <w:rPr>
                <w:sz w:val="22"/>
                <w:szCs w:val="22"/>
              </w:rPr>
            </w:pPr>
            <w:r w:rsidRPr="00175DB7">
              <w:rPr>
                <w:sz w:val="22"/>
                <w:szCs w:val="22"/>
              </w:rPr>
              <w:t>5</w:t>
            </w:r>
          </w:p>
        </w:tc>
        <w:tc>
          <w:tcPr>
            <w:tcW w:w="1276" w:type="dxa"/>
            <w:vAlign w:val="center"/>
          </w:tcPr>
          <w:p w:rsidR="00175DB7" w:rsidRPr="00175DB7" w:rsidRDefault="00175DB7" w:rsidP="00680F6C">
            <w:pPr>
              <w:jc w:val="center"/>
              <w:rPr>
                <w:sz w:val="22"/>
                <w:szCs w:val="22"/>
              </w:rPr>
            </w:pPr>
            <w:r w:rsidRPr="00175DB7">
              <w:rPr>
                <w:sz w:val="22"/>
                <w:szCs w:val="22"/>
              </w:rPr>
              <w:t>6</w:t>
            </w:r>
          </w:p>
        </w:tc>
        <w:tc>
          <w:tcPr>
            <w:tcW w:w="708" w:type="dxa"/>
            <w:vAlign w:val="center"/>
          </w:tcPr>
          <w:p w:rsidR="00175DB7" w:rsidRPr="00175DB7" w:rsidRDefault="00175DB7" w:rsidP="00680F6C">
            <w:pPr>
              <w:jc w:val="center"/>
              <w:rPr>
                <w:sz w:val="22"/>
                <w:szCs w:val="22"/>
              </w:rPr>
            </w:pPr>
            <w:r w:rsidRPr="00175DB7">
              <w:rPr>
                <w:sz w:val="22"/>
                <w:szCs w:val="22"/>
              </w:rPr>
              <w:t>7</w:t>
            </w:r>
          </w:p>
        </w:tc>
      </w:tr>
      <w:tr w:rsidR="00175DB7" w:rsidRPr="00175DB7"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rsidR="00175DB7" w:rsidRPr="00175DB7" w:rsidRDefault="00175DB7" w:rsidP="00680F6C">
            <w:pPr>
              <w:jc w:val="center"/>
              <w:rPr>
                <w:bCs/>
                <w:sz w:val="22"/>
                <w:szCs w:val="22"/>
              </w:rPr>
            </w:pPr>
          </w:p>
        </w:tc>
        <w:tc>
          <w:tcPr>
            <w:tcW w:w="2975" w:type="dxa"/>
            <w:tcBorders>
              <w:top w:val="single" w:sz="4" w:space="0" w:color="auto"/>
              <w:left w:val="nil"/>
              <w:bottom w:val="single" w:sz="4" w:space="0" w:color="auto"/>
              <w:right w:val="single" w:sz="4" w:space="0" w:color="auto"/>
            </w:tcBorders>
            <w:shd w:val="clear" w:color="auto" w:fill="auto"/>
            <w:vAlign w:val="center"/>
          </w:tcPr>
          <w:p w:rsidR="00175DB7" w:rsidRPr="00175DB7" w:rsidRDefault="00175DB7" w:rsidP="00680F6C">
            <w:pPr>
              <w:ind w:left="57"/>
              <w:jc w:val="center"/>
              <w:rPr>
                <w:bCs/>
                <w:sz w:val="22"/>
                <w:szCs w:val="22"/>
              </w:rPr>
            </w:pP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rsidR="00175DB7" w:rsidRPr="00175DB7" w:rsidRDefault="00175DB7" w:rsidP="00680F6C">
            <w:pPr>
              <w:jc w:val="center"/>
              <w:rPr>
                <w:bCs/>
                <w:sz w:val="22"/>
                <w:szCs w:val="22"/>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175DB7" w:rsidRPr="00175DB7" w:rsidRDefault="00175DB7" w:rsidP="00680F6C">
            <w:pPr>
              <w:jc w:val="center"/>
              <w:rPr>
                <w:bCs/>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175DB7" w:rsidRPr="00175DB7" w:rsidRDefault="00175DB7" w:rsidP="00680F6C">
            <w:pPr>
              <w:jc w:val="center"/>
              <w:rPr>
                <w:bCs/>
                <w:sz w:val="22"/>
                <w:szCs w:val="22"/>
              </w:rPr>
            </w:pP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175DB7" w:rsidRPr="00175DB7" w:rsidRDefault="00175DB7" w:rsidP="00680F6C">
            <w:pPr>
              <w:jc w:val="center"/>
              <w:rPr>
                <w:bCs/>
                <w:sz w:val="22"/>
                <w:szCs w:val="22"/>
              </w:rPr>
            </w:pPr>
          </w:p>
        </w:tc>
        <w:tc>
          <w:tcPr>
            <w:tcW w:w="708" w:type="dxa"/>
            <w:tcBorders>
              <w:top w:val="single" w:sz="4" w:space="0" w:color="auto"/>
              <w:left w:val="nil"/>
              <w:bottom w:val="single" w:sz="4" w:space="0" w:color="auto"/>
              <w:right w:val="single" w:sz="4" w:space="0" w:color="auto"/>
            </w:tcBorders>
            <w:vAlign w:val="center"/>
          </w:tcPr>
          <w:p w:rsidR="00175DB7" w:rsidRPr="00175DB7" w:rsidRDefault="00175DB7" w:rsidP="00680F6C">
            <w:pPr>
              <w:jc w:val="center"/>
              <w:rPr>
                <w:bCs/>
                <w:sz w:val="22"/>
                <w:szCs w:val="22"/>
              </w:rPr>
            </w:pPr>
          </w:p>
        </w:tc>
      </w:tr>
      <w:tr w:rsidR="00DC1A9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C1A9C" w:rsidRPr="00AD10D1" w:rsidRDefault="00DC1A9C" w:rsidP="00680F6C">
            <w:pPr>
              <w:jc w:val="center"/>
              <w:rPr>
                <w:bCs/>
                <w:sz w:val="22"/>
                <w:szCs w:val="22"/>
              </w:rPr>
            </w:pPr>
            <w:r w:rsidRPr="00AD10D1">
              <w:rPr>
                <w:bCs/>
                <w:sz w:val="22"/>
                <w:szCs w:val="22"/>
              </w:rPr>
              <w:t>1</w:t>
            </w:r>
          </w:p>
        </w:tc>
        <w:tc>
          <w:tcPr>
            <w:tcW w:w="2975" w:type="dxa"/>
            <w:tcBorders>
              <w:top w:val="single" w:sz="4" w:space="0" w:color="auto"/>
              <w:left w:val="nil"/>
              <w:bottom w:val="single" w:sz="4" w:space="0" w:color="auto"/>
              <w:right w:val="single" w:sz="4" w:space="0" w:color="auto"/>
            </w:tcBorders>
            <w:shd w:val="clear" w:color="auto" w:fill="auto"/>
            <w:vAlign w:val="center"/>
          </w:tcPr>
          <w:p w:rsidR="00DC1A9C" w:rsidRPr="00AD10D1" w:rsidRDefault="00DC1A9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«Развитие образования»</w:t>
            </w:r>
          </w:p>
        </w:tc>
        <w:tc>
          <w:tcPr>
            <w:tcW w:w="1418" w:type="dxa"/>
            <w:gridSpan w:val="2"/>
            <w:tcBorders>
              <w:top w:val="single" w:sz="4" w:space="0" w:color="auto"/>
              <w:left w:val="nil"/>
              <w:bottom w:val="single" w:sz="4" w:space="0" w:color="auto"/>
              <w:right w:val="single" w:sz="4" w:space="0" w:color="auto"/>
            </w:tcBorders>
            <w:shd w:val="clear" w:color="auto" w:fill="auto"/>
            <w:noWrap/>
            <w:vAlign w:val="center"/>
          </w:tcPr>
          <w:p w:rsidR="00DC1A9C" w:rsidRPr="00AD10D1" w:rsidRDefault="00DC1A9C" w:rsidP="00680F6C">
            <w:pPr>
              <w:tabs>
                <w:tab w:val="left" w:pos="580"/>
                <w:tab w:val="center" w:pos="1239"/>
              </w:tabs>
              <w:jc w:val="center"/>
              <w:rPr>
                <w:sz w:val="22"/>
                <w:szCs w:val="22"/>
              </w:rPr>
            </w:pPr>
            <w:r w:rsidRPr="00AD10D1">
              <w:rPr>
                <w:sz w:val="22"/>
                <w:szCs w:val="22"/>
              </w:rPr>
              <w:t>965511,0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DC1A9C" w:rsidRPr="00AD10D1" w:rsidRDefault="00DC1A9C" w:rsidP="00680F6C">
            <w:pPr>
              <w:tabs>
                <w:tab w:val="left" w:pos="580"/>
                <w:tab w:val="center" w:pos="1239"/>
              </w:tabs>
              <w:jc w:val="center"/>
              <w:rPr>
                <w:sz w:val="22"/>
                <w:szCs w:val="22"/>
              </w:rPr>
            </w:pPr>
            <w:r w:rsidRPr="00AD10D1">
              <w:rPr>
                <w:sz w:val="22"/>
                <w:szCs w:val="22"/>
              </w:rPr>
              <w:t>965511,0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DC1A9C" w:rsidRPr="00AD10D1" w:rsidRDefault="00DC1A9C" w:rsidP="00680F6C">
            <w:pPr>
              <w:tabs>
                <w:tab w:val="left" w:pos="580"/>
                <w:tab w:val="center" w:pos="1239"/>
              </w:tabs>
              <w:jc w:val="center"/>
              <w:rPr>
                <w:sz w:val="22"/>
                <w:szCs w:val="22"/>
              </w:rPr>
            </w:pPr>
            <w:r w:rsidRPr="00AD10D1">
              <w:rPr>
                <w:sz w:val="22"/>
                <w:szCs w:val="22"/>
              </w:rPr>
              <w:t>957451,3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C1A9C" w:rsidRPr="00AD10D1" w:rsidRDefault="005D5959" w:rsidP="00680F6C">
            <w:pPr>
              <w:jc w:val="center"/>
              <w:rPr>
                <w:bCs/>
                <w:sz w:val="22"/>
                <w:szCs w:val="22"/>
              </w:rPr>
            </w:pPr>
            <w:r>
              <w:rPr>
                <w:bCs/>
                <w:sz w:val="22"/>
                <w:szCs w:val="22"/>
              </w:rPr>
              <w:t>656300,2</w:t>
            </w:r>
          </w:p>
        </w:tc>
        <w:tc>
          <w:tcPr>
            <w:tcW w:w="708" w:type="dxa"/>
            <w:tcBorders>
              <w:top w:val="single" w:sz="4" w:space="0" w:color="auto"/>
              <w:left w:val="nil"/>
              <w:bottom w:val="single" w:sz="4" w:space="0" w:color="auto"/>
              <w:right w:val="single" w:sz="4" w:space="0" w:color="auto"/>
            </w:tcBorders>
            <w:vAlign w:val="center"/>
          </w:tcPr>
          <w:p w:rsidR="00DC1A9C" w:rsidRPr="00AD10D1" w:rsidRDefault="00DC1A9C" w:rsidP="00680F6C">
            <w:pPr>
              <w:jc w:val="center"/>
              <w:rPr>
                <w:bCs/>
                <w:sz w:val="22"/>
                <w:szCs w:val="22"/>
              </w:rPr>
            </w:pPr>
            <w:r w:rsidRPr="00AD10D1">
              <w:rPr>
                <w:bCs/>
                <w:sz w:val="22"/>
                <w:szCs w:val="22"/>
              </w:rPr>
              <w:t>99,2</w:t>
            </w:r>
          </w:p>
        </w:tc>
      </w:tr>
      <w:tr w:rsidR="00DC1A9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DC1A9C" w:rsidRPr="00AD10D1" w:rsidRDefault="00DC1A9C" w:rsidP="00680F6C">
            <w:pPr>
              <w:jc w:val="center"/>
              <w:rPr>
                <w:bCs/>
                <w:sz w:val="22"/>
                <w:szCs w:val="22"/>
              </w:rPr>
            </w:pPr>
            <w:r w:rsidRPr="00AD10D1">
              <w:rPr>
                <w:bCs/>
                <w:sz w:val="22"/>
                <w:szCs w:val="22"/>
              </w:rPr>
              <w:t>2</w:t>
            </w:r>
          </w:p>
        </w:tc>
        <w:tc>
          <w:tcPr>
            <w:tcW w:w="2975" w:type="dxa"/>
            <w:tcBorders>
              <w:top w:val="nil"/>
              <w:left w:val="nil"/>
              <w:bottom w:val="single" w:sz="4" w:space="0" w:color="auto"/>
              <w:right w:val="single" w:sz="4" w:space="0" w:color="auto"/>
            </w:tcBorders>
            <w:shd w:val="clear" w:color="auto" w:fill="auto"/>
            <w:vAlign w:val="center"/>
          </w:tcPr>
          <w:p w:rsidR="00DC1A9C" w:rsidRPr="00AD10D1" w:rsidRDefault="00DC1A9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«Социальная поддержка граждан»</w:t>
            </w:r>
          </w:p>
        </w:tc>
        <w:tc>
          <w:tcPr>
            <w:tcW w:w="1418" w:type="dxa"/>
            <w:gridSpan w:val="2"/>
            <w:tcBorders>
              <w:top w:val="nil"/>
              <w:left w:val="nil"/>
              <w:bottom w:val="single" w:sz="4" w:space="0" w:color="auto"/>
              <w:right w:val="single" w:sz="4" w:space="0" w:color="auto"/>
            </w:tcBorders>
            <w:shd w:val="clear" w:color="auto" w:fill="auto"/>
            <w:noWrap/>
            <w:vAlign w:val="center"/>
          </w:tcPr>
          <w:p w:rsidR="00DC1A9C" w:rsidRPr="00AD10D1" w:rsidRDefault="00DC1A9C" w:rsidP="00680F6C">
            <w:pPr>
              <w:jc w:val="center"/>
              <w:rPr>
                <w:sz w:val="22"/>
                <w:szCs w:val="22"/>
              </w:rPr>
            </w:pPr>
            <w:r w:rsidRPr="00AD10D1">
              <w:rPr>
                <w:sz w:val="22"/>
                <w:szCs w:val="22"/>
              </w:rPr>
              <w:t>6112,8</w:t>
            </w:r>
          </w:p>
        </w:tc>
        <w:tc>
          <w:tcPr>
            <w:tcW w:w="1417" w:type="dxa"/>
            <w:tcBorders>
              <w:top w:val="nil"/>
              <w:left w:val="nil"/>
              <w:bottom w:val="single" w:sz="4" w:space="0" w:color="auto"/>
              <w:right w:val="single" w:sz="4" w:space="0" w:color="auto"/>
            </w:tcBorders>
            <w:shd w:val="clear" w:color="auto" w:fill="auto"/>
            <w:noWrap/>
            <w:vAlign w:val="center"/>
          </w:tcPr>
          <w:p w:rsidR="00DC1A9C" w:rsidRPr="00AD10D1" w:rsidRDefault="00DC1A9C" w:rsidP="00680F6C">
            <w:pPr>
              <w:jc w:val="center"/>
              <w:rPr>
                <w:sz w:val="22"/>
                <w:szCs w:val="22"/>
              </w:rPr>
            </w:pPr>
            <w:r w:rsidRPr="00AD10D1">
              <w:rPr>
                <w:sz w:val="22"/>
                <w:szCs w:val="22"/>
              </w:rPr>
              <w:t>6112,8</w:t>
            </w:r>
          </w:p>
        </w:tc>
        <w:tc>
          <w:tcPr>
            <w:tcW w:w="1418" w:type="dxa"/>
            <w:tcBorders>
              <w:top w:val="nil"/>
              <w:left w:val="nil"/>
              <w:bottom w:val="single" w:sz="4" w:space="0" w:color="auto"/>
              <w:right w:val="single" w:sz="4" w:space="0" w:color="auto"/>
            </w:tcBorders>
            <w:shd w:val="clear" w:color="auto" w:fill="auto"/>
            <w:noWrap/>
            <w:vAlign w:val="center"/>
          </w:tcPr>
          <w:p w:rsidR="00DC1A9C" w:rsidRPr="00AD10D1" w:rsidRDefault="00DC1A9C" w:rsidP="00680F6C">
            <w:pPr>
              <w:jc w:val="center"/>
              <w:rPr>
                <w:sz w:val="22"/>
                <w:szCs w:val="22"/>
              </w:rPr>
            </w:pPr>
            <w:r w:rsidRPr="00AD10D1">
              <w:rPr>
                <w:sz w:val="22"/>
                <w:szCs w:val="22"/>
              </w:rPr>
              <w:t>6080,4</w:t>
            </w:r>
          </w:p>
        </w:tc>
        <w:tc>
          <w:tcPr>
            <w:tcW w:w="1276" w:type="dxa"/>
            <w:tcBorders>
              <w:top w:val="nil"/>
              <w:left w:val="nil"/>
              <w:bottom w:val="single" w:sz="4" w:space="0" w:color="auto"/>
              <w:right w:val="single" w:sz="4" w:space="0" w:color="auto"/>
            </w:tcBorders>
            <w:shd w:val="clear" w:color="auto" w:fill="auto"/>
            <w:noWrap/>
            <w:vAlign w:val="center"/>
          </w:tcPr>
          <w:p w:rsidR="00DC1A9C" w:rsidRPr="00AD10D1" w:rsidRDefault="005D5959" w:rsidP="00680F6C">
            <w:pPr>
              <w:jc w:val="center"/>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DC1A9C" w:rsidRPr="00AD10D1" w:rsidRDefault="00DC1A9C" w:rsidP="00680F6C">
            <w:pPr>
              <w:jc w:val="center"/>
              <w:rPr>
                <w:bCs/>
                <w:sz w:val="22"/>
                <w:szCs w:val="22"/>
              </w:rPr>
            </w:pPr>
            <w:r w:rsidRPr="00AD10D1">
              <w:rPr>
                <w:bCs/>
                <w:sz w:val="22"/>
                <w:szCs w:val="22"/>
              </w:rPr>
              <w:t>99,5</w:t>
            </w:r>
          </w:p>
        </w:tc>
      </w:tr>
      <w:tr w:rsidR="00DC1A9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DC1A9C" w:rsidRPr="00AD10D1" w:rsidRDefault="00DC1A9C" w:rsidP="00680F6C">
            <w:pPr>
              <w:jc w:val="center"/>
              <w:rPr>
                <w:bCs/>
                <w:sz w:val="22"/>
                <w:szCs w:val="22"/>
              </w:rPr>
            </w:pPr>
            <w:r w:rsidRPr="00AD10D1">
              <w:rPr>
                <w:bCs/>
                <w:sz w:val="22"/>
                <w:szCs w:val="22"/>
              </w:rPr>
              <w:t>3</w:t>
            </w:r>
          </w:p>
        </w:tc>
        <w:tc>
          <w:tcPr>
            <w:tcW w:w="2975" w:type="dxa"/>
            <w:tcBorders>
              <w:top w:val="nil"/>
              <w:left w:val="nil"/>
              <w:bottom w:val="single" w:sz="4" w:space="0" w:color="auto"/>
              <w:right w:val="single" w:sz="4" w:space="0" w:color="auto"/>
            </w:tcBorders>
            <w:shd w:val="clear" w:color="auto" w:fill="auto"/>
            <w:vAlign w:val="center"/>
          </w:tcPr>
          <w:p w:rsidR="00DC1A9C" w:rsidRPr="00AD10D1" w:rsidRDefault="00DC1A9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«Дети  </w:t>
            </w:r>
            <w:proofErr w:type="spellStart"/>
            <w:r w:rsidRPr="00AD10D1">
              <w:rPr>
                <w:sz w:val="22"/>
                <w:szCs w:val="22"/>
              </w:rPr>
              <w:t>Гулькевичского</w:t>
            </w:r>
            <w:proofErr w:type="spellEnd"/>
            <w:r w:rsidRPr="00AD10D1">
              <w:rPr>
                <w:sz w:val="22"/>
                <w:szCs w:val="22"/>
              </w:rPr>
              <w:t xml:space="preserve"> района»</w:t>
            </w:r>
          </w:p>
        </w:tc>
        <w:tc>
          <w:tcPr>
            <w:tcW w:w="1418" w:type="dxa"/>
            <w:gridSpan w:val="2"/>
            <w:tcBorders>
              <w:top w:val="nil"/>
              <w:left w:val="nil"/>
              <w:bottom w:val="single" w:sz="4" w:space="0" w:color="auto"/>
              <w:right w:val="single" w:sz="4" w:space="0" w:color="auto"/>
            </w:tcBorders>
            <w:shd w:val="clear" w:color="auto" w:fill="auto"/>
            <w:noWrap/>
            <w:vAlign w:val="center"/>
          </w:tcPr>
          <w:p w:rsidR="00DC1A9C" w:rsidRPr="00AD10D1" w:rsidRDefault="00DC1A9C" w:rsidP="00680F6C">
            <w:pPr>
              <w:jc w:val="center"/>
              <w:rPr>
                <w:sz w:val="22"/>
                <w:szCs w:val="22"/>
              </w:rPr>
            </w:pPr>
            <w:r w:rsidRPr="00AD10D1">
              <w:rPr>
                <w:sz w:val="22"/>
                <w:szCs w:val="22"/>
              </w:rPr>
              <w:t>129550,1</w:t>
            </w:r>
          </w:p>
        </w:tc>
        <w:tc>
          <w:tcPr>
            <w:tcW w:w="1417" w:type="dxa"/>
            <w:tcBorders>
              <w:top w:val="nil"/>
              <w:left w:val="nil"/>
              <w:bottom w:val="single" w:sz="4" w:space="0" w:color="auto"/>
              <w:right w:val="single" w:sz="4" w:space="0" w:color="auto"/>
            </w:tcBorders>
            <w:shd w:val="clear" w:color="auto" w:fill="auto"/>
            <w:noWrap/>
            <w:vAlign w:val="center"/>
          </w:tcPr>
          <w:p w:rsidR="00DC1A9C" w:rsidRPr="00AD10D1" w:rsidRDefault="00680F6C" w:rsidP="00680F6C">
            <w:pPr>
              <w:jc w:val="center"/>
              <w:rPr>
                <w:sz w:val="22"/>
                <w:szCs w:val="22"/>
              </w:rPr>
            </w:pPr>
            <w:r>
              <w:rPr>
                <w:sz w:val="22"/>
                <w:szCs w:val="22"/>
              </w:rPr>
              <w:t>132459,1</w:t>
            </w:r>
          </w:p>
        </w:tc>
        <w:tc>
          <w:tcPr>
            <w:tcW w:w="1418" w:type="dxa"/>
            <w:tcBorders>
              <w:top w:val="nil"/>
              <w:left w:val="nil"/>
              <w:bottom w:val="single" w:sz="4" w:space="0" w:color="auto"/>
              <w:right w:val="single" w:sz="4" w:space="0" w:color="auto"/>
            </w:tcBorders>
            <w:shd w:val="clear" w:color="auto" w:fill="auto"/>
            <w:noWrap/>
            <w:vAlign w:val="center"/>
          </w:tcPr>
          <w:p w:rsidR="00DC1A9C" w:rsidRPr="00AD10D1" w:rsidRDefault="00DC1A9C" w:rsidP="00680F6C">
            <w:pPr>
              <w:jc w:val="center"/>
              <w:rPr>
                <w:sz w:val="22"/>
                <w:szCs w:val="22"/>
              </w:rPr>
            </w:pPr>
            <w:r w:rsidRPr="00AD10D1">
              <w:rPr>
                <w:sz w:val="22"/>
                <w:szCs w:val="22"/>
              </w:rPr>
              <w:t>131830,6</w:t>
            </w:r>
          </w:p>
        </w:tc>
        <w:tc>
          <w:tcPr>
            <w:tcW w:w="1276" w:type="dxa"/>
            <w:tcBorders>
              <w:top w:val="nil"/>
              <w:left w:val="nil"/>
              <w:bottom w:val="single" w:sz="4" w:space="0" w:color="auto"/>
              <w:right w:val="single" w:sz="4" w:space="0" w:color="auto"/>
            </w:tcBorders>
            <w:shd w:val="clear" w:color="auto" w:fill="auto"/>
            <w:noWrap/>
            <w:vAlign w:val="center"/>
          </w:tcPr>
          <w:p w:rsidR="00DC1A9C" w:rsidRPr="00AD10D1" w:rsidRDefault="005D5959" w:rsidP="00680F6C">
            <w:pPr>
              <w:jc w:val="center"/>
              <w:rPr>
                <w:bCs/>
                <w:sz w:val="22"/>
                <w:szCs w:val="22"/>
              </w:rPr>
            </w:pPr>
            <w:r>
              <w:rPr>
                <w:bCs/>
                <w:sz w:val="22"/>
                <w:szCs w:val="22"/>
              </w:rPr>
              <w:t>130383,2</w:t>
            </w:r>
          </w:p>
        </w:tc>
        <w:tc>
          <w:tcPr>
            <w:tcW w:w="708" w:type="dxa"/>
            <w:tcBorders>
              <w:top w:val="nil"/>
              <w:left w:val="nil"/>
              <w:bottom w:val="single" w:sz="4" w:space="0" w:color="auto"/>
              <w:right w:val="single" w:sz="4" w:space="0" w:color="auto"/>
            </w:tcBorders>
            <w:vAlign w:val="center"/>
          </w:tcPr>
          <w:p w:rsidR="00DC1A9C" w:rsidRPr="00AD10D1" w:rsidRDefault="00DC1A9C" w:rsidP="00680F6C">
            <w:pPr>
              <w:jc w:val="center"/>
              <w:rPr>
                <w:bCs/>
                <w:sz w:val="22"/>
                <w:szCs w:val="22"/>
              </w:rPr>
            </w:pPr>
            <w:r w:rsidRPr="00AD10D1">
              <w:rPr>
                <w:bCs/>
                <w:sz w:val="22"/>
                <w:szCs w:val="22"/>
              </w:rPr>
              <w:t>99,5</w:t>
            </w:r>
          </w:p>
        </w:tc>
      </w:tr>
      <w:tr w:rsidR="00DC1A9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DC1A9C" w:rsidRPr="00AD10D1" w:rsidRDefault="00DC1A9C" w:rsidP="00680F6C">
            <w:pPr>
              <w:jc w:val="center"/>
              <w:rPr>
                <w:bCs/>
                <w:sz w:val="22"/>
                <w:szCs w:val="22"/>
              </w:rPr>
            </w:pPr>
            <w:r w:rsidRPr="00AD10D1">
              <w:rPr>
                <w:bCs/>
                <w:sz w:val="22"/>
                <w:szCs w:val="22"/>
              </w:rPr>
              <w:t>4</w:t>
            </w:r>
          </w:p>
        </w:tc>
        <w:tc>
          <w:tcPr>
            <w:tcW w:w="2975" w:type="dxa"/>
            <w:tcBorders>
              <w:top w:val="nil"/>
              <w:left w:val="nil"/>
              <w:bottom w:val="single" w:sz="4" w:space="0" w:color="auto"/>
              <w:right w:val="single" w:sz="4" w:space="0" w:color="auto"/>
            </w:tcBorders>
            <w:shd w:val="clear" w:color="auto" w:fill="auto"/>
            <w:vAlign w:val="center"/>
          </w:tcPr>
          <w:p w:rsidR="00DC1A9C" w:rsidRPr="00AD10D1" w:rsidRDefault="00DC1A9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«Обеспечение  безопасности населения»</w:t>
            </w:r>
          </w:p>
        </w:tc>
        <w:tc>
          <w:tcPr>
            <w:tcW w:w="1418" w:type="dxa"/>
            <w:gridSpan w:val="2"/>
            <w:tcBorders>
              <w:top w:val="nil"/>
              <w:left w:val="nil"/>
              <w:bottom w:val="single" w:sz="4" w:space="0" w:color="auto"/>
              <w:right w:val="single" w:sz="4" w:space="0" w:color="auto"/>
            </w:tcBorders>
            <w:shd w:val="clear" w:color="auto" w:fill="auto"/>
            <w:noWrap/>
            <w:vAlign w:val="center"/>
          </w:tcPr>
          <w:p w:rsidR="00DC1A9C" w:rsidRPr="00AD10D1" w:rsidRDefault="00DC1A9C" w:rsidP="00680F6C">
            <w:pPr>
              <w:tabs>
                <w:tab w:val="left" w:pos="615"/>
                <w:tab w:val="center" w:pos="1239"/>
                <w:tab w:val="right" w:pos="9355"/>
              </w:tabs>
              <w:jc w:val="center"/>
              <w:rPr>
                <w:sz w:val="22"/>
                <w:szCs w:val="22"/>
              </w:rPr>
            </w:pPr>
            <w:r w:rsidRPr="00AD10D1">
              <w:rPr>
                <w:sz w:val="22"/>
                <w:szCs w:val="22"/>
              </w:rPr>
              <w:t>28478,5</w:t>
            </w:r>
          </w:p>
        </w:tc>
        <w:tc>
          <w:tcPr>
            <w:tcW w:w="1417" w:type="dxa"/>
            <w:tcBorders>
              <w:top w:val="nil"/>
              <w:left w:val="nil"/>
              <w:bottom w:val="single" w:sz="4" w:space="0" w:color="auto"/>
              <w:right w:val="single" w:sz="4" w:space="0" w:color="auto"/>
            </w:tcBorders>
            <w:shd w:val="clear" w:color="auto" w:fill="auto"/>
            <w:noWrap/>
            <w:vAlign w:val="center"/>
          </w:tcPr>
          <w:p w:rsidR="00DC1A9C" w:rsidRPr="00AD10D1" w:rsidRDefault="00680F6C" w:rsidP="00680F6C">
            <w:pPr>
              <w:tabs>
                <w:tab w:val="left" w:pos="615"/>
                <w:tab w:val="center" w:pos="1239"/>
                <w:tab w:val="right" w:pos="9355"/>
              </w:tabs>
              <w:jc w:val="center"/>
              <w:rPr>
                <w:sz w:val="22"/>
                <w:szCs w:val="22"/>
              </w:rPr>
            </w:pPr>
            <w:r>
              <w:rPr>
                <w:sz w:val="22"/>
                <w:szCs w:val="22"/>
              </w:rPr>
              <w:t>28478,5</w:t>
            </w:r>
          </w:p>
        </w:tc>
        <w:tc>
          <w:tcPr>
            <w:tcW w:w="1418" w:type="dxa"/>
            <w:tcBorders>
              <w:top w:val="nil"/>
              <w:left w:val="nil"/>
              <w:bottom w:val="single" w:sz="4" w:space="0" w:color="auto"/>
              <w:right w:val="single" w:sz="4" w:space="0" w:color="auto"/>
            </w:tcBorders>
            <w:shd w:val="clear" w:color="auto" w:fill="auto"/>
            <w:noWrap/>
            <w:vAlign w:val="center"/>
          </w:tcPr>
          <w:p w:rsidR="00DC1A9C" w:rsidRPr="00AD10D1" w:rsidRDefault="00DC1A9C" w:rsidP="00680F6C">
            <w:pPr>
              <w:tabs>
                <w:tab w:val="left" w:pos="615"/>
                <w:tab w:val="center" w:pos="1239"/>
                <w:tab w:val="right" w:pos="9355"/>
              </w:tabs>
              <w:jc w:val="center"/>
              <w:rPr>
                <w:sz w:val="22"/>
                <w:szCs w:val="22"/>
              </w:rPr>
            </w:pPr>
            <w:r w:rsidRPr="00AD10D1">
              <w:rPr>
                <w:sz w:val="22"/>
                <w:szCs w:val="22"/>
              </w:rPr>
              <w:t>27979,2</w:t>
            </w:r>
          </w:p>
        </w:tc>
        <w:tc>
          <w:tcPr>
            <w:tcW w:w="1276" w:type="dxa"/>
            <w:tcBorders>
              <w:top w:val="nil"/>
              <w:left w:val="nil"/>
              <w:bottom w:val="single" w:sz="4" w:space="0" w:color="auto"/>
              <w:right w:val="single" w:sz="4" w:space="0" w:color="auto"/>
            </w:tcBorders>
            <w:shd w:val="clear" w:color="auto" w:fill="auto"/>
            <w:noWrap/>
            <w:vAlign w:val="center"/>
          </w:tcPr>
          <w:p w:rsidR="00DC1A9C" w:rsidRPr="00AD10D1" w:rsidRDefault="005D5959" w:rsidP="00680F6C">
            <w:pPr>
              <w:jc w:val="center"/>
              <w:rPr>
                <w:bCs/>
                <w:sz w:val="22"/>
                <w:szCs w:val="22"/>
              </w:rPr>
            </w:pPr>
            <w:r>
              <w:rPr>
                <w:bCs/>
                <w:sz w:val="22"/>
                <w:szCs w:val="22"/>
              </w:rPr>
              <w:t>-</w:t>
            </w:r>
          </w:p>
        </w:tc>
        <w:tc>
          <w:tcPr>
            <w:tcW w:w="708" w:type="dxa"/>
            <w:tcBorders>
              <w:top w:val="nil"/>
              <w:left w:val="nil"/>
              <w:bottom w:val="single" w:sz="4" w:space="0" w:color="auto"/>
              <w:right w:val="single" w:sz="4" w:space="0" w:color="auto"/>
            </w:tcBorders>
            <w:vAlign w:val="center"/>
          </w:tcPr>
          <w:p w:rsidR="00DC1A9C" w:rsidRPr="00AD10D1" w:rsidRDefault="00DC1A9C" w:rsidP="00680F6C">
            <w:pPr>
              <w:jc w:val="center"/>
              <w:rPr>
                <w:bCs/>
                <w:sz w:val="22"/>
                <w:szCs w:val="22"/>
              </w:rPr>
            </w:pPr>
            <w:r w:rsidRPr="00AD10D1">
              <w:rPr>
                <w:bCs/>
                <w:sz w:val="22"/>
                <w:szCs w:val="22"/>
              </w:rPr>
              <w:t>98,2</w:t>
            </w:r>
          </w:p>
        </w:tc>
      </w:tr>
      <w:tr w:rsidR="00DC1A9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DC1A9C" w:rsidRPr="00AD10D1" w:rsidRDefault="00DC1A9C" w:rsidP="00680F6C">
            <w:pPr>
              <w:jc w:val="center"/>
              <w:rPr>
                <w:bCs/>
                <w:sz w:val="22"/>
                <w:szCs w:val="22"/>
              </w:rPr>
            </w:pPr>
            <w:r w:rsidRPr="00AD10D1">
              <w:rPr>
                <w:bCs/>
                <w:sz w:val="22"/>
                <w:szCs w:val="22"/>
              </w:rPr>
              <w:t>5</w:t>
            </w:r>
          </w:p>
        </w:tc>
        <w:tc>
          <w:tcPr>
            <w:tcW w:w="2975" w:type="dxa"/>
            <w:tcBorders>
              <w:top w:val="nil"/>
              <w:left w:val="nil"/>
              <w:bottom w:val="single" w:sz="4" w:space="0" w:color="auto"/>
              <w:right w:val="single" w:sz="4" w:space="0" w:color="auto"/>
            </w:tcBorders>
            <w:shd w:val="clear" w:color="auto" w:fill="auto"/>
            <w:vAlign w:val="center"/>
          </w:tcPr>
          <w:p w:rsidR="00DC1A9C" w:rsidRPr="00AD10D1" w:rsidRDefault="00DC1A9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lastRenderedPageBreak/>
              <w:t>Гулькевичский</w:t>
            </w:r>
            <w:proofErr w:type="spellEnd"/>
            <w:r w:rsidRPr="00AD10D1">
              <w:rPr>
                <w:sz w:val="22"/>
                <w:szCs w:val="22"/>
              </w:rPr>
              <w:t xml:space="preserve"> район «Развитие культуры»</w:t>
            </w:r>
          </w:p>
        </w:tc>
        <w:tc>
          <w:tcPr>
            <w:tcW w:w="1418" w:type="dxa"/>
            <w:gridSpan w:val="2"/>
            <w:tcBorders>
              <w:top w:val="nil"/>
              <w:left w:val="nil"/>
              <w:bottom w:val="single" w:sz="4" w:space="0" w:color="auto"/>
              <w:right w:val="single" w:sz="4" w:space="0" w:color="auto"/>
            </w:tcBorders>
            <w:shd w:val="clear" w:color="auto" w:fill="auto"/>
            <w:noWrap/>
            <w:vAlign w:val="center"/>
          </w:tcPr>
          <w:p w:rsidR="00DC1A9C" w:rsidRPr="00AD10D1" w:rsidRDefault="00DC1A9C" w:rsidP="00680F6C">
            <w:pPr>
              <w:jc w:val="center"/>
              <w:rPr>
                <w:sz w:val="22"/>
                <w:szCs w:val="22"/>
              </w:rPr>
            </w:pPr>
            <w:r w:rsidRPr="00AD10D1">
              <w:rPr>
                <w:sz w:val="22"/>
                <w:szCs w:val="22"/>
              </w:rPr>
              <w:lastRenderedPageBreak/>
              <w:t>99733,6</w:t>
            </w:r>
          </w:p>
        </w:tc>
        <w:tc>
          <w:tcPr>
            <w:tcW w:w="1417" w:type="dxa"/>
            <w:tcBorders>
              <w:top w:val="nil"/>
              <w:left w:val="nil"/>
              <w:bottom w:val="single" w:sz="4" w:space="0" w:color="auto"/>
              <w:right w:val="single" w:sz="4" w:space="0" w:color="auto"/>
            </w:tcBorders>
            <w:shd w:val="clear" w:color="auto" w:fill="auto"/>
            <w:noWrap/>
            <w:vAlign w:val="center"/>
          </w:tcPr>
          <w:p w:rsidR="00DC1A9C" w:rsidRPr="00AD10D1" w:rsidRDefault="00DC1A9C" w:rsidP="00680F6C">
            <w:pPr>
              <w:jc w:val="center"/>
              <w:rPr>
                <w:sz w:val="22"/>
                <w:szCs w:val="22"/>
              </w:rPr>
            </w:pPr>
            <w:r w:rsidRPr="00AD10D1">
              <w:rPr>
                <w:sz w:val="22"/>
                <w:szCs w:val="22"/>
              </w:rPr>
              <w:t>99733,6</w:t>
            </w:r>
          </w:p>
        </w:tc>
        <w:tc>
          <w:tcPr>
            <w:tcW w:w="1418" w:type="dxa"/>
            <w:tcBorders>
              <w:top w:val="nil"/>
              <w:left w:val="nil"/>
              <w:bottom w:val="single" w:sz="4" w:space="0" w:color="auto"/>
              <w:right w:val="single" w:sz="4" w:space="0" w:color="auto"/>
            </w:tcBorders>
            <w:shd w:val="clear" w:color="auto" w:fill="auto"/>
            <w:noWrap/>
            <w:vAlign w:val="center"/>
          </w:tcPr>
          <w:p w:rsidR="00DC1A9C" w:rsidRPr="00AD10D1" w:rsidRDefault="00DC1A9C" w:rsidP="00680F6C">
            <w:pPr>
              <w:jc w:val="center"/>
              <w:rPr>
                <w:sz w:val="22"/>
                <w:szCs w:val="22"/>
              </w:rPr>
            </w:pPr>
            <w:r w:rsidRPr="00AD10D1">
              <w:rPr>
                <w:sz w:val="22"/>
                <w:szCs w:val="22"/>
              </w:rPr>
              <w:t>98464,9</w:t>
            </w:r>
          </w:p>
        </w:tc>
        <w:tc>
          <w:tcPr>
            <w:tcW w:w="1276" w:type="dxa"/>
            <w:tcBorders>
              <w:top w:val="nil"/>
              <w:left w:val="nil"/>
              <w:bottom w:val="single" w:sz="4" w:space="0" w:color="auto"/>
              <w:right w:val="single" w:sz="4" w:space="0" w:color="auto"/>
            </w:tcBorders>
            <w:shd w:val="clear" w:color="auto" w:fill="auto"/>
            <w:noWrap/>
            <w:vAlign w:val="center"/>
          </w:tcPr>
          <w:p w:rsidR="00DC1A9C" w:rsidRPr="00AD10D1" w:rsidRDefault="005D5959" w:rsidP="00680F6C">
            <w:pPr>
              <w:jc w:val="center"/>
              <w:rPr>
                <w:bCs/>
                <w:sz w:val="22"/>
                <w:szCs w:val="22"/>
              </w:rPr>
            </w:pPr>
            <w:r>
              <w:rPr>
                <w:bCs/>
                <w:sz w:val="22"/>
                <w:szCs w:val="22"/>
              </w:rPr>
              <w:t>16968,9</w:t>
            </w:r>
          </w:p>
        </w:tc>
        <w:tc>
          <w:tcPr>
            <w:tcW w:w="708" w:type="dxa"/>
            <w:tcBorders>
              <w:top w:val="nil"/>
              <w:left w:val="nil"/>
              <w:bottom w:val="single" w:sz="4" w:space="0" w:color="auto"/>
              <w:right w:val="single" w:sz="4" w:space="0" w:color="auto"/>
            </w:tcBorders>
            <w:vAlign w:val="center"/>
          </w:tcPr>
          <w:p w:rsidR="00DC1A9C" w:rsidRPr="00AD10D1" w:rsidRDefault="00DC1A9C" w:rsidP="00680F6C">
            <w:pPr>
              <w:jc w:val="center"/>
              <w:rPr>
                <w:bCs/>
                <w:sz w:val="22"/>
                <w:szCs w:val="22"/>
              </w:rPr>
            </w:pPr>
            <w:r w:rsidRPr="00AD10D1">
              <w:rPr>
                <w:bCs/>
                <w:sz w:val="22"/>
                <w:szCs w:val="22"/>
              </w:rPr>
              <w:t>98,7</w:t>
            </w:r>
          </w:p>
        </w:tc>
      </w:tr>
      <w:tr w:rsidR="00842697"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842697" w:rsidRPr="00AD10D1" w:rsidRDefault="00842697" w:rsidP="00680F6C">
            <w:pPr>
              <w:jc w:val="center"/>
              <w:rPr>
                <w:bCs/>
                <w:sz w:val="22"/>
                <w:szCs w:val="22"/>
              </w:rPr>
            </w:pPr>
            <w:r w:rsidRPr="00AD10D1">
              <w:rPr>
                <w:bCs/>
                <w:sz w:val="22"/>
                <w:szCs w:val="22"/>
              </w:rPr>
              <w:lastRenderedPageBreak/>
              <w:t>6</w:t>
            </w:r>
          </w:p>
        </w:tc>
        <w:tc>
          <w:tcPr>
            <w:tcW w:w="2975" w:type="dxa"/>
            <w:tcBorders>
              <w:top w:val="nil"/>
              <w:left w:val="nil"/>
              <w:bottom w:val="single" w:sz="4" w:space="0" w:color="auto"/>
              <w:right w:val="single" w:sz="4" w:space="0" w:color="auto"/>
            </w:tcBorders>
            <w:shd w:val="clear" w:color="auto" w:fill="auto"/>
            <w:vAlign w:val="center"/>
          </w:tcPr>
          <w:p w:rsidR="00842697" w:rsidRPr="00AD10D1" w:rsidRDefault="00842697"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«Развитие физической культуры и спорта в муниципальном образовании </w:t>
            </w:r>
            <w:proofErr w:type="spellStart"/>
            <w:r w:rsidRPr="00AD10D1">
              <w:rPr>
                <w:sz w:val="22"/>
                <w:szCs w:val="22"/>
              </w:rPr>
              <w:t>Гулькевичский</w:t>
            </w:r>
            <w:proofErr w:type="spellEnd"/>
            <w:r w:rsidRPr="00AD10D1">
              <w:rPr>
                <w:sz w:val="22"/>
                <w:szCs w:val="22"/>
              </w:rPr>
              <w:t xml:space="preserve"> район»</w:t>
            </w:r>
          </w:p>
        </w:tc>
        <w:tc>
          <w:tcPr>
            <w:tcW w:w="1418" w:type="dxa"/>
            <w:gridSpan w:val="2"/>
            <w:tcBorders>
              <w:top w:val="nil"/>
              <w:left w:val="nil"/>
              <w:bottom w:val="single" w:sz="4" w:space="0" w:color="auto"/>
              <w:right w:val="single" w:sz="4" w:space="0" w:color="auto"/>
            </w:tcBorders>
            <w:shd w:val="clear" w:color="auto" w:fill="auto"/>
            <w:noWrap/>
            <w:vAlign w:val="center"/>
          </w:tcPr>
          <w:p w:rsidR="00842697" w:rsidRPr="00AD10D1" w:rsidRDefault="00842697" w:rsidP="00680F6C">
            <w:pPr>
              <w:jc w:val="center"/>
              <w:rPr>
                <w:sz w:val="22"/>
                <w:szCs w:val="22"/>
              </w:rPr>
            </w:pPr>
            <w:r w:rsidRPr="00AD10D1">
              <w:rPr>
                <w:sz w:val="22"/>
                <w:szCs w:val="22"/>
              </w:rPr>
              <w:t>50286,6</w:t>
            </w:r>
          </w:p>
        </w:tc>
        <w:tc>
          <w:tcPr>
            <w:tcW w:w="1417" w:type="dxa"/>
            <w:tcBorders>
              <w:top w:val="nil"/>
              <w:left w:val="nil"/>
              <w:bottom w:val="single" w:sz="4" w:space="0" w:color="auto"/>
              <w:right w:val="single" w:sz="4" w:space="0" w:color="auto"/>
            </w:tcBorders>
            <w:shd w:val="clear" w:color="auto" w:fill="auto"/>
            <w:noWrap/>
            <w:vAlign w:val="center"/>
          </w:tcPr>
          <w:p w:rsidR="00842697" w:rsidRPr="00AD10D1" w:rsidRDefault="00842697" w:rsidP="00680F6C">
            <w:pPr>
              <w:jc w:val="center"/>
              <w:rPr>
                <w:sz w:val="22"/>
                <w:szCs w:val="22"/>
              </w:rPr>
            </w:pPr>
            <w:r w:rsidRPr="00AD10D1">
              <w:rPr>
                <w:sz w:val="22"/>
                <w:szCs w:val="22"/>
              </w:rPr>
              <w:t>50286,6</w:t>
            </w:r>
          </w:p>
        </w:tc>
        <w:tc>
          <w:tcPr>
            <w:tcW w:w="1418" w:type="dxa"/>
            <w:tcBorders>
              <w:top w:val="nil"/>
              <w:left w:val="nil"/>
              <w:bottom w:val="single" w:sz="4" w:space="0" w:color="auto"/>
              <w:right w:val="single" w:sz="4" w:space="0" w:color="auto"/>
            </w:tcBorders>
            <w:shd w:val="clear" w:color="auto" w:fill="auto"/>
            <w:noWrap/>
            <w:vAlign w:val="center"/>
          </w:tcPr>
          <w:p w:rsidR="00842697" w:rsidRPr="00AD10D1" w:rsidRDefault="00842697" w:rsidP="00680F6C">
            <w:pPr>
              <w:jc w:val="center"/>
              <w:rPr>
                <w:sz w:val="22"/>
                <w:szCs w:val="22"/>
              </w:rPr>
            </w:pPr>
            <w:r w:rsidRPr="00AD10D1">
              <w:rPr>
                <w:sz w:val="22"/>
                <w:szCs w:val="22"/>
              </w:rPr>
              <w:t>49430,0</w:t>
            </w:r>
          </w:p>
        </w:tc>
        <w:tc>
          <w:tcPr>
            <w:tcW w:w="1276" w:type="dxa"/>
            <w:tcBorders>
              <w:top w:val="nil"/>
              <w:left w:val="nil"/>
              <w:bottom w:val="single" w:sz="4" w:space="0" w:color="auto"/>
              <w:right w:val="single" w:sz="4" w:space="0" w:color="auto"/>
            </w:tcBorders>
            <w:shd w:val="clear" w:color="auto" w:fill="auto"/>
            <w:noWrap/>
            <w:vAlign w:val="center"/>
          </w:tcPr>
          <w:p w:rsidR="00842697" w:rsidRPr="00AD10D1" w:rsidRDefault="005D5959" w:rsidP="00680F6C">
            <w:pPr>
              <w:jc w:val="center"/>
              <w:rPr>
                <w:bCs/>
                <w:sz w:val="22"/>
                <w:szCs w:val="22"/>
              </w:rPr>
            </w:pPr>
            <w:r>
              <w:rPr>
                <w:bCs/>
                <w:sz w:val="22"/>
                <w:szCs w:val="22"/>
              </w:rPr>
              <w:t>4086,3</w:t>
            </w:r>
          </w:p>
        </w:tc>
        <w:tc>
          <w:tcPr>
            <w:tcW w:w="708" w:type="dxa"/>
            <w:tcBorders>
              <w:top w:val="nil"/>
              <w:left w:val="nil"/>
              <w:bottom w:val="single" w:sz="4" w:space="0" w:color="auto"/>
              <w:right w:val="single" w:sz="4" w:space="0" w:color="auto"/>
            </w:tcBorders>
            <w:vAlign w:val="center"/>
          </w:tcPr>
          <w:p w:rsidR="00842697" w:rsidRPr="00AD10D1" w:rsidRDefault="00842697" w:rsidP="00680F6C">
            <w:pPr>
              <w:jc w:val="center"/>
              <w:rPr>
                <w:bCs/>
                <w:sz w:val="22"/>
                <w:szCs w:val="22"/>
              </w:rPr>
            </w:pPr>
            <w:r w:rsidRPr="00AD10D1">
              <w:rPr>
                <w:bCs/>
                <w:sz w:val="22"/>
                <w:szCs w:val="22"/>
              </w:rPr>
              <w:t>98,3</w:t>
            </w:r>
          </w:p>
        </w:tc>
      </w:tr>
      <w:tr w:rsidR="00842697"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842697" w:rsidRPr="00AD10D1" w:rsidRDefault="00842697" w:rsidP="00680F6C">
            <w:pPr>
              <w:jc w:val="center"/>
              <w:rPr>
                <w:bCs/>
                <w:sz w:val="22"/>
                <w:szCs w:val="22"/>
              </w:rPr>
            </w:pPr>
            <w:r w:rsidRPr="00AD10D1">
              <w:rPr>
                <w:bCs/>
                <w:sz w:val="22"/>
                <w:szCs w:val="22"/>
              </w:rPr>
              <w:t>7</w:t>
            </w:r>
          </w:p>
        </w:tc>
        <w:tc>
          <w:tcPr>
            <w:tcW w:w="2975" w:type="dxa"/>
            <w:tcBorders>
              <w:top w:val="nil"/>
              <w:left w:val="nil"/>
              <w:bottom w:val="single" w:sz="4" w:space="0" w:color="auto"/>
              <w:right w:val="single" w:sz="4" w:space="0" w:color="auto"/>
            </w:tcBorders>
            <w:shd w:val="clear" w:color="auto" w:fill="auto"/>
            <w:vAlign w:val="center"/>
          </w:tcPr>
          <w:p w:rsidR="00842697" w:rsidRPr="00AD10D1" w:rsidRDefault="00842697" w:rsidP="00680F6C">
            <w:pPr>
              <w:jc w:val="center"/>
              <w:rPr>
                <w:rFonts w:eastAsia="Calibri"/>
                <w:bCs/>
                <w:sz w:val="22"/>
                <w:szCs w:val="22"/>
                <w:lang w:eastAsia="en-US"/>
              </w:rPr>
            </w:pPr>
            <w:r w:rsidRPr="00AD10D1">
              <w:rPr>
                <w:rFonts w:eastAsia="Calibri"/>
                <w:bCs/>
                <w:sz w:val="22"/>
                <w:szCs w:val="22"/>
                <w:lang w:eastAsia="en-US"/>
              </w:rPr>
              <w:t xml:space="preserve">Муниципальная программа муниципального образования </w:t>
            </w:r>
            <w:proofErr w:type="spellStart"/>
            <w:r w:rsidRPr="00AD10D1">
              <w:rPr>
                <w:rFonts w:eastAsia="Calibri"/>
                <w:bCs/>
                <w:sz w:val="22"/>
                <w:szCs w:val="22"/>
                <w:lang w:eastAsia="en-US"/>
              </w:rPr>
              <w:t>Гулькевичский</w:t>
            </w:r>
            <w:proofErr w:type="spellEnd"/>
            <w:r w:rsidRPr="00AD10D1">
              <w:rPr>
                <w:rFonts w:eastAsia="Calibri"/>
                <w:bCs/>
                <w:sz w:val="22"/>
                <w:szCs w:val="22"/>
                <w:lang w:eastAsia="en-US"/>
              </w:rPr>
              <w:t xml:space="preserve"> район</w:t>
            </w:r>
          </w:p>
          <w:p w:rsidR="00842697" w:rsidRPr="00AD10D1" w:rsidRDefault="00842697" w:rsidP="00680F6C">
            <w:pPr>
              <w:ind w:left="57"/>
              <w:jc w:val="center"/>
              <w:rPr>
                <w:bCs/>
                <w:sz w:val="22"/>
                <w:szCs w:val="22"/>
              </w:rPr>
            </w:pPr>
            <w:r w:rsidRPr="00AD10D1">
              <w:rPr>
                <w:rFonts w:eastAsia="Calibri"/>
                <w:bCs/>
                <w:sz w:val="22"/>
                <w:szCs w:val="22"/>
                <w:lang w:eastAsia="en-US"/>
              </w:rPr>
              <w:t xml:space="preserve">«Развитие  жилищно-коммунального хозяйства в муниципальном образовании </w:t>
            </w:r>
            <w:proofErr w:type="spellStart"/>
            <w:r w:rsidRPr="00AD10D1">
              <w:rPr>
                <w:rFonts w:eastAsia="Calibri"/>
                <w:bCs/>
                <w:sz w:val="22"/>
                <w:szCs w:val="22"/>
                <w:lang w:eastAsia="en-US"/>
              </w:rPr>
              <w:t>Гулькевичский</w:t>
            </w:r>
            <w:proofErr w:type="spellEnd"/>
            <w:r w:rsidRPr="00AD10D1">
              <w:rPr>
                <w:rFonts w:eastAsia="Calibri"/>
                <w:bCs/>
                <w:sz w:val="22"/>
                <w:szCs w:val="22"/>
                <w:lang w:eastAsia="en-US"/>
              </w:rPr>
              <w:t xml:space="preserve"> район»</w:t>
            </w:r>
          </w:p>
        </w:tc>
        <w:tc>
          <w:tcPr>
            <w:tcW w:w="1418" w:type="dxa"/>
            <w:gridSpan w:val="2"/>
            <w:tcBorders>
              <w:top w:val="nil"/>
              <w:left w:val="nil"/>
              <w:bottom w:val="single" w:sz="4" w:space="0" w:color="auto"/>
              <w:right w:val="single" w:sz="4" w:space="0" w:color="auto"/>
            </w:tcBorders>
            <w:shd w:val="clear" w:color="auto" w:fill="auto"/>
            <w:noWrap/>
            <w:vAlign w:val="center"/>
          </w:tcPr>
          <w:p w:rsidR="00842697" w:rsidRPr="00AD10D1" w:rsidRDefault="00842697" w:rsidP="00680F6C">
            <w:pPr>
              <w:tabs>
                <w:tab w:val="right" w:pos="9355"/>
              </w:tabs>
              <w:jc w:val="center"/>
              <w:rPr>
                <w:sz w:val="22"/>
                <w:szCs w:val="22"/>
              </w:rPr>
            </w:pPr>
            <w:r w:rsidRPr="00AD10D1">
              <w:rPr>
                <w:sz w:val="22"/>
                <w:szCs w:val="22"/>
              </w:rPr>
              <w:t>4138,8</w:t>
            </w:r>
          </w:p>
        </w:tc>
        <w:tc>
          <w:tcPr>
            <w:tcW w:w="1417" w:type="dxa"/>
            <w:tcBorders>
              <w:top w:val="nil"/>
              <w:left w:val="nil"/>
              <w:bottom w:val="single" w:sz="4" w:space="0" w:color="auto"/>
              <w:right w:val="single" w:sz="4" w:space="0" w:color="auto"/>
            </w:tcBorders>
            <w:shd w:val="clear" w:color="auto" w:fill="auto"/>
            <w:noWrap/>
            <w:vAlign w:val="center"/>
          </w:tcPr>
          <w:p w:rsidR="00842697" w:rsidRPr="00AD10D1" w:rsidRDefault="00680F6C" w:rsidP="00680F6C">
            <w:pPr>
              <w:tabs>
                <w:tab w:val="right" w:pos="9355"/>
              </w:tabs>
              <w:jc w:val="center"/>
              <w:rPr>
                <w:sz w:val="22"/>
                <w:szCs w:val="22"/>
              </w:rPr>
            </w:pPr>
            <w:r>
              <w:rPr>
                <w:sz w:val="22"/>
                <w:szCs w:val="22"/>
              </w:rPr>
              <w:t>4138,8</w:t>
            </w:r>
          </w:p>
        </w:tc>
        <w:tc>
          <w:tcPr>
            <w:tcW w:w="1418" w:type="dxa"/>
            <w:tcBorders>
              <w:top w:val="nil"/>
              <w:left w:val="nil"/>
              <w:bottom w:val="single" w:sz="4" w:space="0" w:color="auto"/>
              <w:right w:val="single" w:sz="4" w:space="0" w:color="auto"/>
            </w:tcBorders>
            <w:shd w:val="clear" w:color="auto" w:fill="auto"/>
            <w:noWrap/>
            <w:vAlign w:val="center"/>
          </w:tcPr>
          <w:p w:rsidR="00842697" w:rsidRPr="00AD10D1" w:rsidRDefault="00842697" w:rsidP="00680F6C">
            <w:pPr>
              <w:tabs>
                <w:tab w:val="right" w:pos="9355"/>
              </w:tabs>
              <w:jc w:val="center"/>
              <w:rPr>
                <w:sz w:val="22"/>
                <w:szCs w:val="22"/>
              </w:rPr>
            </w:pPr>
            <w:r w:rsidRPr="00AD10D1">
              <w:rPr>
                <w:sz w:val="22"/>
                <w:szCs w:val="22"/>
              </w:rPr>
              <w:t>3775,3</w:t>
            </w:r>
          </w:p>
        </w:tc>
        <w:tc>
          <w:tcPr>
            <w:tcW w:w="1276" w:type="dxa"/>
            <w:tcBorders>
              <w:top w:val="nil"/>
              <w:left w:val="nil"/>
              <w:bottom w:val="single" w:sz="4" w:space="0" w:color="auto"/>
              <w:right w:val="single" w:sz="4" w:space="0" w:color="auto"/>
            </w:tcBorders>
            <w:shd w:val="clear" w:color="auto" w:fill="auto"/>
            <w:noWrap/>
            <w:vAlign w:val="center"/>
          </w:tcPr>
          <w:p w:rsidR="00842697" w:rsidRPr="00AD10D1" w:rsidRDefault="00842697" w:rsidP="00680F6C">
            <w:pPr>
              <w:jc w:val="center"/>
              <w:rPr>
                <w:bCs/>
                <w:sz w:val="22"/>
                <w:szCs w:val="22"/>
              </w:rPr>
            </w:pPr>
          </w:p>
        </w:tc>
        <w:tc>
          <w:tcPr>
            <w:tcW w:w="708" w:type="dxa"/>
            <w:tcBorders>
              <w:top w:val="nil"/>
              <w:left w:val="nil"/>
              <w:bottom w:val="single" w:sz="4" w:space="0" w:color="auto"/>
              <w:right w:val="single" w:sz="4" w:space="0" w:color="auto"/>
            </w:tcBorders>
            <w:vAlign w:val="center"/>
          </w:tcPr>
          <w:p w:rsidR="00842697" w:rsidRPr="00AD10D1" w:rsidRDefault="00842697" w:rsidP="00680F6C">
            <w:pPr>
              <w:jc w:val="center"/>
              <w:rPr>
                <w:bCs/>
                <w:sz w:val="22"/>
                <w:szCs w:val="22"/>
              </w:rPr>
            </w:pPr>
            <w:r w:rsidRPr="00AD10D1">
              <w:rPr>
                <w:bCs/>
                <w:sz w:val="22"/>
                <w:szCs w:val="22"/>
              </w:rPr>
              <w:t>90,7</w:t>
            </w:r>
          </w:p>
        </w:tc>
      </w:tr>
      <w:tr w:rsidR="00842697"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842697" w:rsidRPr="00AD10D1" w:rsidRDefault="00842697" w:rsidP="00680F6C">
            <w:pPr>
              <w:jc w:val="center"/>
              <w:rPr>
                <w:bCs/>
                <w:sz w:val="22"/>
                <w:szCs w:val="22"/>
              </w:rPr>
            </w:pPr>
            <w:r w:rsidRPr="00AD10D1">
              <w:rPr>
                <w:bCs/>
                <w:sz w:val="22"/>
                <w:szCs w:val="22"/>
              </w:rPr>
              <w:t>8</w:t>
            </w:r>
          </w:p>
        </w:tc>
        <w:tc>
          <w:tcPr>
            <w:tcW w:w="2975" w:type="dxa"/>
            <w:tcBorders>
              <w:top w:val="nil"/>
              <w:left w:val="nil"/>
              <w:bottom w:val="single" w:sz="4" w:space="0" w:color="auto"/>
              <w:right w:val="single" w:sz="4" w:space="0" w:color="auto"/>
            </w:tcBorders>
            <w:shd w:val="clear" w:color="auto" w:fill="auto"/>
            <w:vAlign w:val="center"/>
          </w:tcPr>
          <w:p w:rsidR="00842697" w:rsidRPr="00AD10D1" w:rsidRDefault="00842697"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«Экономическое развитие и инновационная экономика в муниципальном образовании </w:t>
            </w:r>
            <w:proofErr w:type="spellStart"/>
            <w:r w:rsidRPr="00AD10D1">
              <w:rPr>
                <w:sz w:val="22"/>
                <w:szCs w:val="22"/>
              </w:rPr>
              <w:t>Гулькевичский</w:t>
            </w:r>
            <w:proofErr w:type="spellEnd"/>
            <w:r w:rsidRPr="00AD10D1">
              <w:rPr>
                <w:sz w:val="22"/>
                <w:szCs w:val="22"/>
              </w:rPr>
              <w:t xml:space="preserve"> район»</w:t>
            </w:r>
          </w:p>
        </w:tc>
        <w:tc>
          <w:tcPr>
            <w:tcW w:w="1418" w:type="dxa"/>
            <w:gridSpan w:val="2"/>
            <w:tcBorders>
              <w:top w:val="nil"/>
              <w:left w:val="nil"/>
              <w:bottom w:val="single" w:sz="4" w:space="0" w:color="auto"/>
              <w:right w:val="single" w:sz="4" w:space="0" w:color="auto"/>
            </w:tcBorders>
            <w:shd w:val="clear" w:color="auto" w:fill="auto"/>
            <w:noWrap/>
            <w:vAlign w:val="center"/>
          </w:tcPr>
          <w:p w:rsidR="00842697" w:rsidRPr="00AD10D1" w:rsidRDefault="00842697" w:rsidP="00680F6C">
            <w:pPr>
              <w:tabs>
                <w:tab w:val="right" w:pos="9355"/>
              </w:tabs>
              <w:jc w:val="center"/>
              <w:rPr>
                <w:sz w:val="22"/>
                <w:szCs w:val="22"/>
              </w:rPr>
            </w:pPr>
            <w:r w:rsidRPr="00AD10D1">
              <w:rPr>
                <w:sz w:val="22"/>
                <w:szCs w:val="22"/>
              </w:rPr>
              <w:t>822,0</w:t>
            </w:r>
          </w:p>
        </w:tc>
        <w:tc>
          <w:tcPr>
            <w:tcW w:w="1417" w:type="dxa"/>
            <w:tcBorders>
              <w:top w:val="nil"/>
              <w:left w:val="nil"/>
              <w:bottom w:val="single" w:sz="4" w:space="0" w:color="auto"/>
              <w:right w:val="single" w:sz="4" w:space="0" w:color="auto"/>
            </w:tcBorders>
            <w:shd w:val="clear" w:color="auto" w:fill="auto"/>
            <w:noWrap/>
            <w:vAlign w:val="center"/>
          </w:tcPr>
          <w:p w:rsidR="00842697" w:rsidRPr="00AD10D1" w:rsidRDefault="00842697" w:rsidP="00680F6C">
            <w:pPr>
              <w:tabs>
                <w:tab w:val="right" w:pos="9355"/>
              </w:tabs>
              <w:jc w:val="center"/>
              <w:rPr>
                <w:sz w:val="22"/>
                <w:szCs w:val="22"/>
              </w:rPr>
            </w:pPr>
            <w:r w:rsidRPr="00AD10D1">
              <w:rPr>
                <w:sz w:val="22"/>
                <w:szCs w:val="22"/>
              </w:rPr>
              <w:t>822,0</w:t>
            </w:r>
          </w:p>
        </w:tc>
        <w:tc>
          <w:tcPr>
            <w:tcW w:w="1418" w:type="dxa"/>
            <w:tcBorders>
              <w:top w:val="nil"/>
              <w:left w:val="nil"/>
              <w:bottom w:val="single" w:sz="4" w:space="0" w:color="auto"/>
              <w:right w:val="single" w:sz="4" w:space="0" w:color="auto"/>
            </w:tcBorders>
            <w:shd w:val="clear" w:color="auto" w:fill="auto"/>
            <w:noWrap/>
            <w:vAlign w:val="center"/>
          </w:tcPr>
          <w:p w:rsidR="00842697" w:rsidRPr="00AD10D1" w:rsidRDefault="00842697" w:rsidP="00680F6C">
            <w:pPr>
              <w:tabs>
                <w:tab w:val="right" w:pos="9355"/>
              </w:tabs>
              <w:jc w:val="center"/>
              <w:rPr>
                <w:sz w:val="22"/>
                <w:szCs w:val="22"/>
              </w:rPr>
            </w:pPr>
            <w:r w:rsidRPr="00AD10D1">
              <w:rPr>
                <w:sz w:val="22"/>
                <w:szCs w:val="22"/>
              </w:rPr>
              <w:t>797,5</w:t>
            </w:r>
          </w:p>
        </w:tc>
        <w:tc>
          <w:tcPr>
            <w:tcW w:w="1276" w:type="dxa"/>
            <w:tcBorders>
              <w:top w:val="nil"/>
              <w:left w:val="nil"/>
              <w:bottom w:val="single" w:sz="4" w:space="0" w:color="auto"/>
              <w:right w:val="single" w:sz="4" w:space="0" w:color="auto"/>
            </w:tcBorders>
            <w:shd w:val="clear" w:color="auto" w:fill="auto"/>
            <w:noWrap/>
            <w:vAlign w:val="center"/>
          </w:tcPr>
          <w:p w:rsidR="00842697" w:rsidRPr="00AD10D1" w:rsidRDefault="00842697" w:rsidP="00680F6C">
            <w:pPr>
              <w:jc w:val="center"/>
              <w:rPr>
                <w:bCs/>
                <w:sz w:val="22"/>
                <w:szCs w:val="22"/>
              </w:rPr>
            </w:pPr>
          </w:p>
        </w:tc>
        <w:tc>
          <w:tcPr>
            <w:tcW w:w="708" w:type="dxa"/>
            <w:tcBorders>
              <w:top w:val="nil"/>
              <w:left w:val="nil"/>
              <w:bottom w:val="single" w:sz="4" w:space="0" w:color="auto"/>
              <w:right w:val="single" w:sz="4" w:space="0" w:color="auto"/>
            </w:tcBorders>
            <w:vAlign w:val="center"/>
          </w:tcPr>
          <w:p w:rsidR="00842697" w:rsidRPr="00AD10D1" w:rsidRDefault="00842697" w:rsidP="00680F6C">
            <w:pPr>
              <w:jc w:val="center"/>
              <w:rPr>
                <w:bCs/>
                <w:sz w:val="22"/>
                <w:szCs w:val="22"/>
              </w:rPr>
            </w:pPr>
            <w:r w:rsidRPr="00AD10D1">
              <w:rPr>
                <w:bCs/>
                <w:sz w:val="22"/>
                <w:szCs w:val="22"/>
              </w:rPr>
              <w:t>97,0</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547DFC" w:rsidRPr="00AD10D1" w:rsidRDefault="00547DFC" w:rsidP="00680F6C">
            <w:pPr>
              <w:jc w:val="center"/>
              <w:rPr>
                <w:bCs/>
                <w:sz w:val="22"/>
                <w:szCs w:val="22"/>
              </w:rPr>
            </w:pPr>
            <w:r w:rsidRPr="00AD10D1">
              <w:rPr>
                <w:bCs/>
                <w:sz w:val="22"/>
                <w:szCs w:val="22"/>
              </w:rPr>
              <w:t>9</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«Молодежь </w:t>
            </w:r>
            <w:proofErr w:type="spellStart"/>
            <w:r w:rsidRPr="00AD10D1">
              <w:rPr>
                <w:sz w:val="22"/>
                <w:szCs w:val="22"/>
              </w:rPr>
              <w:t>Гулькевичского</w:t>
            </w:r>
            <w:proofErr w:type="spellEnd"/>
            <w:r w:rsidRPr="00AD10D1">
              <w:rPr>
                <w:sz w:val="22"/>
                <w:szCs w:val="22"/>
              </w:rPr>
              <w:t xml:space="preserve"> района»</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jc w:val="center"/>
              <w:rPr>
                <w:sz w:val="22"/>
                <w:szCs w:val="22"/>
              </w:rPr>
            </w:pPr>
            <w:r w:rsidRPr="00AD10D1">
              <w:rPr>
                <w:sz w:val="22"/>
                <w:szCs w:val="22"/>
              </w:rPr>
              <w:t>7215,2</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jc w:val="center"/>
              <w:rPr>
                <w:sz w:val="22"/>
                <w:szCs w:val="22"/>
              </w:rPr>
            </w:pPr>
            <w:r w:rsidRPr="00AD10D1">
              <w:rPr>
                <w:sz w:val="22"/>
                <w:szCs w:val="22"/>
              </w:rPr>
              <w:t>7215,2</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jc w:val="center"/>
              <w:rPr>
                <w:sz w:val="22"/>
                <w:szCs w:val="22"/>
              </w:rPr>
            </w:pPr>
            <w:r w:rsidRPr="00AD10D1">
              <w:rPr>
                <w:sz w:val="22"/>
                <w:szCs w:val="22"/>
              </w:rPr>
              <w:t>6976,3</w:t>
            </w:r>
          </w:p>
        </w:tc>
        <w:tc>
          <w:tcPr>
            <w:tcW w:w="1276"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jc w:val="center"/>
              <w:rPr>
                <w:b/>
                <w:bCs/>
                <w:sz w:val="22"/>
                <w:szCs w:val="22"/>
              </w:rPr>
            </w:pPr>
            <w:r w:rsidRPr="00AD10D1">
              <w:rPr>
                <w:b/>
                <w:bCs/>
                <w:sz w:val="22"/>
                <w:szCs w:val="22"/>
              </w:rPr>
              <w:t>-</w:t>
            </w: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96,7</w:t>
            </w:r>
          </w:p>
        </w:tc>
      </w:tr>
      <w:tr w:rsidR="00175DB7"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175DB7" w:rsidRPr="00AD10D1" w:rsidRDefault="00175DB7" w:rsidP="00680F6C">
            <w:pPr>
              <w:jc w:val="center"/>
              <w:rPr>
                <w:bCs/>
                <w:sz w:val="22"/>
                <w:szCs w:val="22"/>
              </w:rPr>
            </w:pPr>
            <w:r w:rsidRPr="00AD10D1">
              <w:rPr>
                <w:bCs/>
                <w:sz w:val="22"/>
                <w:szCs w:val="22"/>
              </w:rPr>
              <w:t>10</w:t>
            </w:r>
          </w:p>
        </w:tc>
        <w:tc>
          <w:tcPr>
            <w:tcW w:w="2975" w:type="dxa"/>
            <w:tcBorders>
              <w:top w:val="nil"/>
              <w:left w:val="nil"/>
              <w:bottom w:val="single" w:sz="4" w:space="0" w:color="auto"/>
              <w:right w:val="single" w:sz="4" w:space="0" w:color="auto"/>
            </w:tcBorders>
            <w:shd w:val="clear" w:color="auto" w:fill="auto"/>
            <w:vAlign w:val="center"/>
          </w:tcPr>
          <w:p w:rsidR="00175DB7" w:rsidRPr="00AD10D1" w:rsidRDefault="00175DB7" w:rsidP="00680F6C">
            <w:pPr>
              <w:jc w:val="center"/>
              <w:rPr>
                <w:bCs/>
                <w:sz w:val="22"/>
                <w:szCs w:val="22"/>
              </w:rPr>
            </w:pPr>
            <w:r w:rsidRPr="00AD10D1">
              <w:rPr>
                <w:bCs/>
                <w:sz w:val="22"/>
                <w:szCs w:val="22"/>
              </w:rPr>
              <w:t xml:space="preserve">Муниципальная программа муниципального образования </w:t>
            </w:r>
            <w:proofErr w:type="spellStart"/>
            <w:r w:rsidRPr="00AD10D1">
              <w:rPr>
                <w:bCs/>
                <w:sz w:val="22"/>
                <w:szCs w:val="22"/>
              </w:rPr>
              <w:t>Гулькевичский</w:t>
            </w:r>
            <w:proofErr w:type="spellEnd"/>
            <w:r w:rsidRPr="00AD10D1">
              <w:rPr>
                <w:bCs/>
                <w:sz w:val="22"/>
                <w:szCs w:val="22"/>
              </w:rPr>
              <w:t xml:space="preserve"> район</w:t>
            </w:r>
          </w:p>
          <w:p w:rsidR="00175DB7" w:rsidRPr="00AD10D1" w:rsidRDefault="00175DB7" w:rsidP="00680F6C">
            <w:pPr>
              <w:ind w:left="57"/>
              <w:jc w:val="center"/>
              <w:rPr>
                <w:bCs/>
                <w:sz w:val="22"/>
                <w:szCs w:val="22"/>
              </w:rPr>
            </w:pPr>
            <w:r w:rsidRPr="00AD10D1">
              <w:rPr>
                <w:bCs/>
                <w:sz w:val="22"/>
                <w:szCs w:val="22"/>
              </w:rPr>
              <w:t xml:space="preserve">«Казачество </w:t>
            </w:r>
            <w:proofErr w:type="spellStart"/>
            <w:r w:rsidRPr="00AD10D1">
              <w:rPr>
                <w:bCs/>
                <w:sz w:val="22"/>
                <w:szCs w:val="22"/>
              </w:rPr>
              <w:t>Гулькевичского</w:t>
            </w:r>
            <w:proofErr w:type="spellEnd"/>
            <w:r w:rsidRPr="00AD10D1">
              <w:rPr>
                <w:bCs/>
                <w:sz w:val="22"/>
                <w:szCs w:val="22"/>
              </w:rPr>
              <w:t xml:space="preserve"> района»</w:t>
            </w:r>
          </w:p>
        </w:tc>
        <w:tc>
          <w:tcPr>
            <w:tcW w:w="1418" w:type="dxa"/>
            <w:gridSpan w:val="2"/>
            <w:tcBorders>
              <w:top w:val="nil"/>
              <w:left w:val="nil"/>
              <w:bottom w:val="single" w:sz="4" w:space="0" w:color="auto"/>
              <w:right w:val="single" w:sz="4" w:space="0" w:color="auto"/>
            </w:tcBorders>
            <w:shd w:val="clear" w:color="auto" w:fill="auto"/>
            <w:noWrap/>
            <w:vAlign w:val="center"/>
          </w:tcPr>
          <w:p w:rsidR="00175DB7" w:rsidRPr="00AD10D1" w:rsidRDefault="00175DB7" w:rsidP="00680F6C">
            <w:pPr>
              <w:tabs>
                <w:tab w:val="right" w:pos="9355"/>
              </w:tabs>
              <w:jc w:val="center"/>
              <w:rPr>
                <w:sz w:val="22"/>
                <w:szCs w:val="22"/>
              </w:rPr>
            </w:pPr>
            <w:r w:rsidRPr="00AD10D1">
              <w:rPr>
                <w:sz w:val="22"/>
                <w:szCs w:val="22"/>
              </w:rPr>
              <w:t>640,0</w:t>
            </w:r>
          </w:p>
        </w:tc>
        <w:tc>
          <w:tcPr>
            <w:tcW w:w="1417" w:type="dxa"/>
            <w:tcBorders>
              <w:top w:val="nil"/>
              <w:left w:val="nil"/>
              <w:bottom w:val="single" w:sz="4" w:space="0" w:color="auto"/>
              <w:right w:val="single" w:sz="4" w:space="0" w:color="auto"/>
            </w:tcBorders>
            <w:shd w:val="clear" w:color="auto" w:fill="auto"/>
            <w:noWrap/>
            <w:vAlign w:val="center"/>
          </w:tcPr>
          <w:p w:rsidR="00175DB7" w:rsidRPr="00AD10D1" w:rsidRDefault="00175DB7" w:rsidP="00680F6C">
            <w:pPr>
              <w:tabs>
                <w:tab w:val="right" w:pos="9355"/>
              </w:tabs>
              <w:jc w:val="center"/>
              <w:rPr>
                <w:sz w:val="22"/>
                <w:szCs w:val="22"/>
              </w:rPr>
            </w:pPr>
            <w:r w:rsidRPr="00AD10D1">
              <w:rPr>
                <w:sz w:val="22"/>
                <w:szCs w:val="22"/>
              </w:rPr>
              <w:t>640,0</w:t>
            </w:r>
          </w:p>
        </w:tc>
        <w:tc>
          <w:tcPr>
            <w:tcW w:w="1418" w:type="dxa"/>
            <w:tcBorders>
              <w:top w:val="nil"/>
              <w:left w:val="nil"/>
              <w:bottom w:val="single" w:sz="4" w:space="0" w:color="auto"/>
              <w:right w:val="single" w:sz="4" w:space="0" w:color="auto"/>
            </w:tcBorders>
            <w:shd w:val="clear" w:color="auto" w:fill="auto"/>
            <w:noWrap/>
            <w:vAlign w:val="center"/>
          </w:tcPr>
          <w:p w:rsidR="00175DB7" w:rsidRPr="00AD10D1" w:rsidRDefault="00547DFC" w:rsidP="00680F6C">
            <w:pPr>
              <w:tabs>
                <w:tab w:val="right" w:pos="9355"/>
              </w:tabs>
              <w:jc w:val="center"/>
              <w:rPr>
                <w:sz w:val="22"/>
                <w:szCs w:val="22"/>
              </w:rPr>
            </w:pPr>
            <w:r w:rsidRPr="00AD10D1">
              <w:rPr>
                <w:sz w:val="22"/>
                <w:szCs w:val="22"/>
              </w:rPr>
              <w:t>640,0</w:t>
            </w:r>
          </w:p>
        </w:tc>
        <w:tc>
          <w:tcPr>
            <w:tcW w:w="1276" w:type="dxa"/>
            <w:tcBorders>
              <w:top w:val="nil"/>
              <w:left w:val="nil"/>
              <w:bottom w:val="single" w:sz="4" w:space="0" w:color="auto"/>
              <w:right w:val="single" w:sz="4" w:space="0" w:color="auto"/>
            </w:tcBorders>
            <w:shd w:val="clear" w:color="auto" w:fill="auto"/>
            <w:noWrap/>
            <w:vAlign w:val="center"/>
          </w:tcPr>
          <w:p w:rsidR="00175DB7" w:rsidRPr="00AD10D1" w:rsidRDefault="00175DB7" w:rsidP="00680F6C">
            <w:pPr>
              <w:jc w:val="center"/>
              <w:rPr>
                <w:bCs/>
                <w:sz w:val="22"/>
                <w:szCs w:val="22"/>
              </w:rPr>
            </w:pPr>
            <w:r w:rsidRPr="00AD10D1">
              <w:rPr>
                <w:bCs/>
                <w:sz w:val="22"/>
                <w:szCs w:val="22"/>
              </w:rPr>
              <w:t>-</w:t>
            </w:r>
          </w:p>
        </w:tc>
        <w:tc>
          <w:tcPr>
            <w:tcW w:w="708" w:type="dxa"/>
            <w:tcBorders>
              <w:top w:val="nil"/>
              <w:left w:val="nil"/>
              <w:bottom w:val="single" w:sz="4" w:space="0" w:color="auto"/>
              <w:right w:val="single" w:sz="4" w:space="0" w:color="auto"/>
            </w:tcBorders>
            <w:vAlign w:val="center"/>
          </w:tcPr>
          <w:p w:rsidR="00175DB7" w:rsidRPr="00AD10D1" w:rsidRDefault="00547DFC" w:rsidP="00680F6C">
            <w:pPr>
              <w:jc w:val="center"/>
              <w:rPr>
                <w:bCs/>
                <w:sz w:val="22"/>
                <w:szCs w:val="22"/>
              </w:rPr>
            </w:pPr>
            <w:r w:rsidRPr="00AD10D1">
              <w:rPr>
                <w:bCs/>
                <w:sz w:val="22"/>
                <w:szCs w:val="22"/>
              </w:rPr>
              <w:t>100,0</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547DFC" w:rsidRPr="00AD10D1" w:rsidRDefault="00547DFC" w:rsidP="00680F6C">
            <w:pPr>
              <w:jc w:val="center"/>
              <w:rPr>
                <w:bCs/>
                <w:sz w:val="22"/>
                <w:szCs w:val="22"/>
              </w:rPr>
            </w:pPr>
            <w:r w:rsidRPr="00AD10D1">
              <w:rPr>
                <w:bCs/>
                <w:sz w:val="22"/>
                <w:szCs w:val="22"/>
              </w:rPr>
              <w:t>11</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jc w:val="center"/>
              <w:rPr>
                <w:rFonts w:eastAsia="Calibri"/>
                <w:bCs/>
                <w:sz w:val="22"/>
                <w:szCs w:val="22"/>
                <w:lang w:eastAsia="en-US"/>
              </w:rPr>
            </w:pPr>
            <w:r w:rsidRPr="00AD10D1">
              <w:rPr>
                <w:rFonts w:eastAsia="Calibri"/>
                <w:bCs/>
                <w:sz w:val="22"/>
                <w:szCs w:val="22"/>
                <w:lang w:eastAsia="en-US"/>
              </w:rPr>
              <w:t xml:space="preserve">Муниципальная программа муниципального образования </w:t>
            </w:r>
            <w:proofErr w:type="spellStart"/>
            <w:r w:rsidRPr="00AD10D1">
              <w:rPr>
                <w:rFonts w:eastAsia="Calibri"/>
                <w:bCs/>
                <w:sz w:val="22"/>
                <w:szCs w:val="22"/>
                <w:lang w:eastAsia="en-US"/>
              </w:rPr>
              <w:t>Гулькевичский</w:t>
            </w:r>
            <w:proofErr w:type="spellEnd"/>
            <w:r w:rsidRPr="00AD10D1">
              <w:rPr>
                <w:rFonts w:eastAsia="Calibri"/>
                <w:bCs/>
                <w:sz w:val="22"/>
                <w:szCs w:val="22"/>
                <w:lang w:eastAsia="en-US"/>
              </w:rPr>
              <w:t xml:space="preserve"> район</w:t>
            </w:r>
          </w:p>
          <w:p w:rsidR="00547DFC" w:rsidRPr="00AD10D1" w:rsidRDefault="00547DFC" w:rsidP="00680F6C">
            <w:pPr>
              <w:ind w:left="57"/>
              <w:jc w:val="center"/>
              <w:rPr>
                <w:bCs/>
                <w:sz w:val="22"/>
                <w:szCs w:val="22"/>
              </w:rPr>
            </w:pPr>
            <w:r w:rsidRPr="00AD10D1">
              <w:rPr>
                <w:rFonts w:eastAsia="Calibri"/>
                <w:sz w:val="22"/>
                <w:szCs w:val="22"/>
                <w:lang w:eastAsia="en-US"/>
              </w:rPr>
              <w:t xml:space="preserve">«Энергосбережение и повышение энергетической эффективности на территории муниципального образования </w:t>
            </w:r>
            <w:proofErr w:type="spellStart"/>
            <w:r w:rsidRPr="00AD10D1">
              <w:rPr>
                <w:rFonts w:eastAsia="Calibri"/>
                <w:sz w:val="22"/>
                <w:szCs w:val="22"/>
                <w:lang w:eastAsia="en-US"/>
              </w:rPr>
              <w:t>Гулькевичский</w:t>
            </w:r>
            <w:proofErr w:type="spellEnd"/>
            <w:r w:rsidRPr="00AD10D1">
              <w:rPr>
                <w:rFonts w:eastAsia="Calibri"/>
                <w:sz w:val="22"/>
                <w:szCs w:val="22"/>
                <w:lang w:eastAsia="en-US"/>
              </w:rPr>
              <w:t xml:space="preserve"> район»</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800,0</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800,0</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800,0</w:t>
            </w:r>
          </w:p>
        </w:tc>
        <w:tc>
          <w:tcPr>
            <w:tcW w:w="1276"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jc w:val="center"/>
              <w:rPr>
                <w:bCs/>
                <w:sz w:val="22"/>
                <w:szCs w:val="22"/>
              </w:rPr>
            </w:pP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100,0</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547DFC" w:rsidRPr="00AD10D1" w:rsidRDefault="00547DFC" w:rsidP="00680F6C">
            <w:pPr>
              <w:jc w:val="center"/>
              <w:rPr>
                <w:bCs/>
                <w:sz w:val="22"/>
                <w:szCs w:val="22"/>
              </w:rPr>
            </w:pPr>
            <w:r w:rsidRPr="00AD10D1">
              <w:rPr>
                <w:bCs/>
                <w:sz w:val="22"/>
                <w:szCs w:val="22"/>
              </w:rPr>
              <w:t>12</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«Ремонт и содержание автомобильных дорог местного значения на территории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25723,2</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25723,2</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25561,9</w:t>
            </w:r>
          </w:p>
        </w:tc>
        <w:tc>
          <w:tcPr>
            <w:tcW w:w="1276" w:type="dxa"/>
            <w:tcBorders>
              <w:top w:val="nil"/>
              <w:left w:val="nil"/>
              <w:bottom w:val="single" w:sz="4" w:space="0" w:color="auto"/>
              <w:right w:val="single" w:sz="4" w:space="0" w:color="auto"/>
            </w:tcBorders>
            <w:shd w:val="clear" w:color="auto" w:fill="auto"/>
            <w:noWrap/>
            <w:vAlign w:val="center"/>
          </w:tcPr>
          <w:p w:rsidR="00547DFC" w:rsidRPr="00AD10D1" w:rsidRDefault="00C5313C" w:rsidP="00680F6C">
            <w:pPr>
              <w:jc w:val="center"/>
              <w:rPr>
                <w:bCs/>
                <w:sz w:val="22"/>
                <w:szCs w:val="22"/>
              </w:rPr>
            </w:pPr>
            <w:r>
              <w:rPr>
                <w:bCs/>
                <w:sz w:val="22"/>
                <w:szCs w:val="22"/>
              </w:rPr>
              <w:t>22259,4</w:t>
            </w: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99,4</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547DFC" w:rsidRPr="00AD10D1" w:rsidRDefault="00547DFC" w:rsidP="00680F6C">
            <w:pPr>
              <w:jc w:val="center"/>
              <w:rPr>
                <w:bCs/>
                <w:sz w:val="22"/>
                <w:szCs w:val="22"/>
              </w:rPr>
            </w:pPr>
            <w:r w:rsidRPr="00AD10D1">
              <w:rPr>
                <w:bCs/>
                <w:sz w:val="22"/>
                <w:szCs w:val="22"/>
              </w:rPr>
              <w:t>13</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ind w:left="57"/>
              <w:jc w:val="center"/>
              <w:rPr>
                <w:bCs/>
                <w:sz w:val="22"/>
                <w:szCs w:val="22"/>
              </w:rPr>
            </w:pPr>
            <w:r w:rsidRPr="00AD10D1">
              <w:rPr>
                <w:rFonts w:eastAsia="Calibri"/>
                <w:bCs/>
                <w:sz w:val="22"/>
                <w:szCs w:val="22"/>
                <w:lang w:eastAsia="en-US"/>
              </w:rPr>
              <w:t xml:space="preserve">Муниципальная программа муниципального образования </w:t>
            </w:r>
            <w:proofErr w:type="spellStart"/>
            <w:r w:rsidRPr="00AD10D1">
              <w:rPr>
                <w:rFonts w:eastAsia="Calibri"/>
                <w:bCs/>
                <w:sz w:val="22"/>
                <w:szCs w:val="22"/>
                <w:lang w:eastAsia="en-US"/>
              </w:rPr>
              <w:t>Гулькевичский</w:t>
            </w:r>
            <w:proofErr w:type="spellEnd"/>
            <w:r w:rsidRPr="00AD10D1">
              <w:rPr>
                <w:rFonts w:eastAsia="Calibri"/>
                <w:bCs/>
                <w:sz w:val="22"/>
                <w:szCs w:val="22"/>
                <w:lang w:eastAsia="en-US"/>
              </w:rPr>
              <w:t xml:space="preserve"> район «Развитие общественной инфраструктуры муниципального значения»</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left" w:pos="690"/>
                <w:tab w:val="center" w:pos="1239"/>
              </w:tabs>
              <w:jc w:val="center"/>
              <w:rPr>
                <w:sz w:val="22"/>
                <w:szCs w:val="22"/>
              </w:rPr>
            </w:pPr>
            <w:r w:rsidRPr="00AD10D1">
              <w:rPr>
                <w:sz w:val="22"/>
                <w:szCs w:val="22"/>
              </w:rPr>
              <w:t>103162,1</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left" w:pos="690"/>
                <w:tab w:val="center" w:pos="1239"/>
              </w:tabs>
              <w:jc w:val="center"/>
              <w:rPr>
                <w:sz w:val="22"/>
                <w:szCs w:val="22"/>
              </w:rPr>
            </w:pPr>
            <w:r w:rsidRPr="00AD10D1">
              <w:rPr>
                <w:sz w:val="22"/>
                <w:szCs w:val="22"/>
              </w:rPr>
              <w:t>103162,1</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left" w:pos="690"/>
                <w:tab w:val="center" w:pos="1239"/>
              </w:tabs>
              <w:jc w:val="center"/>
              <w:rPr>
                <w:sz w:val="22"/>
                <w:szCs w:val="22"/>
              </w:rPr>
            </w:pPr>
            <w:r w:rsidRPr="00AD10D1">
              <w:rPr>
                <w:sz w:val="22"/>
                <w:szCs w:val="22"/>
              </w:rPr>
              <w:t>96485,3</w:t>
            </w:r>
          </w:p>
        </w:tc>
        <w:tc>
          <w:tcPr>
            <w:tcW w:w="1276" w:type="dxa"/>
            <w:tcBorders>
              <w:top w:val="nil"/>
              <w:left w:val="nil"/>
              <w:bottom w:val="single" w:sz="4" w:space="0" w:color="auto"/>
              <w:right w:val="single" w:sz="4" w:space="0" w:color="auto"/>
            </w:tcBorders>
            <w:shd w:val="clear" w:color="auto" w:fill="auto"/>
            <w:noWrap/>
            <w:vAlign w:val="center"/>
          </w:tcPr>
          <w:p w:rsidR="00547DFC" w:rsidRPr="00AD10D1" w:rsidRDefault="00495C07" w:rsidP="00680F6C">
            <w:pPr>
              <w:jc w:val="center"/>
              <w:rPr>
                <w:bCs/>
                <w:sz w:val="22"/>
                <w:szCs w:val="22"/>
              </w:rPr>
            </w:pPr>
            <w:r>
              <w:rPr>
                <w:bCs/>
                <w:sz w:val="22"/>
                <w:szCs w:val="22"/>
              </w:rPr>
              <w:t>92464,4</w:t>
            </w: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93,5</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547DFC" w:rsidRPr="00AD10D1" w:rsidRDefault="00547DFC" w:rsidP="00680F6C">
            <w:pPr>
              <w:jc w:val="center"/>
              <w:rPr>
                <w:bCs/>
                <w:sz w:val="22"/>
                <w:szCs w:val="22"/>
              </w:rPr>
            </w:pPr>
            <w:r w:rsidRPr="00AD10D1">
              <w:rPr>
                <w:bCs/>
                <w:sz w:val="22"/>
                <w:szCs w:val="22"/>
              </w:rPr>
              <w:lastRenderedPageBreak/>
              <w:t>14</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jc w:val="center"/>
              <w:rPr>
                <w:rFonts w:eastAsia="Calibri"/>
                <w:bCs/>
                <w:sz w:val="22"/>
                <w:szCs w:val="22"/>
                <w:lang w:eastAsia="en-US"/>
              </w:rPr>
            </w:pPr>
            <w:r w:rsidRPr="00AD10D1">
              <w:rPr>
                <w:rFonts w:eastAsia="Calibri"/>
                <w:bCs/>
                <w:sz w:val="22"/>
                <w:szCs w:val="22"/>
                <w:lang w:eastAsia="en-US"/>
              </w:rPr>
              <w:t xml:space="preserve">Муниципальная программа муниципального образования </w:t>
            </w:r>
            <w:proofErr w:type="spellStart"/>
            <w:r w:rsidRPr="00AD10D1">
              <w:rPr>
                <w:rFonts w:eastAsia="Calibri"/>
                <w:bCs/>
                <w:sz w:val="22"/>
                <w:szCs w:val="22"/>
                <w:lang w:eastAsia="en-US"/>
              </w:rPr>
              <w:t>Гулькевичский</w:t>
            </w:r>
            <w:proofErr w:type="spellEnd"/>
            <w:r w:rsidRPr="00AD10D1">
              <w:rPr>
                <w:rFonts w:eastAsia="Calibri"/>
                <w:bCs/>
                <w:sz w:val="22"/>
                <w:szCs w:val="22"/>
                <w:lang w:eastAsia="en-US"/>
              </w:rPr>
              <w:t xml:space="preserve"> район</w:t>
            </w:r>
          </w:p>
          <w:p w:rsidR="00547DFC" w:rsidRPr="00AD10D1" w:rsidRDefault="00C5313C" w:rsidP="00680F6C">
            <w:pPr>
              <w:ind w:left="57"/>
              <w:jc w:val="center"/>
              <w:rPr>
                <w:bCs/>
                <w:sz w:val="22"/>
                <w:szCs w:val="22"/>
              </w:rPr>
            </w:pPr>
            <w:r>
              <w:rPr>
                <w:rFonts w:eastAsia="Calibri"/>
                <w:bCs/>
                <w:sz w:val="22"/>
                <w:szCs w:val="22"/>
                <w:lang w:eastAsia="en-US"/>
              </w:rPr>
              <w:t>«</w:t>
            </w:r>
            <w:r w:rsidR="00547DFC" w:rsidRPr="00AD10D1">
              <w:rPr>
                <w:rFonts w:eastAsia="Calibri"/>
                <w:bCs/>
                <w:sz w:val="22"/>
                <w:szCs w:val="22"/>
                <w:lang w:eastAsia="en-US"/>
              </w:rPr>
              <w:t xml:space="preserve">Газификация  муниципального образования </w:t>
            </w:r>
            <w:proofErr w:type="spellStart"/>
            <w:r w:rsidR="00547DFC" w:rsidRPr="00AD10D1">
              <w:rPr>
                <w:rFonts w:eastAsia="Calibri"/>
                <w:bCs/>
                <w:sz w:val="22"/>
                <w:szCs w:val="22"/>
                <w:lang w:eastAsia="en-US"/>
              </w:rPr>
              <w:t>Гулькевичский</w:t>
            </w:r>
            <w:proofErr w:type="spellEnd"/>
            <w:r w:rsidR="00547DFC" w:rsidRPr="00AD10D1">
              <w:rPr>
                <w:rFonts w:eastAsia="Calibri"/>
                <w:bCs/>
                <w:sz w:val="22"/>
                <w:szCs w:val="22"/>
                <w:lang w:eastAsia="en-US"/>
              </w:rPr>
              <w:t xml:space="preserve"> район»</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2400,0</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2400,0</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886,1</w:t>
            </w:r>
          </w:p>
        </w:tc>
        <w:tc>
          <w:tcPr>
            <w:tcW w:w="1276"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jc w:val="center"/>
              <w:rPr>
                <w:bCs/>
                <w:sz w:val="22"/>
                <w:szCs w:val="22"/>
              </w:rPr>
            </w:pP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36,9</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547DFC" w:rsidRPr="00AD10D1" w:rsidRDefault="00547DFC" w:rsidP="00680F6C">
            <w:pPr>
              <w:jc w:val="center"/>
              <w:rPr>
                <w:bCs/>
                <w:sz w:val="22"/>
                <w:szCs w:val="22"/>
              </w:rPr>
            </w:pPr>
            <w:r w:rsidRPr="00AD10D1">
              <w:rPr>
                <w:bCs/>
                <w:sz w:val="22"/>
                <w:szCs w:val="22"/>
              </w:rPr>
              <w:t>15</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ind w:left="57"/>
              <w:jc w:val="center"/>
              <w:rPr>
                <w:bCs/>
                <w:sz w:val="22"/>
                <w:szCs w:val="22"/>
              </w:rPr>
            </w:pPr>
            <w:r w:rsidRPr="00AD10D1">
              <w:rPr>
                <w:bCs/>
                <w:sz w:val="22"/>
                <w:szCs w:val="22"/>
              </w:rPr>
              <w:t xml:space="preserve">Муниципальная программа муниципального образования </w:t>
            </w:r>
            <w:proofErr w:type="spellStart"/>
            <w:r w:rsidRPr="00AD10D1">
              <w:rPr>
                <w:bCs/>
                <w:sz w:val="22"/>
                <w:szCs w:val="22"/>
              </w:rPr>
              <w:t>Гулькевичский</w:t>
            </w:r>
            <w:proofErr w:type="spellEnd"/>
            <w:r w:rsidRPr="00AD10D1">
              <w:rPr>
                <w:bCs/>
                <w:sz w:val="22"/>
                <w:szCs w:val="22"/>
              </w:rPr>
              <w:t xml:space="preserve"> район</w:t>
            </w:r>
          </w:p>
          <w:p w:rsidR="00547DFC" w:rsidRPr="00AD10D1" w:rsidRDefault="00547DFC" w:rsidP="00680F6C">
            <w:pPr>
              <w:ind w:left="57"/>
              <w:jc w:val="center"/>
              <w:rPr>
                <w:bCs/>
                <w:sz w:val="22"/>
                <w:szCs w:val="22"/>
              </w:rPr>
            </w:pPr>
            <w:r w:rsidRPr="00AD10D1">
              <w:rPr>
                <w:bCs/>
                <w:sz w:val="22"/>
                <w:szCs w:val="22"/>
              </w:rPr>
              <w:t xml:space="preserve">«Информационное общество муниципального образования </w:t>
            </w:r>
            <w:proofErr w:type="spellStart"/>
            <w:r w:rsidRPr="00AD10D1">
              <w:rPr>
                <w:bCs/>
                <w:sz w:val="22"/>
                <w:szCs w:val="22"/>
              </w:rPr>
              <w:t>Гулькевичский</w:t>
            </w:r>
            <w:proofErr w:type="spellEnd"/>
            <w:r w:rsidRPr="00AD10D1">
              <w:rPr>
                <w:bCs/>
                <w:sz w:val="22"/>
                <w:szCs w:val="22"/>
              </w:rPr>
              <w:t xml:space="preserve"> район»</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2850,0</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2850,0</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2850,0</w:t>
            </w:r>
          </w:p>
        </w:tc>
        <w:tc>
          <w:tcPr>
            <w:tcW w:w="1276"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jc w:val="center"/>
              <w:rPr>
                <w:bCs/>
                <w:sz w:val="22"/>
                <w:szCs w:val="22"/>
              </w:rPr>
            </w:pP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100,0</w:t>
            </w:r>
          </w:p>
        </w:tc>
      </w:tr>
      <w:tr w:rsidR="00175DB7"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175DB7" w:rsidRPr="00AD10D1" w:rsidRDefault="00175DB7" w:rsidP="00680F6C">
            <w:pPr>
              <w:jc w:val="center"/>
              <w:rPr>
                <w:bCs/>
                <w:sz w:val="22"/>
                <w:szCs w:val="22"/>
              </w:rPr>
            </w:pPr>
            <w:r w:rsidRPr="00AD10D1">
              <w:rPr>
                <w:bCs/>
                <w:sz w:val="22"/>
                <w:szCs w:val="22"/>
              </w:rPr>
              <w:t>16</w:t>
            </w:r>
          </w:p>
        </w:tc>
        <w:tc>
          <w:tcPr>
            <w:tcW w:w="2975" w:type="dxa"/>
            <w:tcBorders>
              <w:top w:val="nil"/>
              <w:left w:val="nil"/>
              <w:bottom w:val="single" w:sz="4" w:space="0" w:color="auto"/>
              <w:right w:val="single" w:sz="4" w:space="0" w:color="auto"/>
            </w:tcBorders>
            <w:shd w:val="clear" w:color="auto" w:fill="auto"/>
            <w:vAlign w:val="center"/>
          </w:tcPr>
          <w:p w:rsidR="00175DB7" w:rsidRPr="00AD10D1" w:rsidRDefault="00175DB7"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«Развитие гражданского общества в муниципальном образовании </w:t>
            </w:r>
            <w:proofErr w:type="spellStart"/>
            <w:r w:rsidRPr="00AD10D1">
              <w:rPr>
                <w:sz w:val="22"/>
                <w:szCs w:val="22"/>
              </w:rPr>
              <w:t>Гулькевичский</w:t>
            </w:r>
            <w:proofErr w:type="spellEnd"/>
            <w:r w:rsidRPr="00AD10D1">
              <w:rPr>
                <w:sz w:val="22"/>
                <w:szCs w:val="22"/>
              </w:rPr>
              <w:t xml:space="preserve"> район»</w:t>
            </w:r>
          </w:p>
        </w:tc>
        <w:tc>
          <w:tcPr>
            <w:tcW w:w="1418" w:type="dxa"/>
            <w:gridSpan w:val="2"/>
            <w:tcBorders>
              <w:top w:val="nil"/>
              <w:left w:val="nil"/>
              <w:bottom w:val="single" w:sz="4" w:space="0" w:color="auto"/>
              <w:right w:val="single" w:sz="4" w:space="0" w:color="auto"/>
            </w:tcBorders>
            <w:shd w:val="clear" w:color="auto" w:fill="auto"/>
            <w:noWrap/>
            <w:vAlign w:val="center"/>
          </w:tcPr>
          <w:p w:rsidR="00175DB7" w:rsidRPr="00AD10D1" w:rsidRDefault="00175DB7" w:rsidP="00680F6C">
            <w:pPr>
              <w:tabs>
                <w:tab w:val="right" w:pos="9355"/>
              </w:tabs>
              <w:jc w:val="center"/>
              <w:rPr>
                <w:sz w:val="22"/>
                <w:szCs w:val="22"/>
              </w:rPr>
            </w:pPr>
            <w:r w:rsidRPr="00AD10D1">
              <w:rPr>
                <w:sz w:val="22"/>
                <w:szCs w:val="22"/>
              </w:rPr>
              <w:t>80,0</w:t>
            </w:r>
          </w:p>
        </w:tc>
        <w:tc>
          <w:tcPr>
            <w:tcW w:w="1417" w:type="dxa"/>
            <w:tcBorders>
              <w:top w:val="nil"/>
              <w:left w:val="nil"/>
              <w:bottom w:val="single" w:sz="4" w:space="0" w:color="auto"/>
              <w:right w:val="single" w:sz="4" w:space="0" w:color="auto"/>
            </w:tcBorders>
            <w:shd w:val="clear" w:color="auto" w:fill="auto"/>
            <w:noWrap/>
            <w:vAlign w:val="center"/>
          </w:tcPr>
          <w:p w:rsidR="00175DB7" w:rsidRPr="00AD10D1" w:rsidRDefault="00175DB7" w:rsidP="00680F6C">
            <w:pPr>
              <w:tabs>
                <w:tab w:val="right" w:pos="9355"/>
              </w:tabs>
              <w:jc w:val="center"/>
              <w:rPr>
                <w:sz w:val="22"/>
                <w:szCs w:val="22"/>
              </w:rPr>
            </w:pPr>
            <w:r w:rsidRPr="00AD10D1">
              <w:rPr>
                <w:sz w:val="22"/>
                <w:szCs w:val="22"/>
              </w:rPr>
              <w:t>80,0</w:t>
            </w:r>
          </w:p>
        </w:tc>
        <w:tc>
          <w:tcPr>
            <w:tcW w:w="1418" w:type="dxa"/>
            <w:tcBorders>
              <w:top w:val="nil"/>
              <w:left w:val="nil"/>
              <w:bottom w:val="single" w:sz="4" w:space="0" w:color="auto"/>
              <w:right w:val="single" w:sz="4" w:space="0" w:color="auto"/>
            </w:tcBorders>
            <w:shd w:val="clear" w:color="auto" w:fill="auto"/>
            <w:noWrap/>
            <w:vAlign w:val="center"/>
          </w:tcPr>
          <w:p w:rsidR="00175DB7" w:rsidRPr="00AD10D1" w:rsidRDefault="00175DB7" w:rsidP="00680F6C">
            <w:pPr>
              <w:tabs>
                <w:tab w:val="right" w:pos="9355"/>
              </w:tabs>
              <w:jc w:val="center"/>
              <w:rPr>
                <w:sz w:val="22"/>
                <w:szCs w:val="22"/>
              </w:rPr>
            </w:pPr>
            <w:r w:rsidRPr="00AD10D1">
              <w:rPr>
                <w:sz w:val="22"/>
                <w:szCs w:val="22"/>
              </w:rPr>
              <w:t>80,0</w:t>
            </w:r>
          </w:p>
        </w:tc>
        <w:tc>
          <w:tcPr>
            <w:tcW w:w="1276" w:type="dxa"/>
            <w:tcBorders>
              <w:top w:val="nil"/>
              <w:left w:val="nil"/>
              <w:bottom w:val="single" w:sz="4" w:space="0" w:color="auto"/>
              <w:right w:val="single" w:sz="4" w:space="0" w:color="auto"/>
            </w:tcBorders>
            <w:shd w:val="clear" w:color="auto" w:fill="auto"/>
            <w:noWrap/>
            <w:vAlign w:val="center"/>
          </w:tcPr>
          <w:p w:rsidR="00175DB7" w:rsidRPr="00AD10D1" w:rsidRDefault="00175DB7" w:rsidP="00680F6C">
            <w:pPr>
              <w:jc w:val="center"/>
              <w:rPr>
                <w:bCs/>
                <w:sz w:val="22"/>
                <w:szCs w:val="22"/>
              </w:rPr>
            </w:pPr>
            <w:r w:rsidRPr="00AD10D1">
              <w:rPr>
                <w:bCs/>
                <w:sz w:val="22"/>
                <w:szCs w:val="22"/>
              </w:rPr>
              <w:t>-</w:t>
            </w:r>
          </w:p>
        </w:tc>
        <w:tc>
          <w:tcPr>
            <w:tcW w:w="708" w:type="dxa"/>
            <w:tcBorders>
              <w:top w:val="nil"/>
              <w:left w:val="nil"/>
              <w:bottom w:val="single" w:sz="4" w:space="0" w:color="auto"/>
              <w:right w:val="single" w:sz="4" w:space="0" w:color="auto"/>
            </w:tcBorders>
            <w:vAlign w:val="center"/>
          </w:tcPr>
          <w:p w:rsidR="00175DB7" w:rsidRPr="00AD10D1" w:rsidRDefault="00175DB7" w:rsidP="00680F6C">
            <w:pPr>
              <w:jc w:val="center"/>
              <w:rPr>
                <w:bCs/>
                <w:sz w:val="22"/>
                <w:szCs w:val="22"/>
              </w:rPr>
            </w:pPr>
            <w:r w:rsidRPr="00AD10D1">
              <w:rPr>
                <w:bCs/>
                <w:sz w:val="22"/>
                <w:szCs w:val="22"/>
              </w:rPr>
              <w:t>100,0</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547DFC" w:rsidRPr="00AD10D1" w:rsidRDefault="00547DFC" w:rsidP="00680F6C">
            <w:pPr>
              <w:jc w:val="center"/>
              <w:rPr>
                <w:bCs/>
                <w:sz w:val="22"/>
                <w:szCs w:val="22"/>
              </w:rPr>
            </w:pPr>
            <w:r w:rsidRPr="00AD10D1">
              <w:rPr>
                <w:bCs/>
                <w:sz w:val="22"/>
                <w:szCs w:val="22"/>
              </w:rPr>
              <w:t>17</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«Доступная среда»</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1253,1</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1253,1</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1253,1</w:t>
            </w:r>
          </w:p>
        </w:tc>
        <w:tc>
          <w:tcPr>
            <w:tcW w:w="1276" w:type="dxa"/>
            <w:tcBorders>
              <w:top w:val="nil"/>
              <w:left w:val="nil"/>
              <w:bottom w:val="single" w:sz="4" w:space="0" w:color="auto"/>
              <w:right w:val="single" w:sz="4" w:space="0" w:color="auto"/>
            </w:tcBorders>
            <w:shd w:val="clear" w:color="auto" w:fill="auto"/>
            <w:noWrap/>
            <w:vAlign w:val="center"/>
          </w:tcPr>
          <w:p w:rsidR="00547DFC" w:rsidRPr="00AD10D1" w:rsidRDefault="00C5313C" w:rsidP="00680F6C">
            <w:pPr>
              <w:jc w:val="center"/>
              <w:rPr>
                <w:bCs/>
                <w:sz w:val="22"/>
                <w:szCs w:val="22"/>
              </w:rPr>
            </w:pPr>
            <w:r>
              <w:rPr>
                <w:bCs/>
                <w:sz w:val="22"/>
                <w:szCs w:val="22"/>
              </w:rPr>
              <w:t>1168,7</w:t>
            </w: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100,0</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547DFC" w:rsidRPr="00AD10D1" w:rsidRDefault="00424E47" w:rsidP="00680F6C">
            <w:pPr>
              <w:jc w:val="center"/>
              <w:rPr>
                <w:bCs/>
                <w:sz w:val="22"/>
                <w:szCs w:val="22"/>
              </w:rPr>
            </w:pPr>
            <w:r>
              <w:rPr>
                <w:bCs/>
                <w:sz w:val="22"/>
                <w:szCs w:val="22"/>
              </w:rPr>
              <w:t>18</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«Повышение безопасности дорожного движения»</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600,0</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600,0</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571,4</w:t>
            </w:r>
          </w:p>
        </w:tc>
        <w:tc>
          <w:tcPr>
            <w:tcW w:w="1276"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b/>
                <w:sz w:val="22"/>
                <w:szCs w:val="22"/>
              </w:rPr>
            </w:pP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95,2</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547DFC" w:rsidRPr="00AD10D1" w:rsidRDefault="00424E47" w:rsidP="00680F6C">
            <w:pPr>
              <w:jc w:val="center"/>
              <w:rPr>
                <w:bCs/>
                <w:sz w:val="22"/>
                <w:szCs w:val="22"/>
              </w:rPr>
            </w:pPr>
            <w:r>
              <w:rPr>
                <w:bCs/>
                <w:sz w:val="22"/>
                <w:szCs w:val="22"/>
              </w:rPr>
              <w:t>19</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«Подготовка градостроительной  и землеустроительной документации на территории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1964,8</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1964,8</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1503,8</w:t>
            </w:r>
          </w:p>
        </w:tc>
        <w:tc>
          <w:tcPr>
            <w:tcW w:w="1276"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b/>
                <w:sz w:val="22"/>
                <w:szCs w:val="22"/>
              </w:rPr>
            </w:pP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76,5</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547DFC" w:rsidRPr="00AD10D1" w:rsidRDefault="00424E47" w:rsidP="00680F6C">
            <w:pPr>
              <w:jc w:val="center"/>
              <w:rPr>
                <w:bCs/>
                <w:sz w:val="22"/>
                <w:szCs w:val="22"/>
              </w:rPr>
            </w:pPr>
            <w:r>
              <w:rPr>
                <w:bCs/>
                <w:sz w:val="22"/>
                <w:szCs w:val="22"/>
              </w:rPr>
              <w:t>20</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ind w:left="57"/>
              <w:jc w:val="center"/>
              <w:rPr>
                <w:bCs/>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«Развитие здравоохранения»</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3291,2</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3291,2</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2773,4</w:t>
            </w:r>
          </w:p>
        </w:tc>
        <w:tc>
          <w:tcPr>
            <w:tcW w:w="1276" w:type="dxa"/>
            <w:tcBorders>
              <w:top w:val="nil"/>
              <w:left w:val="nil"/>
              <w:bottom w:val="single" w:sz="4" w:space="0" w:color="auto"/>
              <w:right w:val="single" w:sz="4" w:space="0" w:color="auto"/>
            </w:tcBorders>
            <w:shd w:val="clear" w:color="auto" w:fill="auto"/>
            <w:noWrap/>
            <w:vAlign w:val="center"/>
          </w:tcPr>
          <w:p w:rsidR="00547DFC" w:rsidRPr="00C5313C" w:rsidRDefault="00C5313C" w:rsidP="00680F6C">
            <w:pPr>
              <w:tabs>
                <w:tab w:val="right" w:pos="9355"/>
              </w:tabs>
              <w:jc w:val="center"/>
              <w:rPr>
                <w:sz w:val="22"/>
                <w:szCs w:val="22"/>
              </w:rPr>
            </w:pPr>
            <w:r w:rsidRPr="00C5313C">
              <w:rPr>
                <w:sz w:val="22"/>
                <w:szCs w:val="22"/>
              </w:rPr>
              <w:t>417,0</w:t>
            </w: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84,3</w:t>
            </w:r>
          </w:p>
        </w:tc>
      </w:tr>
      <w:tr w:rsidR="00547DFC"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tcPr>
          <w:p w:rsidR="00547DFC" w:rsidRPr="00AD10D1" w:rsidRDefault="00424E47" w:rsidP="00680F6C">
            <w:pPr>
              <w:jc w:val="center"/>
              <w:rPr>
                <w:bCs/>
                <w:sz w:val="22"/>
                <w:szCs w:val="22"/>
              </w:rPr>
            </w:pPr>
            <w:r>
              <w:rPr>
                <w:bCs/>
                <w:sz w:val="22"/>
                <w:szCs w:val="22"/>
              </w:rPr>
              <w:t>21</w:t>
            </w:r>
          </w:p>
        </w:tc>
        <w:tc>
          <w:tcPr>
            <w:tcW w:w="2975" w:type="dxa"/>
            <w:tcBorders>
              <w:top w:val="nil"/>
              <w:left w:val="nil"/>
              <w:bottom w:val="single" w:sz="4" w:space="0" w:color="auto"/>
              <w:right w:val="single" w:sz="4" w:space="0" w:color="auto"/>
            </w:tcBorders>
            <w:shd w:val="clear" w:color="auto" w:fill="auto"/>
            <w:vAlign w:val="center"/>
          </w:tcPr>
          <w:p w:rsidR="00547DFC" w:rsidRPr="00AD10D1" w:rsidRDefault="00547DFC" w:rsidP="00680F6C">
            <w:pPr>
              <w:ind w:left="57"/>
              <w:jc w:val="center"/>
              <w:rPr>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«Жилище»</w:t>
            </w:r>
          </w:p>
        </w:tc>
        <w:tc>
          <w:tcPr>
            <w:tcW w:w="1418" w:type="dxa"/>
            <w:gridSpan w:val="2"/>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1690,1</w:t>
            </w:r>
          </w:p>
        </w:tc>
        <w:tc>
          <w:tcPr>
            <w:tcW w:w="1417"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1690,1</w:t>
            </w:r>
          </w:p>
        </w:tc>
        <w:tc>
          <w:tcPr>
            <w:tcW w:w="1418" w:type="dxa"/>
            <w:tcBorders>
              <w:top w:val="nil"/>
              <w:left w:val="nil"/>
              <w:bottom w:val="single" w:sz="4" w:space="0" w:color="auto"/>
              <w:right w:val="single" w:sz="4" w:space="0" w:color="auto"/>
            </w:tcBorders>
            <w:shd w:val="clear" w:color="auto" w:fill="auto"/>
            <w:noWrap/>
            <w:vAlign w:val="center"/>
          </w:tcPr>
          <w:p w:rsidR="00547DFC" w:rsidRPr="00AD10D1" w:rsidRDefault="00547DFC" w:rsidP="00680F6C">
            <w:pPr>
              <w:tabs>
                <w:tab w:val="right" w:pos="9355"/>
              </w:tabs>
              <w:jc w:val="center"/>
              <w:rPr>
                <w:sz w:val="22"/>
                <w:szCs w:val="22"/>
              </w:rPr>
            </w:pPr>
            <w:r w:rsidRPr="00AD10D1">
              <w:rPr>
                <w:sz w:val="22"/>
                <w:szCs w:val="22"/>
              </w:rPr>
              <w:t>1690,0</w:t>
            </w:r>
          </w:p>
        </w:tc>
        <w:tc>
          <w:tcPr>
            <w:tcW w:w="1276" w:type="dxa"/>
            <w:tcBorders>
              <w:top w:val="nil"/>
              <w:left w:val="nil"/>
              <w:bottom w:val="single" w:sz="4" w:space="0" w:color="auto"/>
              <w:right w:val="single" w:sz="4" w:space="0" w:color="auto"/>
            </w:tcBorders>
            <w:shd w:val="clear" w:color="auto" w:fill="auto"/>
            <w:noWrap/>
            <w:vAlign w:val="center"/>
          </w:tcPr>
          <w:p w:rsidR="00547DFC" w:rsidRPr="00AD10D1" w:rsidRDefault="00495C07" w:rsidP="00680F6C">
            <w:pPr>
              <w:jc w:val="center"/>
              <w:rPr>
                <w:bCs/>
                <w:sz w:val="22"/>
                <w:szCs w:val="22"/>
              </w:rPr>
            </w:pPr>
            <w:r>
              <w:rPr>
                <w:bCs/>
                <w:sz w:val="22"/>
                <w:szCs w:val="22"/>
              </w:rPr>
              <w:t>706,6</w:t>
            </w:r>
          </w:p>
        </w:tc>
        <w:tc>
          <w:tcPr>
            <w:tcW w:w="708" w:type="dxa"/>
            <w:tcBorders>
              <w:top w:val="nil"/>
              <w:left w:val="nil"/>
              <w:bottom w:val="single" w:sz="4" w:space="0" w:color="auto"/>
              <w:right w:val="single" w:sz="4" w:space="0" w:color="auto"/>
            </w:tcBorders>
            <w:vAlign w:val="center"/>
          </w:tcPr>
          <w:p w:rsidR="00547DFC" w:rsidRPr="00AD10D1" w:rsidRDefault="00547DFC" w:rsidP="00680F6C">
            <w:pPr>
              <w:jc w:val="center"/>
              <w:rPr>
                <w:bCs/>
                <w:sz w:val="22"/>
                <w:szCs w:val="22"/>
              </w:rPr>
            </w:pPr>
            <w:r w:rsidRPr="00AD10D1">
              <w:rPr>
                <w:bCs/>
                <w:sz w:val="22"/>
                <w:szCs w:val="22"/>
              </w:rPr>
              <w:t>100</w:t>
            </w:r>
          </w:p>
        </w:tc>
      </w:tr>
      <w:tr w:rsidR="00AD10D1"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tcPr>
          <w:p w:rsidR="00AD10D1" w:rsidRPr="00AD10D1" w:rsidRDefault="00AD10D1" w:rsidP="00680F6C">
            <w:pPr>
              <w:jc w:val="center"/>
              <w:rPr>
                <w:bCs/>
                <w:sz w:val="22"/>
                <w:szCs w:val="22"/>
              </w:rPr>
            </w:pPr>
            <w:r w:rsidRPr="00AD10D1">
              <w:rPr>
                <w:bCs/>
                <w:sz w:val="22"/>
                <w:szCs w:val="22"/>
              </w:rPr>
              <w:t>22</w:t>
            </w:r>
          </w:p>
        </w:tc>
        <w:tc>
          <w:tcPr>
            <w:tcW w:w="2975" w:type="dxa"/>
            <w:tcBorders>
              <w:top w:val="nil"/>
              <w:left w:val="nil"/>
              <w:bottom w:val="single" w:sz="4" w:space="0" w:color="auto"/>
              <w:right w:val="single" w:sz="4" w:space="0" w:color="auto"/>
            </w:tcBorders>
            <w:shd w:val="clear" w:color="auto" w:fill="auto"/>
            <w:vAlign w:val="center"/>
          </w:tcPr>
          <w:p w:rsidR="00AD10D1" w:rsidRPr="00AD10D1" w:rsidRDefault="00AD10D1" w:rsidP="00680F6C">
            <w:pPr>
              <w:ind w:left="57"/>
              <w:jc w:val="center"/>
              <w:rPr>
                <w:sz w:val="22"/>
                <w:szCs w:val="22"/>
              </w:rPr>
            </w:pPr>
            <w:r w:rsidRPr="00AD10D1">
              <w:rPr>
                <w:sz w:val="22"/>
                <w:szCs w:val="22"/>
              </w:rPr>
              <w:t xml:space="preserve">Муниципальная программа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  «Управление муниципальными финансами муниципального образования </w:t>
            </w:r>
            <w:proofErr w:type="spellStart"/>
            <w:r w:rsidRPr="00AD10D1">
              <w:rPr>
                <w:sz w:val="22"/>
                <w:szCs w:val="22"/>
              </w:rPr>
              <w:t>Гулькевичский</w:t>
            </w:r>
            <w:proofErr w:type="spellEnd"/>
            <w:r w:rsidRPr="00AD10D1">
              <w:rPr>
                <w:sz w:val="22"/>
                <w:szCs w:val="22"/>
              </w:rPr>
              <w:t xml:space="preserve"> район»</w:t>
            </w:r>
          </w:p>
        </w:tc>
        <w:tc>
          <w:tcPr>
            <w:tcW w:w="1418" w:type="dxa"/>
            <w:gridSpan w:val="2"/>
            <w:tcBorders>
              <w:top w:val="nil"/>
              <w:left w:val="nil"/>
              <w:bottom w:val="single" w:sz="4" w:space="0" w:color="auto"/>
              <w:right w:val="single" w:sz="4" w:space="0" w:color="auto"/>
            </w:tcBorders>
            <w:shd w:val="clear" w:color="auto" w:fill="auto"/>
            <w:noWrap/>
            <w:vAlign w:val="center"/>
          </w:tcPr>
          <w:p w:rsidR="00AD10D1" w:rsidRPr="00AD10D1" w:rsidRDefault="00AD10D1" w:rsidP="00680F6C">
            <w:pPr>
              <w:tabs>
                <w:tab w:val="right" w:pos="9355"/>
              </w:tabs>
              <w:jc w:val="center"/>
              <w:rPr>
                <w:sz w:val="22"/>
                <w:szCs w:val="22"/>
              </w:rPr>
            </w:pPr>
            <w:r w:rsidRPr="00AD10D1">
              <w:rPr>
                <w:sz w:val="22"/>
                <w:szCs w:val="22"/>
              </w:rPr>
              <w:t>37825,6</w:t>
            </w:r>
          </w:p>
        </w:tc>
        <w:tc>
          <w:tcPr>
            <w:tcW w:w="1417" w:type="dxa"/>
            <w:tcBorders>
              <w:top w:val="nil"/>
              <w:left w:val="nil"/>
              <w:bottom w:val="single" w:sz="4" w:space="0" w:color="auto"/>
              <w:right w:val="single" w:sz="4" w:space="0" w:color="auto"/>
            </w:tcBorders>
            <w:shd w:val="clear" w:color="auto" w:fill="auto"/>
            <w:noWrap/>
            <w:vAlign w:val="center"/>
          </w:tcPr>
          <w:p w:rsidR="00AD10D1" w:rsidRPr="00AD10D1" w:rsidRDefault="00AD10D1" w:rsidP="00680F6C">
            <w:pPr>
              <w:tabs>
                <w:tab w:val="right" w:pos="9355"/>
              </w:tabs>
              <w:jc w:val="center"/>
              <w:rPr>
                <w:sz w:val="22"/>
                <w:szCs w:val="22"/>
              </w:rPr>
            </w:pPr>
            <w:r w:rsidRPr="00AD10D1">
              <w:rPr>
                <w:sz w:val="22"/>
                <w:szCs w:val="22"/>
              </w:rPr>
              <w:t>37825,6</w:t>
            </w:r>
          </w:p>
        </w:tc>
        <w:tc>
          <w:tcPr>
            <w:tcW w:w="1418" w:type="dxa"/>
            <w:tcBorders>
              <w:top w:val="nil"/>
              <w:left w:val="nil"/>
              <w:bottom w:val="single" w:sz="4" w:space="0" w:color="auto"/>
              <w:right w:val="single" w:sz="4" w:space="0" w:color="auto"/>
            </w:tcBorders>
            <w:shd w:val="clear" w:color="auto" w:fill="auto"/>
            <w:noWrap/>
            <w:vAlign w:val="center"/>
          </w:tcPr>
          <w:p w:rsidR="00AD10D1" w:rsidRPr="00AD10D1" w:rsidRDefault="00AD10D1" w:rsidP="00680F6C">
            <w:pPr>
              <w:tabs>
                <w:tab w:val="right" w:pos="9355"/>
              </w:tabs>
              <w:jc w:val="center"/>
              <w:rPr>
                <w:sz w:val="22"/>
                <w:szCs w:val="22"/>
              </w:rPr>
            </w:pPr>
            <w:r w:rsidRPr="00AD10D1">
              <w:rPr>
                <w:sz w:val="22"/>
                <w:szCs w:val="22"/>
              </w:rPr>
              <w:t>37756,2</w:t>
            </w:r>
          </w:p>
        </w:tc>
        <w:tc>
          <w:tcPr>
            <w:tcW w:w="1276" w:type="dxa"/>
            <w:tcBorders>
              <w:top w:val="nil"/>
              <w:left w:val="nil"/>
              <w:bottom w:val="single" w:sz="4" w:space="0" w:color="auto"/>
              <w:right w:val="single" w:sz="4" w:space="0" w:color="auto"/>
            </w:tcBorders>
            <w:shd w:val="clear" w:color="auto" w:fill="auto"/>
            <w:noWrap/>
            <w:vAlign w:val="center"/>
          </w:tcPr>
          <w:p w:rsidR="00AD10D1" w:rsidRPr="00AD10D1" w:rsidRDefault="00C5313C" w:rsidP="00680F6C">
            <w:pPr>
              <w:jc w:val="center"/>
              <w:rPr>
                <w:bCs/>
                <w:sz w:val="22"/>
                <w:szCs w:val="22"/>
              </w:rPr>
            </w:pPr>
            <w:r>
              <w:rPr>
                <w:bCs/>
                <w:sz w:val="22"/>
                <w:szCs w:val="22"/>
              </w:rPr>
              <w:t>12696,4</w:t>
            </w:r>
          </w:p>
        </w:tc>
        <w:tc>
          <w:tcPr>
            <w:tcW w:w="708" w:type="dxa"/>
            <w:tcBorders>
              <w:top w:val="nil"/>
              <w:left w:val="nil"/>
              <w:bottom w:val="single" w:sz="4" w:space="0" w:color="auto"/>
              <w:right w:val="single" w:sz="4" w:space="0" w:color="auto"/>
            </w:tcBorders>
            <w:vAlign w:val="center"/>
          </w:tcPr>
          <w:p w:rsidR="00AD10D1" w:rsidRPr="00AD10D1" w:rsidRDefault="00AD10D1" w:rsidP="00680F6C">
            <w:pPr>
              <w:jc w:val="center"/>
              <w:rPr>
                <w:bCs/>
                <w:sz w:val="22"/>
                <w:szCs w:val="22"/>
              </w:rPr>
            </w:pPr>
            <w:r w:rsidRPr="00AD10D1">
              <w:rPr>
                <w:bCs/>
                <w:sz w:val="22"/>
                <w:szCs w:val="22"/>
              </w:rPr>
              <w:t>99,8</w:t>
            </w:r>
          </w:p>
        </w:tc>
      </w:tr>
      <w:tr w:rsidR="00175DB7" w:rsidRPr="00AD10D1" w:rsidTr="00680F6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7" w:type="dxa"/>
            <w:tcBorders>
              <w:top w:val="nil"/>
              <w:left w:val="single" w:sz="4" w:space="0" w:color="auto"/>
              <w:bottom w:val="single" w:sz="4" w:space="0" w:color="auto"/>
              <w:right w:val="single" w:sz="4" w:space="0" w:color="auto"/>
            </w:tcBorders>
            <w:shd w:val="clear" w:color="auto" w:fill="auto"/>
            <w:vAlign w:val="center"/>
            <w:hideMark/>
          </w:tcPr>
          <w:p w:rsidR="00175DB7" w:rsidRPr="00AD10D1" w:rsidRDefault="00175DB7" w:rsidP="00680F6C">
            <w:pPr>
              <w:jc w:val="center"/>
              <w:rPr>
                <w:bCs/>
                <w:sz w:val="22"/>
                <w:szCs w:val="22"/>
              </w:rPr>
            </w:pPr>
          </w:p>
        </w:tc>
        <w:tc>
          <w:tcPr>
            <w:tcW w:w="2975" w:type="dxa"/>
            <w:tcBorders>
              <w:top w:val="nil"/>
              <w:left w:val="nil"/>
              <w:bottom w:val="single" w:sz="4" w:space="0" w:color="auto"/>
              <w:right w:val="single" w:sz="4" w:space="0" w:color="auto"/>
            </w:tcBorders>
            <w:shd w:val="clear" w:color="auto" w:fill="auto"/>
            <w:vAlign w:val="center"/>
          </w:tcPr>
          <w:p w:rsidR="00175DB7" w:rsidRPr="00AD10D1" w:rsidRDefault="00175DB7" w:rsidP="00680F6C">
            <w:pPr>
              <w:ind w:left="57"/>
              <w:jc w:val="center"/>
              <w:rPr>
                <w:bCs/>
                <w:sz w:val="22"/>
                <w:szCs w:val="22"/>
              </w:rPr>
            </w:pPr>
            <w:r w:rsidRPr="00AD10D1">
              <w:rPr>
                <w:bCs/>
                <w:sz w:val="22"/>
                <w:szCs w:val="22"/>
              </w:rPr>
              <w:t>Итого:</w:t>
            </w:r>
          </w:p>
        </w:tc>
        <w:tc>
          <w:tcPr>
            <w:tcW w:w="1418" w:type="dxa"/>
            <w:gridSpan w:val="2"/>
            <w:tcBorders>
              <w:top w:val="nil"/>
              <w:left w:val="nil"/>
              <w:bottom w:val="single" w:sz="4" w:space="0" w:color="auto"/>
              <w:right w:val="single" w:sz="4" w:space="0" w:color="auto"/>
            </w:tcBorders>
            <w:shd w:val="clear" w:color="auto" w:fill="auto"/>
            <w:noWrap/>
            <w:vAlign w:val="center"/>
          </w:tcPr>
          <w:p w:rsidR="00175DB7" w:rsidRPr="00AD10D1" w:rsidRDefault="00495C07" w:rsidP="00680F6C">
            <w:pPr>
              <w:jc w:val="center"/>
              <w:rPr>
                <w:bCs/>
                <w:sz w:val="22"/>
                <w:szCs w:val="22"/>
              </w:rPr>
            </w:pPr>
            <w:r>
              <w:rPr>
                <w:bCs/>
                <w:sz w:val="22"/>
                <w:szCs w:val="22"/>
              </w:rPr>
              <w:t>1</w:t>
            </w:r>
            <w:r w:rsidR="00E50C83">
              <w:rPr>
                <w:bCs/>
                <w:sz w:val="22"/>
                <w:szCs w:val="22"/>
              </w:rPr>
              <w:t xml:space="preserve"> </w:t>
            </w:r>
            <w:r>
              <w:rPr>
                <w:bCs/>
                <w:sz w:val="22"/>
                <w:szCs w:val="22"/>
              </w:rPr>
              <w:t>474</w:t>
            </w:r>
            <w:r w:rsidR="00E50C83">
              <w:rPr>
                <w:bCs/>
                <w:sz w:val="22"/>
                <w:szCs w:val="22"/>
              </w:rPr>
              <w:t xml:space="preserve"> </w:t>
            </w:r>
            <w:r>
              <w:rPr>
                <w:bCs/>
                <w:sz w:val="22"/>
                <w:szCs w:val="22"/>
              </w:rPr>
              <w:t>128,7</w:t>
            </w:r>
          </w:p>
        </w:tc>
        <w:tc>
          <w:tcPr>
            <w:tcW w:w="1417" w:type="dxa"/>
            <w:tcBorders>
              <w:top w:val="nil"/>
              <w:left w:val="nil"/>
              <w:bottom w:val="single" w:sz="4" w:space="0" w:color="auto"/>
              <w:right w:val="single" w:sz="4" w:space="0" w:color="auto"/>
            </w:tcBorders>
            <w:shd w:val="clear" w:color="auto" w:fill="auto"/>
            <w:noWrap/>
            <w:vAlign w:val="center"/>
          </w:tcPr>
          <w:p w:rsidR="00175DB7" w:rsidRPr="00AD10D1" w:rsidRDefault="00495C07" w:rsidP="00680F6C">
            <w:pPr>
              <w:jc w:val="center"/>
              <w:rPr>
                <w:bCs/>
                <w:sz w:val="22"/>
                <w:szCs w:val="22"/>
              </w:rPr>
            </w:pPr>
            <w:r>
              <w:rPr>
                <w:bCs/>
                <w:sz w:val="22"/>
                <w:szCs w:val="22"/>
              </w:rPr>
              <w:t>1</w:t>
            </w:r>
            <w:r w:rsidR="00E50C83">
              <w:rPr>
                <w:bCs/>
                <w:sz w:val="22"/>
                <w:szCs w:val="22"/>
              </w:rPr>
              <w:t xml:space="preserve"> </w:t>
            </w:r>
            <w:r>
              <w:rPr>
                <w:bCs/>
                <w:sz w:val="22"/>
                <w:szCs w:val="22"/>
              </w:rPr>
              <w:t>477</w:t>
            </w:r>
            <w:r w:rsidR="00E50C83">
              <w:rPr>
                <w:bCs/>
                <w:sz w:val="22"/>
                <w:szCs w:val="22"/>
              </w:rPr>
              <w:t xml:space="preserve"> </w:t>
            </w:r>
            <w:r>
              <w:rPr>
                <w:bCs/>
                <w:sz w:val="22"/>
                <w:szCs w:val="22"/>
              </w:rPr>
              <w:t>037,7</w:t>
            </w:r>
          </w:p>
        </w:tc>
        <w:tc>
          <w:tcPr>
            <w:tcW w:w="1418" w:type="dxa"/>
            <w:tcBorders>
              <w:top w:val="nil"/>
              <w:left w:val="nil"/>
              <w:bottom w:val="single" w:sz="4" w:space="0" w:color="auto"/>
              <w:right w:val="single" w:sz="4" w:space="0" w:color="auto"/>
            </w:tcBorders>
            <w:shd w:val="clear" w:color="auto" w:fill="auto"/>
            <w:noWrap/>
            <w:vAlign w:val="center"/>
          </w:tcPr>
          <w:p w:rsidR="00175DB7" w:rsidRPr="00AD10D1" w:rsidRDefault="00495C07" w:rsidP="00680F6C">
            <w:pPr>
              <w:jc w:val="center"/>
              <w:rPr>
                <w:bCs/>
                <w:sz w:val="22"/>
                <w:szCs w:val="22"/>
              </w:rPr>
            </w:pPr>
            <w:r>
              <w:rPr>
                <w:bCs/>
                <w:sz w:val="22"/>
                <w:szCs w:val="22"/>
              </w:rPr>
              <w:t>1</w:t>
            </w:r>
            <w:r w:rsidR="00E50C83">
              <w:rPr>
                <w:bCs/>
                <w:sz w:val="22"/>
                <w:szCs w:val="22"/>
              </w:rPr>
              <w:t xml:space="preserve"> </w:t>
            </w:r>
            <w:r>
              <w:rPr>
                <w:bCs/>
                <w:sz w:val="22"/>
                <w:szCs w:val="22"/>
              </w:rPr>
              <w:t>455</w:t>
            </w:r>
            <w:r w:rsidR="00E50C83">
              <w:rPr>
                <w:bCs/>
                <w:sz w:val="22"/>
                <w:szCs w:val="22"/>
              </w:rPr>
              <w:t xml:space="preserve"> </w:t>
            </w:r>
            <w:r>
              <w:rPr>
                <w:bCs/>
                <w:sz w:val="22"/>
                <w:szCs w:val="22"/>
              </w:rPr>
              <w:t>636,7</w:t>
            </w:r>
          </w:p>
        </w:tc>
        <w:tc>
          <w:tcPr>
            <w:tcW w:w="1276" w:type="dxa"/>
            <w:tcBorders>
              <w:top w:val="nil"/>
              <w:left w:val="nil"/>
              <w:bottom w:val="single" w:sz="4" w:space="0" w:color="auto"/>
              <w:right w:val="single" w:sz="4" w:space="0" w:color="auto"/>
            </w:tcBorders>
            <w:shd w:val="clear" w:color="auto" w:fill="auto"/>
            <w:noWrap/>
            <w:vAlign w:val="center"/>
          </w:tcPr>
          <w:p w:rsidR="00175DB7" w:rsidRPr="00AD10D1" w:rsidRDefault="00495C07" w:rsidP="00680F6C">
            <w:pPr>
              <w:jc w:val="center"/>
              <w:rPr>
                <w:bCs/>
                <w:sz w:val="22"/>
                <w:szCs w:val="22"/>
              </w:rPr>
            </w:pPr>
            <w:r>
              <w:rPr>
                <w:bCs/>
                <w:sz w:val="22"/>
                <w:szCs w:val="22"/>
              </w:rPr>
              <w:t>937</w:t>
            </w:r>
            <w:r w:rsidR="00E50C83">
              <w:rPr>
                <w:bCs/>
                <w:sz w:val="22"/>
                <w:szCs w:val="22"/>
              </w:rPr>
              <w:t xml:space="preserve"> </w:t>
            </w:r>
            <w:r>
              <w:rPr>
                <w:bCs/>
                <w:sz w:val="22"/>
                <w:szCs w:val="22"/>
              </w:rPr>
              <w:t>451,1</w:t>
            </w:r>
          </w:p>
        </w:tc>
        <w:tc>
          <w:tcPr>
            <w:tcW w:w="708" w:type="dxa"/>
            <w:tcBorders>
              <w:top w:val="nil"/>
              <w:left w:val="nil"/>
              <w:bottom w:val="single" w:sz="4" w:space="0" w:color="auto"/>
              <w:right w:val="single" w:sz="4" w:space="0" w:color="auto"/>
            </w:tcBorders>
            <w:vAlign w:val="center"/>
          </w:tcPr>
          <w:p w:rsidR="00175DB7" w:rsidRPr="00AD10D1" w:rsidRDefault="00495C07" w:rsidP="00680F6C">
            <w:pPr>
              <w:jc w:val="center"/>
              <w:rPr>
                <w:bCs/>
                <w:sz w:val="22"/>
                <w:szCs w:val="22"/>
              </w:rPr>
            </w:pPr>
            <w:r>
              <w:rPr>
                <w:bCs/>
                <w:sz w:val="22"/>
                <w:szCs w:val="22"/>
              </w:rPr>
              <w:t>98,6</w:t>
            </w:r>
          </w:p>
        </w:tc>
      </w:tr>
    </w:tbl>
    <w:p w:rsidR="00175DB7" w:rsidRPr="00AD10D1" w:rsidRDefault="00175DB7" w:rsidP="00175DB7">
      <w:pPr>
        <w:jc w:val="both"/>
        <w:rPr>
          <w:sz w:val="22"/>
          <w:szCs w:val="22"/>
          <w:highlight w:val="yellow"/>
        </w:rPr>
      </w:pPr>
    </w:p>
    <w:p w:rsidR="00175DB7" w:rsidRPr="00175DB7" w:rsidRDefault="00175DB7" w:rsidP="00A53E35">
      <w:pPr>
        <w:ind w:firstLine="708"/>
        <w:jc w:val="both"/>
        <w:rPr>
          <w:b/>
          <w:sz w:val="28"/>
          <w:szCs w:val="28"/>
        </w:rPr>
      </w:pPr>
      <w:r w:rsidRPr="00175DB7">
        <w:rPr>
          <w:b/>
          <w:sz w:val="28"/>
          <w:szCs w:val="28"/>
        </w:rPr>
        <w:lastRenderedPageBreak/>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"Развитие образования" </w:t>
      </w:r>
    </w:p>
    <w:p w:rsidR="00175DB7" w:rsidRPr="00175DB7" w:rsidRDefault="00175DB7" w:rsidP="00175DB7">
      <w:pPr>
        <w:jc w:val="both"/>
        <w:rPr>
          <w:sz w:val="28"/>
          <w:szCs w:val="28"/>
          <w:highlight w:val="green"/>
        </w:rPr>
      </w:pPr>
    </w:p>
    <w:p w:rsidR="00175DB7" w:rsidRPr="00175DB7" w:rsidRDefault="00175DB7" w:rsidP="00175DB7">
      <w:pPr>
        <w:ind w:firstLine="709"/>
        <w:jc w:val="both"/>
        <w:rPr>
          <w:sz w:val="28"/>
          <w:szCs w:val="28"/>
        </w:rPr>
      </w:pPr>
      <w:r w:rsidRPr="00175DB7">
        <w:rPr>
          <w:sz w:val="28"/>
          <w:szCs w:val="28"/>
        </w:rPr>
        <w:t>Расходы на реализацию муниципальной програм</w:t>
      </w:r>
      <w:r w:rsidR="00424E47">
        <w:rPr>
          <w:sz w:val="28"/>
          <w:szCs w:val="28"/>
        </w:rPr>
        <w:t>мы "Развитие образования" в 2018</w:t>
      </w:r>
      <w:r w:rsidR="00B70611">
        <w:rPr>
          <w:sz w:val="28"/>
          <w:szCs w:val="28"/>
        </w:rPr>
        <w:t xml:space="preserve"> году составили </w:t>
      </w:r>
      <w:r w:rsidR="0021023A">
        <w:rPr>
          <w:sz w:val="28"/>
          <w:szCs w:val="28"/>
        </w:rPr>
        <w:t>957451,3</w:t>
      </w:r>
      <w:r w:rsidRPr="00175DB7">
        <w:rPr>
          <w:sz w:val="28"/>
          <w:szCs w:val="28"/>
        </w:rPr>
        <w:t xml:space="preserve"> тыс. рублей (в том числе за счет сре</w:t>
      </w:r>
      <w:proofErr w:type="gramStart"/>
      <w:r w:rsidRPr="00175DB7">
        <w:rPr>
          <w:sz w:val="28"/>
          <w:szCs w:val="28"/>
        </w:rPr>
        <w:t>дств кр</w:t>
      </w:r>
      <w:proofErr w:type="gramEnd"/>
      <w:r w:rsidRPr="00175DB7">
        <w:rPr>
          <w:sz w:val="28"/>
          <w:szCs w:val="28"/>
        </w:rPr>
        <w:t>аевого бюджета –</w:t>
      </w:r>
      <w:r w:rsidR="0021023A">
        <w:rPr>
          <w:sz w:val="28"/>
          <w:szCs w:val="28"/>
        </w:rPr>
        <w:t>656 300,2 тыс. рублей), или 99,2</w:t>
      </w:r>
      <w:r w:rsidRPr="00175DB7">
        <w:rPr>
          <w:sz w:val="28"/>
          <w:szCs w:val="28"/>
        </w:rPr>
        <w:t xml:space="preserve"> % к уточненной росписи.</w:t>
      </w:r>
    </w:p>
    <w:p w:rsidR="00175DB7" w:rsidRPr="00175DB7" w:rsidRDefault="00175DB7" w:rsidP="00175DB7">
      <w:pPr>
        <w:ind w:firstLine="709"/>
        <w:jc w:val="right"/>
        <w:rPr>
          <w:sz w:val="24"/>
          <w:szCs w:val="24"/>
        </w:rPr>
      </w:pPr>
      <w:r w:rsidRPr="00175DB7">
        <w:rPr>
          <w:sz w:val="24"/>
          <w:szCs w:val="24"/>
        </w:rPr>
        <w:t>(тыс. рублей)</w:t>
      </w:r>
    </w:p>
    <w:tbl>
      <w:tblPr>
        <w:tblW w:w="963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175DB7" w:rsidRPr="00175DB7" w:rsidTr="00680F6C">
        <w:tc>
          <w:tcPr>
            <w:tcW w:w="3425" w:type="dxa"/>
            <w:vMerge w:val="restart"/>
            <w:vAlign w:val="center"/>
          </w:tcPr>
          <w:p w:rsidR="00175DB7" w:rsidRPr="00175DB7" w:rsidRDefault="00175DB7" w:rsidP="00680F6C">
            <w:pPr>
              <w:jc w:val="center"/>
              <w:rPr>
                <w:sz w:val="22"/>
                <w:szCs w:val="22"/>
              </w:rPr>
            </w:pPr>
            <w:r w:rsidRPr="00175DB7">
              <w:rPr>
                <w:sz w:val="22"/>
                <w:szCs w:val="22"/>
              </w:rPr>
              <w:t>Наименование подпрограммы</w:t>
            </w:r>
            <w:r w:rsidRPr="00175DB7">
              <w:rPr>
                <w:sz w:val="22"/>
                <w:szCs w:val="22"/>
              </w:rPr>
              <w:br/>
              <w:t>(мероприятия)</w:t>
            </w:r>
          </w:p>
        </w:tc>
        <w:tc>
          <w:tcPr>
            <w:tcW w:w="1418" w:type="dxa"/>
            <w:vMerge w:val="restart"/>
            <w:vAlign w:val="center"/>
          </w:tcPr>
          <w:p w:rsidR="00175DB7" w:rsidRPr="00175DB7" w:rsidRDefault="00175DB7" w:rsidP="00680F6C">
            <w:pPr>
              <w:jc w:val="center"/>
              <w:rPr>
                <w:sz w:val="22"/>
                <w:szCs w:val="22"/>
              </w:rPr>
            </w:pPr>
            <w:r w:rsidRPr="00175DB7">
              <w:rPr>
                <w:sz w:val="22"/>
                <w:szCs w:val="22"/>
              </w:rPr>
              <w:t>Утвержденный бюджет</w:t>
            </w:r>
          </w:p>
        </w:tc>
        <w:tc>
          <w:tcPr>
            <w:tcW w:w="1276" w:type="dxa"/>
            <w:vMerge w:val="restart"/>
            <w:vAlign w:val="center"/>
          </w:tcPr>
          <w:p w:rsidR="00175DB7" w:rsidRPr="00175DB7" w:rsidRDefault="00175DB7" w:rsidP="00680F6C">
            <w:pPr>
              <w:jc w:val="center"/>
              <w:rPr>
                <w:sz w:val="22"/>
                <w:szCs w:val="22"/>
              </w:rPr>
            </w:pPr>
            <w:r w:rsidRPr="00175DB7">
              <w:rPr>
                <w:sz w:val="22"/>
                <w:szCs w:val="22"/>
              </w:rPr>
              <w:t>Уточненная роспись</w:t>
            </w:r>
          </w:p>
        </w:tc>
        <w:tc>
          <w:tcPr>
            <w:tcW w:w="2551" w:type="dxa"/>
            <w:gridSpan w:val="2"/>
            <w:vAlign w:val="center"/>
          </w:tcPr>
          <w:p w:rsidR="00175DB7" w:rsidRPr="00175DB7" w:rsidRDefault="00175DB7" w:rsidP="00680F6C">
            <w:pPr>
              <w:jc w:val="center"/>
              <w:rPr>
                <w:sz w:val="22"/>
                <w:szCs w:val="22"/>
              </w:rPr>
            </w:pPr>
            <w:r w:rsidRPr="00175DB7">
              <w:rPr>
                <w:sz w:val="22"/>
                <w:szCs w:val="22"/>
              </w:rPr>
              <w:t>Исполнено</w:t>
            </w:r>
          </w:p>
        </w:tc>
        <w:tc>
          <w:tcPr>
            <w:tcW w:w="969" w:type="dxa"/>
            <w:vMerge w:val="restart"/>
            <w:vAlign w:val="center"/>
          </w:tcPr>
          <w:p w:rsidR="00175DB7" w:rsidRPr="00175DB7" w:rsidRDefault="00175DB7" w:rsidP="00680F6C">
            <w:pPr>
              <w:jc w:val="center"/>
              <w:rPr>
                <w:sz w:val="22"/>
                <w:szCs w:val="22"/>
              </w:rPr>
            </w:pPr>
            <w:r w:rsidRPr="00175DB7">
              <w:rPr>
                <w:sz w:val="22"/>
                <w:szCs w:val="22"/>
              </w:rPr>
              <w:t>Исполнение уточненной росписи, %</w:t>
            </w:r>
          </w:p>
        </w:tc>
      </w:tr>
      <w:tr w:rsidR="00175DB7" w:rsidRPr="00175DB7" w:rsidTr="00680F6C">
        <w:tc>
          <w:tcPr>
            <w:tcW w:w="3425" w:type="dxa"/>
            <w:vMerge/>
            <w:vAlign w:val="center"/>
          </w:tcPr>
          <w:p w:rsidR="00175DB7" w:rsidRPr="00175DB7" w:rsidRDefault="00175DB7" w:rsidP="00680F6C">
            <w:pPr>
              <w:jc w:val="center"/>
              <w:rPr>
                <w:sz w:val="22"/>
                <w:szCs w:val="22"/>
              </w:rPr>
            </w:pPr>
          </w:p>
        </w:tc>
        <w:tc>
          <w:tcPr>
            <w:tcW w:w="1418" w:type="dxa"/>
            <w:vMerge/>
            <w:vAlign w:val="center"/>
          </w:tcPr>
          <w:p w:rsidR="00175DB7" w:rsidRPr="00175DB7" w:rsidRDefault="00175DB7" w:rsidP="00680F6C">
            <w:pPr>
              <w:jc w:val="center"/>
              <w:rPr>
                <w:sz w:val="22"/>
                <w:szCs w:val="22"/>
              </w:rPr>
            </w:pPr>
          </w:p>
        </w:tc>
        <w:tc>
          <w:tcPr>
            <w:tcW w:w="1276" w:type="dxa"/>
            <w:vMerge/>
            <w:vAlign w:val="center"/>
          </w:tcPr>
          <w:p w:rsidR="00175DB7" w:rsidRPr="00175DB7" w:rsidRDefault="00175DB7" w:rsidP="00680F6C">
            <w:pPr>
              <w:jc w:val="center"/>
              <w:rPr>
                <w:sz w:val="22"/>
                <w:szCs w:val="22"/>
              </w:rPr>
            </w:pPr>
          </w:p>
        </w:tc>
        <w:tc>
          <w:tcPr>
            <w:tcW w:w="1275" w:type="dxa"/>
            <w:vAlign w:val="center"/>
          </w:tcPr>
          <w:p w:rsidR="00175DB7" w:rsidRPr="00175DB7" w:rsidRDefault="00175DB7" w:rsidP="00680F6C">
            <w:pPr>
              <w:jc w:val="center"/>
              <w:rPr>
                <w:sz w:val="22"/>
                <w:szCs w:val="22"/>
              </w:rPr>
            </w:pPr>
            <w:r w:rsidRPr="00175DB7">
              <w:rPr>
                <w:sz w:val="22"/>
                <w:szCs w:val="22"/>
              </w:rPr>
              <w:t>Всего</w:t>
            </w:r>
          </w:p>
          <w:p w:rsidR="00175DB7" w:rsidRPr="00175DB7" w:rsidRDefault="00175DB7" w:rsidP="00680F6C">
            <w:pPr>
              <w:jc w:val="center"/>
              <w:rPr>
                <w:sz w:val="22"/>
                <w:szCs w:val="22"/>
              </w:rPr>
            </w:pPr>
          </w:p>
        </w:tc>
        <w:tc>
          <w:tcPr>
            <w:tcW w:w="1276" w:type="dxa"/>
            <w:vAlign w:val="center"/>
          </w:tcPr>
          <w:p w:rsidR="00175DB7" w:rsidRPr="00175DB7" w:rsidRDefault="00175DB7" w:rsidP="00680F6C">
            <w:pPr>
              <w:jc w:val="center"/>
              <w:rPr>
                <w:sz w:val="22"/>
                <w:szCs w:val="22"/>
              </w:rPr>
            </w:pPr>
            <w:r w:rsidRPr="00175DB7">
              <w:rPr>
                <w:sz w:val="22"/>
                <w:szCs w:val="22"/>
              </w:rPr>
              <w:t>в том числе средства краевого</w:t>
            </w:r>
          </w:p>
          <w:p w:rsidR="00175DB7" w:rsidRPr="00175DB7" w:rsidRDefault="00175DB7" w:rsidP="00680F6C">
            <w:pPr>
              <w:jc w:val="center"/>
              <w:rPr>
                <w:sz w:val="22"/>
                <w:szCs w:val="22"/>
              </w:rPr>
            </w:pPr>
            <w:r w:rsidRPr="00175DB7">
              <w:rPr>
                <w:sz w:val="22"/>
                <w:szCs w:val="22"/>
              </w:rPr>
              <w:t>бюджета</w:t>
            </w:r>
          </w:p>
        </w:tc>
        <w:tc>
          <w:tcPr>
            <w:tcW w:w="969" w:type="dxa"/>
            <w:vMerge/>
            <w:vAlign w:val="center"/>
          </w:tcPr>
          <w:p w:rsidR="00175DB7" w:rsidRPr="00175DB7" w:rsidRDefault="00175DB7" w:rsidP="00680F6C">
            <w:pPr>
              <w:jc w:val="center"/>
              <w:rPr>
                <w:sz w:val="22"/>
                <w:szCs w:val="22"/>
              </w:rPr>
            </w:pPr>
          </w:p>
        </w:tc>
      </w:tr>
    </w:tbl>
    <w:p w:rsidR="00175DB7" w:rsidRPr="00175DB7" w:rsidRDefault="00175DB7" w:rsidP="00175DB7">
      <w:pPr>
        <w:jc w:val="both"/>
        <w:rPr>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175DB7" w:rsidRPr="00175DB7" w:rsidTr="00680F6C">
        <w:trPr>
          <w:tblHeader/>
        </w:trPr>
        <w:tc>
          <w:tcPr>
            <w:tcW w:w="3425" w:type="dxa"/>
            <w:vAlign w:val="center"/>
          </w:tcPr>
          <w:p w:rsidR="00175DB7" w:rsidRPr="00175DB7" w:rsidRDefault="00175DB7" w:rsidP="00680F6C">
            <w:pPr>
              <w:jc w:val="center"/>
              <w:rPr>
                <w:sz w:val="22"/>
                <w:szCs w:val="22"/>
              </w:rPr>
            </w:pPr>
            <w:r w:rsidRPr="00175DB7">
              <w:rPr>
                <w:sz w:val="22"/>
                <w:szCs w:val="22"/>
              </w:rPr>
              <w:t>1</w:t>
            </w:r>
          </w:p>
        </w:tc>
        <w:tc>
          <w:tcPr>
            <w:tcW w:w="1418" w:type="dxa"/>
            <w:vAlign w:val="center"/>
          </w:tcPr>
          <w:p w:rsidR="00175DB7" w:rsidRPr="00175DB7" w:rsidRDefault="00175DB7" w:rsidP="00680F6C">
            <w:pPr>
              <w:jc w:val="center"/>
              <w:rPr>
                <w:sz w:val="22"/>
                <w:szCs w:val="22"/>
              </w:rPr>
            </w:pPr>
            <w:r w:rsidRPr="00175DB7">
              <w:rPr>
                <w:sz w:val="22"/>
                <w:szCs w:val="22"/>
              </w:rPr>
              <w:t>2</w:t>
            </w:r>
          </w:p>
        </w:tc>
        <w:tc>
          <w:tcPr>
            <w:tcW w:w="1276" w:type="dxa"/>
            <w:vAlign w:val="center"/>
          </w:tcPr>
          <w:p w:rsidR="00175DB7" w:rsidRPr="00175DB7" w:rsidRDefault="00175DB7" w:rsidP="00680F6C">
            <w:pPr>
              <w:jc w:val="center"/>
              <w:rPr>
                <w:sz w:val="22"/>
                <w:szCs w:val="22"/>
              </w:rPr>
            </w:pPr>
            <w:r w:rsidRPr="00175DB7">
              <w:rPr>
                <w:sz w:val="22"/>
                <w:szCs w:val="22"/>
              </w:rPr>
              <w:t>3</w:t>
            </w:r>
          </w:p>
        </w:tc>
        <w:tc>
          <w:tcPr>
            <w:tcW w:w="1275" w:type="dxa"/>
            <w:vAlign w:val="center"/>
          </w:tcPr>
          <w:p w:rsidR="00175DB7" w:rsidRPr="00175DB7" w:rsidRDefault="00175DB7" w:rsidP="00680F6C">
            <w:pPr>
              <w:jc w:val="center"/>
              <w:rPr>
                <w:sz w:val="22"/>
                <w:szCs w:val="22"/>
              </w:rPr>
            </w:pPr>
            <w:r w:rsidRPr="00175DB7">
              <w:rPr>
                <w:sz w:val="22"/>
                <w:szCs w:val="22"/>
              </w:rPr>
              <w:t>4</w:t>
            </w:r>
          </w:p>
        </w:tc>
        <w:tc>
          <w:tcPr>
            <w:tcW w:w="1276" w:type="dxa"/>
            <w:vAlign w:val="center"/>
          </w:tcPr>
          <w:p w:rsidR="00175DB7" w:rsidRPr="00175DB7" w:rsidRDefault="00175DB7" w:rsidP="00680F6C">
            <w:pPr>
              <w:jc w:val="center"/>
              <w:rPr>
                <w:sz w:val="22"/>
                <w:szCs w:val="22"/>
              </w:rPr>
            </w:pPr>
            <w:r w:rsidRPr="00175DB7">
              <w:rPr>
                <w:sz w:val="22"/>
                <w:szCs w:val="22"/>
              </w:rPr>
              <w:t>5</w:t>
            </w:r>
          </w:p>
        </w:tc>
        <w:tc>
          <w:tcPr>
            <w:tcW w:w="969" w:type="dxa"/>
            <w:vAlign w:val="center"/>
          </w:tcPr>
          <w:p w:rsidR="00175DB7" w:rsidRPr="00175DB7" w:rsidRDefault="00175DB7" w:rsidP="00680F6C">
            <w:pPr>
              <w:jc w:val="center"/>
              <w:rPr>
                <w:sz w:val="22"/>
                <w:szCs w:val="22"/>
              </w:rPr>
            </w:pPr>
            <w:r w:rsidRPr="00175DB7">
              <w:rPr>
                <w:sz w:val="22"/>
                <w:szCs w:val="22"/>
              </w:rPr>
              <w:t>6</w:t>
            </w:r>
          </w:p>
        </w:tc>
      </w:tr>
      <w:tr w:rsidR="00B70611" w:rsidRPr="00175DB7" w:rsidTr="00680F6C">
        <w:trPr>
          <w:trHeight w:val="503"/>
        </w:trPr>
        <w:tc>
          <w:tcPr>
            <w:tcW w:w="3425" w:type="dxa"/>
            <w:vAlign w:val="center"/>
          </w:tcPr>
          <w:p w:rsidR="00B70611" w:rsidRPr="00175DB7" w:rsidRDefault="00B70611" w:rsidP="00680F6C">
            <w:pPr>
              <w:jc w:val="center"/>
              <w:rPr>
                <w:sz w:val="22"/>
                <w:szCs w:val="22"/>
              </w:rPr>
            </w:pPr>
            <w:r w:rsidRPr="00175DB7">
              <w:rPr>
                <w:sz w:val="22"/>
                <w:szCs w:val="22"/>
              </w:rPr>
              <w:t>Всего,</w:t>
            </w:r>
          </w:p>
          <w:p w:rsidR="00B70611" w:rsidRPr="00175DB7" w:rsidRDefault="00B70611" w:rsidP="00680F6C">
            <w:pPr>
              <w:jc w:val="center"/>
              <w:rPr>
                <w:sz w:val="22"/>
                <w:szCs w:val="22"/>
              </w:rPr>
            </w:pPr>
            <w:r w:rsidRPr="00175DB7">
              <w:rPr>
                <w:sz w:val="22"/>
                <w:szCs w:val="22"/>
              </w:rPr>
              <w:t>в том числе</w:t>
            </w:r>
          </w:p>
        </w:tc>
        <w:tc>
          <w:tcPr>
            <w:tcW w:w="1418" w:type="dxa"/>
            <w:vAlign w:val="center"/>
          </w:tcPr>
          <w:p w:rsidR="00B70611" w:rsidRPr="00AD10D1" w:rsidRDefault="00B70611" w:rsidP="00680F6C">
            <w:pPr>
              <w:tabs>
                <w:tab w:val="left" w:pos="580"/>
                <w:tab w:val="center" w:pos="1239"/>
              </w:tabs>
              <w:jc w:val="center"/>
              <w:rPr>
                <w:sz w:val="22"/>
                <w:szCs w:val="22"/>
              </w:rPr>
            </w:pPr>
            <w:r w:rsidRPr="00AD10D1">
              <w:rPr>
                <w:sz w:val="22"/>
                <w:szCs w:val="22"/>
              </w:rPr>
              <w:t>965511,0</w:t>
            </w:r>
          </w:p>
        </w:tc>
        <w:tc>
          <w:tcPr>
            <w:tcW w:w="1276" w:type="dxa"/>
            <w:vAlign w:val="center"/>
          </w:tcPr>
          <w:p w:rsidR="00B70611" w:rsidRPr="00AD10D1" w:rsidRDefault="00B70611" w:rsidP="00680F6C">
            <w:pPr>
              <w:tabs>
                <w:tab w:val="left" w:pos="580"/>
                <w:tab w:val="center" w:pos="1239"/>
              </w:tabs>
              <w:jc w:val="center"/>
              <w:rPr>
                <w:sz w:val="22"/>
                <w:szCs w:val="22"/>
              </w:rPr>
            </w:pPr>
            <w:r w:rsidRPr="00AD10D1">
              <w:rPr>
                <w:sz w:val="22"/>
                <w:szCs w:val="22"/>
              </w:rPr>
              <w:t>965511,0</w:t>
            </w:r>
          </w:p>
        </w:tc>
        <w:tc>
          <w:tcPr>
            <w:tcW w:w="1275" w:type="dxa"/>
            <w:vAlign w:val="center"/>
          </w:tcPr>
          <w:p w:rsidR="00B70611" w:rsidRPr="00AD10D1" w:rsidRDefault="00B70611" w:rsidP="00680F6C">
            <w:pPr>
              <w:tabs>
                <w:tab w:val="left" w:pos="580"/>
                <w:tab w:val="center" w:pos="1239"/>
              </w:tabs>
              <w:jc w:val="center"/>
              <w:rPr>
                <w:sz w:val="22"/>
                <w:szCs w:val="22"/>
              </w:rPr>
            </w:pPr>
            <w:r w:rsidRPr="00AD10D1">
              <w:rPr>
                <w:sz w:val="22"/>
                <w:szCs w:val="22"/>
              </w:rPr>
              <w:t>957451,3</w:t>
            </w:r>
          </w:p>
        </w:tc>
        <w:tc>
          <w:tcPr>
            <w:tcW w:w="1276" w:type="dxa"/>
            <w:vAlign w:val="center"/>
          </w:tcPr>
          <w:p w:rsidR="00B70611" w:rsidRPr="00AD10D1" w:rsidRDefault="00B70611" w:rsidP="00680F6C">
            <w:pPr>
              <w:jc w:val="center"/>
              <w:rPr>
                <w:bCs/>
                <w:sz w:val="22"/>
                <w:szCs w:val="22"/>
              </w:rPr>
            </w:pPr>
            <w:r>
              <w:rPr>
                <w:bCs/>
                <w:sz w:val="22"/>
                <w:szCs w:val="22"/>
              </w:rPr>
              <w:t>656300,2</w:t>
            </w:r>
          </w:p>
        </w:tc>
        <w:tc>
          <w:tcPr>
            <w:tcW w:w="969" w:type="dxa"/>
            <w:vAlign w:val="center"/>
          </w:tcPr>
          <w:p w:rsidR="00B70611" w:rsidRPr="00AD10D1" w:rsidRDefault="00B70611" w:rsidP="00680F6C">
            <w:pPr>
              <w:jc w:val="center"/>
              <w:rPr>
                <w:bCs/>
                <w:sz w:val="22"/>
                <w:szCs w:val="22"/>
              </w:rPr>
            </w:pPr>
            <w:r w:rsidRPr="00AD10D1">
              <w:rPr>
                <w:bCs/>
                <w:sz w:val="22"/>
                <w:szCs w:val="22"/>
              </w:rPr>
              <w:t>99,2</w:t>
            </w:r>
          </w:p>
        </w:tc>
      </w:tr>
      <w:tr w:rsidR="00175DB7" w:rsidRPr="00175DB7" w:rsidTr="00680F6C">
        <w:tc>
          <w:tcPr>
            <w:tcW w:w="3425" w:type="dxa"/>
            <w:vAlign w:val="center"/>
          </w:tcPr>
          <w:p w:rsidR="00175DB7" w:rsidRPr="00175DB7" w:rsidRDefault="00175DB7" w:rsidP="00680F6C">
            <w:pPr>
              <w:tabs>
                <w:tab w:val="right" w:pos="9355"/>
              </w:tabs>
              <w:jc w:val="center"/>
              <w:rPr>
                <w:sz w:val="22"/>
                <w:szCs w:val="22"/>
              </w:rPr>
            </w:pPr>
            <w:r w:rsidRPr="00175DB7">
              <w:rPr>
                <w:sz w:val="22"/>
                <w:szCs w:val="22"/>
              </w:rPr>
              <w:t>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w:t>
            </w:r>
          </w:p>
        </w:tc>
        <w:tc>
          <w:tcPr>
            <w:tcW w:w="1418" w:type="dxa"/>
            <w:vAlign w:val="center"/>
          </w:tcPr>
          <w:p w:rsidR="00175DB7" w:rsidRPr="00175DB7" w:rsidRDefault="002A46B1" w:rsidP="00680F6C">
            <w:pPr>
              <w:jc w:val="center"/>
              <w:rPr>
                <w:sz w:val="22"/>
                <w:szCs w:val="22"/>
              </w:rPr>
            </w:pPr>
            <w:r>
              <w:rPr>
                <w:sz w:val="22"/>
                <w:szCs w:val="22"/>
              </w:rPr>
              <w:t>942522,2</w:t>
            </w:r>
          </w:p>
        </w:tc>
        <w:tc>
          <w:tcPr>
            <w:tcW w:w="1276" w:type="dxa"/>
            <w:vAlign w:val="center"/>
          </w:tcPr>
          <w:p w:rsidR="00175DB7" w:rsidRPr="00175DB7" w:rsidRDefault="002A46B1" w:rsidP="00680F6C">
            <w:pPr>
              <w:jc w:val="center"/>
              <w:rPr>
                <w:sz w:val="22"/>
                <w:szCs w:val="22"/>
              </w:rPr>
            </w:pPr>
            <w:r>
              <w:rPr>
                <w:sz w:val="22"/>
                <w:szCs w:val="22"/>
              </w:rPr>
              <w:t>942522,2</w:t>
            </w:r>
          </w:p>
        </w:tc>
        <w:tc>
          <w:tcPr>
            <w:tcW w:w="1275" w:type="dxa"/>
            <w:vAlign w:val="center"/>
          </w:tcPr>
          <w:p w:rsidR="00175DB7" w:rsidRPr="00175DB7" w:rsidRDefault="002A46B1" w:rsidP="00680F6C">
            <w:pPr>
              <w:jc w:val="center"/>
              <w:rPr>
                <w:sz w:val="22"/>
                <w:szCs w:val="22"/>
              </w:rPr>
            </w:pPr>
            <w:r>
              <w:rPr>
                <w:sz w:val="22"/>
                <w:szCs w:val="22"/>
              </w:rPr>
              <w:t>934781,6</w:t>
            </w:r>
          </w:p>
        </w:tc>
        <w:tc>
          <w:tcPr>
            <w:tcW w:w="1276" w:type="dxa"/>
            <w:vAlign w:val="center"/>
          </w:tcPr>
          <w:p w:rsidR="00175DB7" w:rsidRPr="00175DB7" w:rsidRDefault="002A46B1" w:rsidP="00680F6C">
            <w:pPr>
              <w:jc w:val="center"/>
              <w:rPr>
                <w:sz w:val="22"/>
                <w:szCs w:val="22"/>
              </w:rPr>
            </w:pPr>
            <w:r>
              <w:rPr>
                <w:bCs/>
                <w:sz w:val="22"/>
                <w:szCs w:val="22"/>
              </w:rPr>
              <w:t>656300,2</w:t>
            </w:r>
          </w:p>
        </w:tc>
        <w:tc>
          <w:tcPr>
            <w:tcW w:w="969" w:type="dxa"/>
            <w:vAlign w:val="center"/>
          </w:tcPr>
          <w:p w:rsidR="00175DB7" w:rsidRPr="00175DB7" w:rsidRDefault="002A46B1" w:rsidP="00680F6C">
            <w:pPr>
              <w:jc w:val="center"/>
              <w:rPr>
                <w:sz w:val="22"/>
                <w:szCs w:val="22"/>
              </w:rPr>
            </w:pPr>
            <w:r>
              <w:rPr>
                <w:sz w:val="22"/>
                <w:szCs w:val="22"/>
              </w:rPr>
              <w:t>99,2</w:t>
            </w:r>
          </w:p>
        </w:tc>
      </w:tr>
      <w:tr w:rsidR="00940CA8" w:rsidRPr="00175DB7" w:rsidTr="00680F6C">
        <w:trPr>
          <w:trHeight w:val="246"/>
        </w:trPr>
        <w:tc>
          <w:tcPr>
            <w:tcW w:w="3425" w:type="dxa"/>
            <w:vAlign w:val="center"/>
          </w:tcPr>
          <w:p w:rsidR="00940CA8" w:rsidRPr="00175DB7" w:rsidRDefault="00940CA8" w:rsidP="00680F6C">
            <w:pPr>
              <w:ind w:right="-106"/>
              <w:jc w:val="center"/>
              <w:rPr>
                <w:sz w:val="22"/>
                <w:szCs w:val="22"/>
              </w:rPr>
            </w:pPr>
            <w:r w:rsidRPr="00175DB7">
              <w:rPr>
                <w:sz w:val="22"/>
                <w:szCs w:val="22"/>
              </w:rPr>
              <w:t>Обеспечение высокого качества управления процессами развития образования на муниципальном уровне, развитие системы управления муниципальными организациями, в том числе путем совершенствования муниципальных заданий на оказание муниципальных услуг, мониторинг хода реализации и информационное сопровождение муниципальной программы, анализ процессов и результатов для своевременного принятия управленческих решений</w:t>
            </w:r>
          </w:p>
        </w:tc>
        <w:tc>
          <w:tcPr>
            <w:tcW w:w="1418" w:type="dxa"/>
            <w:vAlign w:val="center"/>
          </w:tcPr>
          <w:p w:rsidR="00940CA8" w:rsidRPr="002A46B1" w:rsidRDefault="00940CA8" w:rsidP="00680F6C">
            <w:pPr>
              <w:tabs>
                <w:tab w:val="right" w:pos="9355"/>
              </w:tabs>
              <w:jc w:val="center"/>
              <w:rPr>
                <w:sz w:val="22"/>
                <w:szCs w:val="22"/>
              </w:rPr>
            </w:pPr>
            <w:r w:rsidRPr="002A46B1">
              <w:rPr>
                <w:sz w:val="22"/>
                <w:szCs w:val="22"/>
              </w:rPr>
              <w:t>22988,8</w:t>
            </w:r>
          </w:p>
        </w:tc>
        <w:tc>
          <w:tcPr>
            <w:tcW w:w="1276" w:type="dxa"/>
            <w:vAlign w:val="center"/>
          </w:tcPr>
          <w:p w:rsidR="00940CA8" w:rsidRPr="002A46B1" w:rsidRDefault="00940CA8" w:rsidP="00680F6C">
            <w:pPr>
              <w:tabs>
                <w:tab w:val="right" w:pos="9355"/>
              </w:tabs>
              <w:jc w:val="center"/>
              <w:rPr>
                <w:sz w:val="22"/>
                <w:szCs w:val="22"/>
              </w:rPr>
            </w:pPr>
            <w:r w:rsidRPr="002A46B1">
              <w:rPr>
                <w:sz w:val="22"/>
                <w:szCs w:val="22"/>
              </w:rPr>
              <w:t>22988,8</w:t>
            </w:r>
          </w:p>
        </w:tc>
        <w:tc>
          <w:tcPr>
            <w:tcW w:w="1275" w:type="dxa"/>
            <w:vAlign w:val="center"/>
          </w:tcPr>
          <w:p w:rsidR="00940CA8" w:rsidRPr="002A46B1" w:rsidRDefault="00940CA8" w:rsidP="00680F6C">
            <w:pPr>
              <w:tabs>
                <w:tab w:val="right" w:pos="9355"/>
              </w:tabs>
              <w:jc w:val="center"/>
              <w:rPr>
                <w:sz w:val="22"/>
                <w:szCs w:val="22"/>
              </w:rPr>
            </w:pPr>
            <w:r w:rsidRPr="002A46B1">
              <w:rPr>
                <w:sz w:val="22"/>
                <w:szCs w:val="22"/>
              </w:rPr>
              <w:t>22669,7</w:t>
            </w:r>
          </w:p>
        </w:tc>
        <w:tc>
          <w:tcPr>
            <w:tcW w:w="1276" w:type="dxa"/>
            <w:vAlign w:val="center"/>
          </w:tcPr>
          <w:p w:rsidR="00940CA8" w:rsidRPr="002A46B1" w:rsidRDefault="00940CA8" w:rsidP="00680F6C">
            <w:pPr>
              <w:tabs>
                <w:tab w:val="right" w:pos="9355"/>
              </w:tabs>
              <w:jc w:val="center"/>
              <w:rPr>
                <w:sz w:val="22"/>
                <w:szCs w:val="22"/>
              </w:rPr>
            </w:pPr>
          </w:p>
        </w:tc>
        <w:tc>
          <w:tcPr>
            <w:tcW w:w="969" w:type="dxa"/>
            <w:vAlign w:val="center"/>
          </w:tcPr>
          <w:p w:rsidR="00940CA8" w:rsidRPr="002A46B1" w:rsidRDefault="00940CA8" w:rsidP="00680F6C">
            <w:pPr>
              <w:tabs>
                <w:tab w:val="right" w:pos="9355"/>
              </w:tabs>
              <w:jc w:val="center"/>
              <w:rPr>
                <w:sz w:val="22"/>
                <w:szCs w:val="22"/>
              </w:rPr>
            </w:pPr>
            <w:r w:rsidRPr="002A46B1">
              <w:rPr>
                <w:sz w:val="22"/>
                <w:szCs w:val="22"/>
              </w:rPr>
              <w:t>98,6</w:t>
            </w:r>
          </w:p>
        </w:tc>
      </w:tr>
    </w:tbl>
    <w:p w:rsidR="00175DB7" w:rsidRPr="00175DB7" w:rsidRDefault="00175DB7" w:rsidP="00175DB7">
      <w:pPr>
        <w:jc w:val="both"/>
        <w:rPr>
          <w:sz w:val="28"/>
          <w:szCs w:val="28"/>
          <w:highlight w:val="green"/>
        </w:rPr>
      </w:pPr>
    </w:p>
    <w:p w:rsidR="00175DB7" w:rsidRDefault="00175DB7" w:rsidP="00175DB7">
      <w:pPr>
        <w:ind w:firstLine="709"/>
        <w:jc w:val="both"/>
        <w:rPr>
          <w:sz w:val="28"/>
          <w:szCs w:val="28"/>
        </w:rPr>
      </w:pPr>
      <w:r w:rsidRPr="00C76ABA">
        <w:rPr>
          <w:sz w:val="28"/>
          <w:szCs w:val="28"/>
        </w:rPr>
        <w:t xml:space="preserve">По подпрограмме «Создание в системе дошкольного, общего и дополнительного образования равных возможностей для  современного качественного образования и позитивной социализации детей» произведены расходы в сумме </w:t>
      </w:r>
      <w:r w:rsidR="00C76ABA" w:rsidRPr="00C76ABA">
        <w:rPr>
          <w:sz w:val="28"/>
          <w:szCs w:val="28"/>
        </w:rPr>
        <w:t>934781,6</w:t>
      </w:r>
      <w:r w:rsidRPr="00C76ABA">
        <w:rPr>
          <w:sz w:val="28"/>
          <w:szCs w:val="28"/>
        </w:rPr>
        <w:t>тыс. рублей (в том числе за счет сре</w:t>
      </w:r>
      <w:proofErr w:type="gramStart"/>
      <w:r w:rsidRPr="00C76ABA">
        <w:rPr>
          <w:sz w:val="28"/>
          <w:szCs w:val="28"/>
        </w:rPr>
        <w:t>дств кр</w:t>
      </w:r>
      <w:proofErr w:type="gramEnd"/>
      <w:r w:rsidRPr="00C76ABA">
        <w:rPr>
          <w:sz w:val="28"/>
          <w:szCs w:val="28"/>
        </w:rPr>
        <w:t>аевого и федерального бюджета –</w:t>
      </w:r>
      <w:r w:rsidR="00C76ABA">
        <w:rPr>
          <w:sz w:val="28"/>
          <w:szCs w:val="28"/>
        </w:rPr>
        <w:t xml:space="preserve"> </w:t>
      </w:r>
      <w:r w:rsidR="00C76ABA" w:rsidRPr="00C76ABA">
        <w:rPr>
          <w:bCs/>
          <w:sz w:val="28"/>
          <w:szCs w:val="28"/>
        </w:rPr>
        <w:t>656300,2</w:t>
      </w:r>
      <w:r w:rsidR="00C76ABA">
        <w:rPr>
          <w:bCs/>
          <w:sz w:val="28"/>
          <w:szCs w:val="28"/>
        </w:rPr>
        <w:t xml:space="preserve"> </w:t>
      </w:r>
      <w:r w:rsidRPr="00C76ABA">
        <w:rPr>
          <w:sz w:val="28"/>
          <w:szCs w:val="28"/>
        </w:rPr>
        <w:t>тыс. рублей), из них:</w:t>
      </w:r>
    </w:p>
    <w:p w:rsidR="00175DB7" w:rsidRPr="00175DB7" w:rsidRDefault="00175DB7" w:rsidP="00175DB7">
      <w:pPr>
        <w:ind w:firstLine="709"/>
        <w:jc w:val="both"/>
        <w:rPr>
          <w:sz w:val="28"/>
          <w:szCs w:val="28"/>
        </w:rPr>
      </w:pPr>
      <w:r w:rsidRPr="00175DB7">
        <w:rPr>
          <w:sz w:val="28"/>
          <w:szCs w:val="28"/>
        </w:rPr>
        <w:t xml:space="preserve">предоставление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на территории муниципального района  (расходы на подготовку учреждений образования к осенне-зимнему периоду, установка приборов учета тепловой энергии) тыс. </w:t>
      </w:r>
      <w:r w:rsidR="000365CD" w:rsidRPr="00104A69">
        <w:rPr>
          <w:sz w:val="28"/>
          <w:szCs w:val="28"/>
        </w:rPr>
        <w:t>1560,2</w:t>
      </w:r>
      <w:r w:rsidRPr="00175DB7">
        <w:rPr>
          <w:sz w:val="28"/>
          <w:szCs w:val="28"/>
        </w:rPr>
        <w:t>рублей;</w:t>
      </w:r>
    </w:p>
    <w:p w:rsidR="00175DB7" w:rsidRPr="00175DB7" w:rsidRDefault="00175DB7" w:rsidP="00175DB7">
      <w:pPr>
        <w:ind w:firstLine="709"/>
        <w:jc w:val="both"/>
        <w:rPr>
          <w:sz w:val="28"/>
          <w:szCs w:val="28"/>
        </w:rPr>
      </w:pPr>
      <w:r w:rsidRPr="00175DB7">
        <w:rPr>
          <w:sz w:val="28"/>
          <w:szCs w:val="28"/>
        </w:rPr>
        <w:lastRenderedPageBreak/>
        <w:t xml:space="preserve">обеспечение деятельности (оказание услуг) муниципальных учреждений </w:t>
      </w:r>
      <w:r w:rsidR="000365CD">
        <w:rPr>
          <w:sz w:val="28"/>
          <w:szCs w:val="28"/>
        </w:rPr>
        <w:t xml:space="preserve">185 278,6 </w:t>
      </w:r>
      <w:r w:rsidRPr="00175DB7">
        <w:rPr>
          <w:sz w:val="28"/>
          <w:szCs w:val="28"/>
        </w:rPr>
        <w:t xml:space="preserve">тыс. рублей из них на предоставление субсидий бюджетным и автономным учреждениям </w:t>
      </w:r>
      <w:r w:rsidR="000365CD" w:rsidRPr="00104A69">
        <w:rPr>
          <w:sz w:val="28"/>
          <w:szCs w:val="28"/>
        </w:rPr>
        <w:t>184978,1</w:t>
      </w:r>
      <w:r w:rsidRPr="00175DB7">
        <w:rPr>
          <w:sz w:val="28"/>
          <w:szCs w:val="28"/>
        </w:rPr>
        <w:t>тыс. рублей;</w:t>
      </w:r>
    </w:p>
    <w:p w:rsidR="00175DB7" w:rsidRDefault="00175DB7" w:rsidP="00175DB7">
      <w:pPr>
        <w:ind w:firstLine="709"/>
        <w:jc w:val="both"/>
        <w:rPr>
          <w:sz w:val="28"/>
          <w:szCs w:val="28"/>
        </w:rPr>
      </w:pPr>
      <w:r w:rsidRPr="00175DB7">
        <w:rPr>
          <w:sz w:val="28"/>
          <w:szCs w:val="28"/>
        </w:rPr>
        <w:t>проведение капитального и текущего ремонта учреждений образования, приобретение оборудования, приобретение стройматериалов, ремонт и строительство теневых навесов</w:t>
      </w:r>
      <w:r w:rsidR="000365CD">
        <w:rPr>
          <w:sz w:val="28"/>
          <w:szCs w:val="28"/>
        </w:rPr>
        <w:t xml:space="preserve"> </w:t>
      </w:r>
      <w:r w:rsidR="000365CD" w:rsidRPr="00104A69">
        <w:rPr>
          <w:sz w:val="28"/>
          <w:szCs w:val="28"/>
        </w:rPr>
        <w:t>32079,8</w:t>
      </w:r>
      <w:r w:rsidRPr="00175DB7">
        <w:rPr>
          <w:sz w:val="28"/>
          <w:szCs w:val="28"/>
        </w:rPr>
        <w:t xml:space="preserve"> тыс. рублей;</w:t>
      </w:r>
    </w:p>
    <w:p w:rsidR="000365CD" w:rsidRDefault="00302B24" w:rsidP="00175DB7">
      <w:pPr>
        <w:ind w:firstLine="709"/>
        <w:jc w:val="both"/>
        <w:rPr>
          <w:sz w:val="28"/>
          <w:szCs w:val="28"/>
        </w:rPr>
      </w:pPr>
      <w:r>
        <w:rPr>
          <w:sz w:val="28"/>
          <w:szCs w:val="28"/>
        </w:rPr>
        <w:t>в</w:t>
      </w:r>
      <w:r w:rsidR="000365CD" w:rsidRPr="008B212D">
        <w:rPr>
          <w:sz w:val="28"/>
          <w:szCs w:val="28"/>
        </w:rPr>
        <w:t>ыплата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r w:rsidR="000365CD">
        <w:rPr>
          <w:sz w:val="28"/>
          <w:szCs w:val="28"/>
        </w:rPr>
        <w:t xml:space="preserve"> </w:t>
      </w:r>
      <w:r w:rsidR="000365CD" w:rsidRPr="00104A69">
        <w:rPr>
          <w:sz w:val="28"/>
          <w:szCs w:val="28"/>
        </w:rPr>
        <w:t>8985,0</w:t>
      </w:r>
      <w:r w:rsidR="000365CD">
        <w:rPr>
          <w:sz w:val="28"/>
          <w:szCs w:val="28"/>
        </w:rPr>
        <w:t xml:space="preserve"> тыс. рублей;</w:t>
      </w:r>
    </w:p>
    <w:p w:rsidR="00175DB7" w:rsidRPr="00175DB7" w:rsidRDefault="00175DB7" w:rsidP="00175DB7">
      <w:pPr>
        <w:ind w:firstLine="709"/>
        <w:jc w:val="both"/>
        <w:rPr>
          <w:sz w:val="28"/>
          <w:szCs w:val="28"/>
        </w:rPr>
      </w:pPr>
      <w:r w:rsidRPr="00175DB7">
        <w:rPr>
          <w:sz w:val="28"/>
          <w:szCs w:val="28"/>
        </w:rPr>
        <w:t xml:space="preserve">предоставление мер социальной поддержки в виде компенсации расходов на оплату жилых помещений, отопления и освещения  педагогическим работникам муниципальных общеобразовательных учреждений, расположенных на территории Краснодарского края, проживающим и работающим в сельской местности,  рабочих поселках (поселках городского типа) на территории Краснодарского края </w:t>
      </w:r>
      <w:r w:rsidR="00302B24" w:rsidRPr="00104A69">
        <w:rPr>
          <w:sz w:val="28"/>
          <w:szCs w:val="28"/>
        </w:rPr>
        <w:t>6454,8</w:t>
      </w:r>
      <w:r w:rsidRPr="00175DB7">
        <w:rPr>
          <w:sz w:val="28"/>
          <w:szCs w:val="28"/>
        </w:rPr>
        <w:t>тыс. рублей;</w:t>
      </w:r>
    </w:p>
    <w:p w:rsidR="00175DB7" w:rsidRPr="00175DB7" w:rsidRDefault="00175DB7" w:rsidP="00175DB7">
      <w:pPr>
        <w:ind w:firstLine="709"/>
        <w:jc w:val="both"/>
        <w:rPr>
          <w:sz w:val="28"/>
          <w:szCs w:val="28"/>
        </w:rPr>
      </w:pPr>
      <w:r w:rsidRPr="00175DB7">
        <w:rPr>
          <w:sz w:val="28"/>
          <w:szCs w:val="28"/>
        </w:rPr>
        <w:t xml:space="preserve">обеспечение осуществления отдельных государственных  полномочий в области образования </w:t>
      </w:r>
      <w:r w:rsidR="00302B24" w:rsidRPr="00104A69">
        <w:rPr>
          <w:color w:val="000000"/>
          <w:sz w:val="28"/>
          <w:szCs w:val="28"/>
        </w:rPr>
        <w:t>596202,6</w:t>
      </w:r>
      <w:r w:rsidR="00302B24">
        <w:rPr>
          <w:color w:val="000000"/>
          <w:sz w:val="28"/>
          <w:szCs w:val="28"/>
        </w:rPr>
        <w:t xml:space="preserve"> </w:t>
      </w:r>
      <w:r w:rsidRPr="00175DB7">
        <w:rPr>
          <w:sz w:val="28"/>
          <w:szCs w:val="28"/>
        </w:rPr>
        <w:t xml:space="preserve">тыс. рублей ( </w:t>
      </w:r>
      <w:proofErr w:type="spellStart"/>
      <w:r w:rsidRPr="00175DB7">
        <w:rPr>
          <w:sz w:val="28"/>
          <w:szCs w:val="28"/>
        </w:rPr>
        <w:t>гос</w:t>
      </w:r>
      <w:proofErr w:type="gramStart"/>
      <w:r w:rsidRPr="00175DB7">
        <w:rPr>
          <w:sz w:val="28"/>
          <w:szCs w:val="28"/>
        </w:rPr>
        <w:t>.с</w:t>
      </w:r>
      <w:proofErr w:type="gramEnd"/>
      <w:r w:rsidRPr="00175DB7">
        <w:rPr>
          <w:sz w:val="28"/>
          <w:szCs w:val="28"/>
        </w:rPr>
        <w:t>тандарт</w:t>
      </w:r>
      <w:proofErr w:type="spellEnd"/>
      <w:r w:rsidRPr="00175DB7">
        <w:rPr>
          <w:sz w:val="28"/>
          <w:szCs w:val="28"/>
        </w:rPr>
        <w:t>);</w:t>
      </w:r>
    </w:p>
    <w:p w:rsidR="00175DB7" w:rsidRPr="00175DB7" w:rsidRDefault="00175DB7" w:rsidP="00175DB7">
      <w:pPr>
        <w:ind w:firstLine="709"/>
        <w:jc w:val="both"/>
        <w:rPr>
          <w:sz w:val="28"/>
          <w:szCs w:val="28"/>
        </w:rPr>
      </w:pPr>
      <w:r w:rsidRPr="00175DB7">
        <w:rPr>
          <w:sz w:val="28"/>
          <w:szCs w:val="28"/>
        </w:rPr>
        <w:t xml:space="preserve">обеспечение льготным питанием обучающихся из многодетных семей в муниципальных общеобразовательных учреждениях </w:t>
      </w:r>
      <w:r w:rsidR="00302B24" w:rsidRPr="00104A69">
        <w:rPr>
          <w:sz w:val="28"/>
          <w:szCs w:val="28"/>
        </w:rPr>
        <w:t>2622,6</w:t>
      </w:r>
      <w:r w:rsidR="00302B24">
        <w:rPr>
          <w:sz w:val="28"/>
          <w:szCs w:val="28"/>
        </w:rPr>
        <w:t xml:space="preserve"> </w:t>
      </w:r>
      <w:r w:rsidRPr="00175DB7">
        <w:rPr>
          <w:sz w:val="28"/>
          <w:szCs w:val="28"/>
        </w:rPr>
        <w:t>тыс. рублей;</w:t>
      </w:r>
    </w:p>
    <w:p w:rsidR="00175DB7" w:rsidRDefault="00175DB7" w:rsidP="00175DB7">
      <w:pPr>
        <w:ind w:firstLine="709"/>
        <w:jc w:val="both"/>
        <w:rPr>
          <w:sz w:val="28"/>
          <w:szCs w:val="28"/>
        </w:rPr>
      </w:pPr>
      <w:r w:rsidRPr="00175DB7">
        <w:rPr>
          <w:sz w:val="28"/>
          <w:szCs w:val="28"/>
        </w:rPr>
        <w:t xml:space="preserve">материально-техническое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выплату педагогическим работникам, участвующим в проведении единого государственного экзамена, компенсации за работу по подготовке и проведению единого государственного экзамена </w:t>
      </w:r>
      <w:r w:rsidR="00D90766" w:rsidRPr="00104A69">
        <w:rPr>
          <w:sz w:val="28"/>
          <w:szCs w:val="28"/>
        </w:rPr>
        <w:t>1160,7</w:t>
      </w:r>
      <w:r w:rsidR="00D90766">
        <w:rPr>
          <w:sz w:val="28"/>
          <w:szCs w:val="28"/>
        </w:rPr>
        <w:t xml:space="preserve"> </w:t>
      </w:r>
      <w:r w:rsidRPr="00175DB7">
        <w:rPr>
          <w:sz w:val="28"/>
          <w:szCs w:val="28"/>
        </w:rPr>
        <w:t>тыс. рублей;</w:t>
      </w:r>
    </w:p>
    <w:p w:rsidR="00D90766" w:rsidRDefault="00D90766" w:rsidP="00175DB7">
      <w:pPr>
        <w:ind w:firstLine="709"/>
        <w:jc w:val="both"/>
        <w:rPr>
          <w:sz w:val="28"/>
          <w:szCs w:val="28"/>
        </w:rPr>
      </w:pPr>
      <w:r>
        <w:rPr>
          <w:sz w:val="28"/>
          <w:szCs w:val="28"/>
        </w:rPr>
        <w:t>субсидия на приобретение автобусов и микроавтобусов для  муниципальных образовательных организаций</w:t>
      </w:r>
      <w:r w:rsidR="009540EF">
        <w:rPr>
          <w:sz w:val="28"/>
          <w:szCs w:val="28"/>
        </w:rPr>
        <w:t xml:space="preserve"> 14863,7</w:t>
      </w:r>
      <w:r>
        <w:rPr>
          <w:sz w:val="28"/>
          <w:szCs w:val="28"/>
        </w:rPr>
        <w:t xml:space="preserve"> тыс. рублей;</w:t>
      </w:r>
    </w:p>
    <w:p w:rsidR="00D90766" w:rsidRDefault="00D90766" w:rsidP="00175DB7">
      <w:pPr>
        <w:ind w:firstLine="709"/>
        <w:jc w:val="both"/>
        <w:rPr>
          <w:sz w:val="28"/>
          <w:szCs w:val="28"/>
        </w:rPr>
      </w:pPr>
      <w:r>
        <w:rPr>
          <w:sz w:val="28"/>
          <w:szCs w:val="28"/>
        </w:rPr>
        <w:t>о</w:t>
      </w:r>
      <w:r w:rsidRPr="00182B8E">
        <w:rPr>
          <w:sz w:val="28"/>
          <w:szCs w:val="28"/>
        </w:rPr>
        <w:t xml:space="preserve">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w:t>
      </w:r>
      <w:proofErr w:type="gramStart"/>
      <w:r w:rsidRPr="00182B8E">
        <w:rPr>
          <w:sz w:val="28"/>
          <w:szCs w:val="28"/>
        </w:rPr>
        <w:t xml:space="preserve">( </w:t>
      </w:r>
      <w:proofErr w:type="gramEnd"/>
      <w:r w:rsidRPr="00182B8E">
        <w:rPr>
          <w:sz w:val="28"/>
          <w:szCs w:val="28"/>
        </w:rPr>
        <w:t>капитальный ремонт зданий и сооружений образовательных организаций для создания новых мест в общеобразовательных организациях) капитальный ремонт зданий и сооружений образовательных организаций</w:t>
      </w:r>
      <w:r w:rsidR="00154E6C">
        <w:rPr>
          <w:sz w:val="28"/>
          <w:szCs w:val="28"/>
        </w:rPr>
        <w:t xml:space="preserve"> 8817,0</w:t>
      </w:r>
      <w:r w:rsidR="00DF7648">
        <w:rPr>
          <w:sz w:val="28"/>
          <w:szCs w:val="28"/>
        </w:rPr>
        <w:t xml:space="preserve"> </w:t>
      </w:r>
      <w:r>
        <w:rPr>
          <w:sz w:val="28"/>
          <w:szCs w:val="28"/>
        </w:rPr>
        <w:t>тыс. рублей;</w:t>
      </w:r>
    </w:p>
    <w:p w:rsidR="00D90766" w:rsidRDefault="00154E6C" w:rsidP="00175DB7">
      <w:pPr>
        <w:ind w:firstLine="709"/>
        <w:jc w:val="both"/>
        <w:rPr>
          <w:sz w:val="28"/>
          <w:szCs w:val="28"/>
        </w:rPr>
      </w:pPr>
      <w:r>
        <w:rPr>
          <w:sz w:val="28"/>
          <w:szCs w:val="28"/>
        </w:rPr>
        <w:t>о</w:t>
      </w:r>
      <w:r w:rsidRPr="00182B8E">
        <w:rPr>
          <w:sz w:val="28"/>
          <w:szCs w:val="28"/>
        </w:rPr>
        <w:t xml:space="preserve">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общеобразовательных  организациях </w:t>
      </w:r>
      <w:proofErr w:type="gramStart"/>
      <w:r w:rsidRPr="00182B8E">
        <w:rPr>
          <w:sz w:val="28"/>
          <w:szCs w:val="28"/>
        </w:rPr>
        <w:t xml:space="preserve">( </w:t>
      </w:r>
      <w:proofErr w:type="gramEnd"/>
      <w:r w:rsidRPr="00182B8E">
        <w:rPr>
          <w:sz w:val="28"/>
          <w:szCs w:val="28"/>
        </w:rPr>
        <w:t>капитальный ремонт зданий и сооружений образовательных организаций для создания новых мест в общеобразовательных организациях)  приобретение движимого имущества для оснащения вновь созданных мест в муниципальных общеобразовательных организациях</w:t>
      </w:r>
      <w:r w:rsidRPr="00104A69">
        <w:rPr>
          <w:sz w:val="28"/>
          <w:szCs w:val="28"/>
        </w:rPr>
        <w:t>11008,7</w:t>
      </w:r>
      <w:r>
        <w:rPr>
          <w:sz w:val="28"/>
          <w:szCs w:val="28"/>
        </w:rPr>
        <w:t xml:space="preserve"> тыс. рублей;</w:t>
      </w:r>
    </w:p>
    <w:p w:rsidR="00154E6C" w:rsidRDefault="00154E6C" w:rsidP="00175DB7">
      <w:pPr>
        <w:ind w:firstLine="709"/>
        <w:jc w:val="both"/>
        <w:rPr>
          <w:sz w:val="28"/>
          <w:szCs w:val="28"/>
        </w:rPr>
      </w:pPr>
      <w:r>
        <w:rPr>
          <w:sz w:val="28"/>
          <w:szCs w:val="28"/>
        </w:rPr>
        <w:t xml:space="preserve">организация предоставления общедоступного и бесплатного начального общего, основного общего, среднего (полного) общего </w:t>
      </w:r>
      <w:r>
        <w:rPr>
          <w:sz w:val="28"/>
          <w:szCs w:val="28"/>
        </w:rPr>
        <w:lastRenderedPageBreak/>
        <w:t>образования по основным общеобразовательным программам на территории муниципального района (проведение капитального ремонта спортивных залов общеобразовательных организаций, помещений при них, других  помещений физкультурно-спортивного назначения, физкультурно-оздоровительных комплексов)</w:t>
      </w:r>
      <w:r w:rsidRPr="00154E6C">
        <w:rPr>
          <w:sz w:val="28"/>
          <w:szCs w:val="28"/>
        </w:rPr>
        <w:t xml:space="preserve"> </w:t>
      </w:r>
      <w:r w:rsidRPr="00104A69">
        <w:rPr>
          <w:sz w:val="28"/>
          <w:szCs w:val="28"/>
        </w:rPr>
        <w:t>9487,6</w:t>
      </w:r>
      <w:r>
        <w:rPr>
          <w:sz w:val="28"/>
          <w:szCs w:val="28"/>
        </w:rPr>
        <w:t>тыс. рублей;</w:t>
      </w:r>
    </w:p>
    <w:p w:rsidR="005269A6" w:rsidRPr="00175DB7" w:rsidRDefault="005269A6" w:rsidP="00175DB7">
      <w:pPr>
        <w:ind w:firstLine="709"/>
        <w:jc w:val="both"/>
        <w:rPr>
          <w:sz w:val="28"/>
          <w:szCs w:val="28"/>
        </w:rPr>
      </w:pPr>
      <w:proofErr w:type="gramStart"/>
      <w:r>
        <w:rPr>
          <w:sz w:val="28"/>
          <w:szCs w:val="28"/>
        </w:rPr>
        <w:t xml:space="preserve">организации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в части создания в муниципальных общеобразовательных  организациях, расположенных в сельской местности, условий для занятий физической культурой и спортом (капитальный ремонт спортивных залов муниципальных общеобразовательных организаций, расположенных в сельской местности) </w:t>
      </w:r>
      <w:r w:rsidRPr="00104A69">
        <w:rPr>
          <w:sz w:val="28"/>
          <w:szCs w:val="28"/>
        </w:rPr>
        <w:t>8177,4</w:t>
      </w:r>
      <w:r>
        <w:rPr>
          <w:sz w:val="28"/>
          <w:szCs w:val="28"/>
        </w:rPr>
        <w:t>тыс. рублей;</w:t>
      </w:r>
      <w:proofErr w:type="gramEnd"/>
    </w:p>
    <w:p w:rsidR="00E25EE6" w:rsidRPr="00175DB7" w:rsidRDefault="00E25EE6" w:rsidP="00175DB7">
      <w:pPr>
        <w:ind w:firstLine="709"/>
        <w:jc w:val="both"/>
        <w:rPr>
          <w:sz w:val="28"/>
          <w:szCs w:val="28"/>
        </w:rPr>
      </w:pPr>
      <w:r>
        <w:rPr>
          <w:sz w:val="28"/>
          <w:szCs w:val="28"/>
        </w:rPr>
        <w:t>о</w:t>
      </w:r>
      <w:r w:rsidRPr="00F1045A">
        <w:rPr>
          <w:sz w:val="28"/>
          <w:szCs w:val="28"/>
        </w:rPr>
        <w:t>беспечение деятельности (оказание услуг) муниципальных учреждений</w:t>
      </w:r>
      <w:r w:rsidR="00080D6D">
        <w:rPr>
          <w:sz w:val="28"/>
          <w:szCs w:val="28"/>
        </w:rPr>
        <w:t xml:space="preserve"> </w:t>
      </w:r>
      <w:r w:rsidR="00B72D5B">
        <w:rPr>
          <w:sz w:val="28"/>
          <w:szCs w:val="28"/>
        </w:rPr>
        <w:t>44716,5</w:t>
      </w:r>
      <w:r>
        <w:rPr>
          <w:sz w:val="28"/>
          <w:szCs w:val="28"/>
        </w:rPr>
        <w:t xml:space="preserve"> тыс. рублей;</w:t>
      </w:r>
    </w:p>
    <w:p w:rsidR="00175DB7" w:rsidRPr="00175DB7" w:rsidRDefault="00175DB7" w:rsidP="00175DB7">
      <w:pPr>
        <w:ind w:firstLine="709"/>
        <w:jc w:val="both"/>
        <w:rPr>
          <w:sz w:val="28"/>
          <w:szCs w:val="28"/>
        </w:rPr>
      </w:pPr>
      <w:r w:rsidRPr="00175DB7">
        <w:rPr>
          <w:sz w:val="28"/>
          <w:szCs w:val="28"/>
        </w:rPr>
        <w:t xml:space="preserve">мероприятия по доведению средней заработной платы педагогических работников учреждений дополнительного образования детей до средней заработной платы учителей </w:t>
      </w:r>
      <w:r w:rsidR="00E25EE6" w:rsidRPr="00104A69">
        <w:rPr>
          <w:sz w:val="28"/>
          <w:szCs w:val="28"/>
        </w:rPr>
        <w:t>3173,7</w:t>
      </w:r>
      <w:r w:rsidR="00E25EE6">
        <w:rPr>
          <w:sz w:val="28"/>
          <w:szCs w:val="28"/>
        </w:rPr>
        <w:t xml:space="preserve"> </w:t>
      </w:r>
      <w:r w:rsidRPr="00175DB7">
        <w:rPr>
          <w:sz w:val="28"/>
          <w:szCs w:val="28"/>
        </w:rPr>
        <w:t>тыс. рублей;</w:t>
      </w:r>
    </w:p>
    <w:p w:rsidR="00175DB7" w:rsidRPr="00175DB7" w:rsidRDefault="00175DB7" w:rsidP="00175DB7">
      <w:pPr>
        <w:ind w:firstLine="709"/>
        <w:jc w:val="both"/>
        <w:rPr>
          <w:sz w:val="28"/>
          <w:szCs w:val="28"/>
        </w:rPr>
      </w:pPr>
      <w:r w:rsidRPr="00175DB7">
        <w:rPr>
          <w:sz w:val="28"/>
          <w:szCs w:val="28"/>
        </w:rPr>
        <w:t xml:space="preserve">предоставление мер социальной поддержки отдельным категориям работников учреждений дополнительного образования детей </w:t>
      </w:r>
      <w:r w:rsidR="00E25EE6" w:rsidRPr="00104A69">
        <w:rPr>
          <w:sz w:val="28"/>
          <w:szCs w:val="28"/>
        </w:rPr>
        <w:t>192,7</w:t>
      </w:r>
      <w:r w:rsidRPr="00175DB7">
        <w:rPr>
          <w:sz w:val="28"/>
          <w:szCs w:val="28"/>
        </w:rPr>
        <w:t>тыс. рублей.</w:t>
      </w:r>
    </w:p>
    <w:p w:rsidR="00175DB7" w:rsidRPr="00175DB7" w:rsidRDefault="00175DB7" w:rsidP="00175DB7">
      <w:pPr>
        <w:ind w:firstLine="709"/>
        <w:jc w:val="both"/>
        <w:rPr>
          <w:sz w:val="28"/>
          <w:szCs w:val="28"/>
        </w:rPr>
      </w:pPr>
      <w:r w:rsidRPr="00175DB7">
        <w:rPr>
          <w:sz w:val="28"/>
          <w:szCs w:val="28"/>
        </w:rPr>
        <w:t xml:space="preserve">По подпрограмме «Обеспечение организационных, информационных и научно-методических условий для реализации муниципальной программы, включая руководство в сфере образования, систему оценки качества образования и общественную поддержку»  расходы составили </w:t>
      </w:r>
      <w:r w:rsidR="00E25EE6" w:rsidRPr="00104A69">
        <w:rPr>
          <w:sz w:val="28"/>
          <w:szCs w:val="28"/>
        </w:rPr>
        <w:t>22669,7</w:t>
      </w:r>
      <w:r w:rsidR="00E25EE6">
        <w:rPr>
          <w:sz w:val="28"/>
          <w:szCs w:val="28"/>
        </w:rPr>
        <w:t xml:space="preserve"> тыс. рублей и выполнены на 98,6</w:t>
      </w:r>
      <w:r w:rsidRPr="00175DB7">
        <w:rPr>
          <w:sz w:val="28"/>
          <w:szCs w:val="28"/>
        </w:rPr>
        <w:t>% в том числе:</w:t>
      </w:r>
    </w:p>
    <w:p w:rsidR="00175DB7" w:rsidRPr="00175DB7" w:rsidRDefault="00175DB7" w:rsidP="00175DB7">
      <w:pPr>
        <w:ind w:firstLine="709"/>
        <w:jc w:val="both"/>
        <w:rPr>
          <w:sz w:val="28"/>
          <w:szCs w:val="28"/>
        </w:rPr>
      </w:pPr>
      <w:r w:rsidRPr="00175DB7">
        <w:rPr>
          <w:sz w:val="28"/>
          <w:szCs w:val="28"/>
        </w:rPr>
        <w:t xml:space="preserve">расходы на обеспечение функций органов местного самоуправления </w:t>
      </w:r>
      <w:r w:rsidR="000802C5" w:rsidRPr="00104A69">
        <w:rPr>
          <w:sz w:val="28"/>
          <w:szCs w:val="28"/>
        </w:rPr>
        <w:t>3420,9</w:t>
      </w:r>
      <w:r w:rsidR="000802C5">
        <w:rPr>
          <w:sz w:val="28"/>
          <w:szCs w:val="28"/>
        </w:rPr>
        <w:t xml:space="preserve"> </w:t>
      </w:r>
      <w:r w:rsidRPr="00175DB7">
        <w:rPr>
          <w:sz w:val="28"/>
          <w:szCs w:val="28"/>
        </w:rPr>
        <w:t>тыс. рублей;</w:t>
      </w:r>
    </w:p>
    <w:p w:rsidR="00175DB7" w:rsidRPr="00175DB7" w:rsidRDefault="00175DB7" w:rsidP="00175DB7">
      <w:pPr>
        <w:ind w:firstLine="709"/>
        <w:jc w:val="both"/>
        <w:rPr>
          <w:sz w:val="28"/>
          <w:szCs w:val="28"/>
        </w:rPr>
      </w:pPr>
      <w:r w:rsidRPr="00175DB7">
        <w:rPr>
          <w:sz w:val="28"/>
          <w:szCs w:val="28"/>
        </w:rPr>
        <w:t xml:space="preserve">обеспечение деятельности (оказание услуг) муниципальных учреждений </w:t>
      </w:r>
      <w:r w:rsidR="005D65B5" w:rsidRPr="00104A69">
        <w:rPr>
          <w:sz w:val="28"/>
          <w:szCs w:val="28"/>
        </w:rPr>
        <w:t>19248,8</w:t>
      </w:r>
      <w:r w:rsidR="00C20DE1">
        <w:rPr>
          <w:sz w:val="28"/>
          <w:szCs w:val="28"/>
        </w:rPr>
        <w:t xml:space="preserve"> </w:t>
      </w:r>
      <w:r w:rsidRPr="00175DB7">
        <w:rPr>
          <w:sz w:val="28"/>
          <w:szCs w:val="28"/>
        </w:rPr>
        <w:t>тыс. рублей.</w:t>
      </w:r>
    </w:p>
    <w:p w:rsidR="00175DB7" w:rsidRPr="00175DB7" w:rsidRDefault="00175DB7" w:rsidP="00175DB7">
      <w:pPr>
        <w:ind w:firstLine="709"/>
        <w:jc w:val="both"/>
        <w:rPr>
          <w:sz w:val="28"/>
          <w:szCs w:val="28"/>
        </w:rPr>
      </w:pPr>
    </w:p>
    <w:p w:rsidR="00175DB7" w:rsidRPr="00175DB7" w:rsidRDefault="00175DB7" w:rsidP="00235D15">
      <w:pPr>
        <w:ind w:firstLine="708"/>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"Социальная поддержка граждан"</w:t>
      </w:r>
    </w:p>
    <w:p w:rsidR="00175DB7" w:rsidRPr="00175DB7" w:rsidRDefault="00175DB7" w:rsidP="00175DB7">
      <w:pPr>
        <w:jc w:val="both"/>
        <w:rPr>
          <w:b/>
          <w:sz w:val="28"/>
          <w:szCs w:val="28"/>
          <w:highlight w:val="green"/>
        </w:rPr>
      </w:pPr>
    </w:p>
    <w:p w:rsidR="00175DB7" w:rsidRPr="00175DB7" w:rsidRDefault="00175DB7" w:rsidP="00175DB7">
      <w:pPr>
        <w:ind w:firstLine="709"/>
        <w:jc w:val="both"/>
        <w:rPr>
          <w:sz w:val="28"/>
          <w:szCs w:val="28"/>
        </w:rPr>
      </w:pPr>
      <w:r w:rsidRPr="00175DB7">
        <w:rPr>
          <w:sz w:val="28"/>
          <w:szCs w:val="28"/>
        </w:rPr>
        <w:t>Расходы на реализацию мероприяти</w:t>
      </w:r>
      <w:r w:rsidR="00B72D5B">
        <w:rPr>
          <w:sz w:val="28"/>
          <w:szCs w:val="28"/>
        </w:rPr>
        <w:t>й муниципальной программы в 2018</w:t>
      </w:r>
      <w:r w:rsidRPr="00175DB7">
        <w:rPr>
          <w:sz w:val="28"/>
          <w:szCs w:val="28"/>
        </w:rPr>
        <w:t xml:space="preserve"> году составили </w:t>
      </w:r>
      <w:r w:rsidR="00B72D5B" w:rsidRPr="00B72D5B">
        <w:rPr>
          <w:sz w:val="28"/>
          <w:szCs w:val="28"/>
        </w:rPr>
        <w:t>6080,4</w:t>
      </w:r>
      <w:r w:rsidR="00B72D5B">
        <w:rPr>
          <w:sz w:val="28"/>
          <w:szCs w:val="28"/>
        </w:rPr>
        <w:t xml:space="preserve"> тыс. рублей или 99,5</w:t>
      </w:r>
      <w:r w:rsidRPr="00175DB7">
        <w:rPr>
          <w:sz w:val="28"/>
          <w:szCs w:val="28"/>
        </w:rPr>
        <w:t xml:space="preserve"> % к уточненной росписи, из них </w:t>
      </w:r>
      <w:proofErr w:type="gramStart"/>
      <w:r w:rsidRPr="00175DB7">
        <w:rPr>
          <w:sz w:val="28"/>
          <w:szCs w:val="28"/>
        </w:rPr>
        <w:t>на</w:t>
      </w:r>
      <w:proofErr w:type="gramEnd"/>
      <w:r w:rsidRPr="00175DB7">
        <w:rPr>
          <w:sz w:val="28"/>
          <w:szCs w:val="28"/>
        </w:rPr>
        <w:t>:</w:t>
      </w:r>
    </w:p>
    <w:p w:rsidR="00175DB7" w:rsidRPr="00175DB7" w:rsidRDefault="00175DB7" w:rsidP="00175DB7">
      <w:pPr>
        <w:ind w:firstLine="709"/>
        <w:jc w:val="both"/>
        <w:rPr>
          <w:sz w:val="28"/>
          <w:szCs w:val="28"/>
        </w:rPr>
      </w:pPr>
      <w:proofErr w:type="gramStart"/>
      <w:r w:rsidRPr="00175DB7">
        <w:rPr>
          <w:sz w:val="28"/>
          <w:szCs w:val="28"/>
        </w:rPr>
        <w:t>мероприятия по государственной поддержка общественно-полезных программ социально ориентированных некоммерческих организаций, направлен-</w:t>
      </w:r>
      <w:proofErr w:type="spellStart"/>
      <w:r w:rsidRPr="00175DB7">
        <w:rPr>
          <w:sz w:val="28"/>
          <w:szCs w:val="28"/>
        </w:rPr>
        <w:t>ных</w:t>
      </w:r>
      <w:proofErr w:type="spellEnd"/>
      <w:r w:rsidRPr="00175DB7">
        <w:rPr>
          <w:sz w:val="28"/>
          <w:szCs w:val="28"/>
        </w:rPr>
        <w:t xml:space="preserve"> на развитие общественных инициатив по решению социальных про</w:t>
      </w:r>
      <w:r w:rsidR="00B72D5B">
        <w:rPr>
          <w:sz w:val="28"/>
          <w:szCs w:val="28"/>
        </w:rPr>
        <w:t xml:space="preserve">блем в </w:t>
      </w:r>
      <w:proofErr w:type="spellStart"/>
      <w:r w:rsidR="00B72D5B">
        <w:rPr>
          <w:sz w:val="28"/>
          <w:szCs w:val="28"/>
        </w:rPr>
        <w:t>Гулькевичском</w:t>
      </w:r>
      <w:proofErr w:type="spellEnd"/>
      <w:r w:rsidR="00B72D5B">
        <w:rPr>
          <w:sz w:val="28"/>
          <w:szCs w:val="28"/>
        </w:rPr>
        <w:t xml:space="preserve"> районе</w:t>
      </w:r>
      <w:r w:rsidR="00B72D5B">
        <w:rPr>
          <w:sz w:val="28"/>
          <w:szCs w:val="28"/>
        </w:rPr>
        <w:tab/>
        <w:t xml:space="preserve"> 111</w:t>
      </w:r>
      <w:r w:rsidRPr="00175DB7">
        <w:rPr>
          <w:sz w:val="28"/>
          <w:szCs w:val="28"/>
        </w:rPr>
        <w:t>7,5 тыс. рублей;</w:t>
      </w:r>
      <w:proofErr w:type="gramEnd"/>
    </w:p>
    <w:p w:rsidR="00175DB7" w:rsidRPr="00175DB7" w:rsidRDefault="00175DB7" w:rsidP="00175DB7">
      <w:pPr>
        <w:ind w:firstLine="709"/>
        <w:jc w:val="both"/>
        <w:rPr>
          <w:sz w:val="28"/>
          <w:szCs w:val="28"/>
        </w:rPr>
      </w:pPr>
      <w:r w:rsidRPr="00175DB7">
        <w:rPr>
          <w:sz w:val="28"/>
          <w:szCs w:val="28"/>
        </w:rPr>
        <w:t xml:space="preserve">доплаты к пенсиям, дополнительное пенсионное обеспечение </w:t>
      </w:r>
      <w:r w:rsidR="00B72D5B" w:rsidRPr="00104A69">
        <w:rPr>
          <w:sz w:val="28"/>
          <w:szCs w:val="28"/>
        </w:rPr>
        <w:t>4631,9</w:t>
      </w:r>
      <w:r w:rsidR="00B72D5B">
        <w:rPr>
          <w:sz w:val="28"/>
          <w:szCs w:val="28"/>
        </w:rPr>
        <w:t xml:space="preserve"> </w:t>
      </w:r>
      <w:r w:rsidRPr="00175DB7">
        <w:rPr>
          <w:sz w:val="28"/>
          <w:szCs w:val="28"/>
        </w:rPr>
        <w:t>тыс. рублей;</w:t>
      </w:r>
    </w:p>
    <w:p w:rsidR="00175DB7" w:rsidRPr="00175DB7" w:rsidRDefault="00175DB7" w:rsidP="00175DB7">
      <w:pPr>
        <w:ind w:firstLine="709"/>
        <w:jc w:val="both"/>
        <w:rPr>
          <w:sz w:val="28"/>
          <w:szCs w:val="28"/>
        </w:rPr>
      </w:pPr>
      <w:r w:rsidRPr="00175DB7">
        <w:rPr>
          <w:sz w:val="28"/>
          <w:szCs w:val="28"/>
        </w:rPr>
        <w:t>денежные в</w:t>
      </w:r>
      <w:r w:rsidR="00B72D5B">
        <w:rPr>
          <w:sz w:val="28"/>
          <w:szCs w:val="28"/>
        </w:rPr>
        <w:t>ыплаты почетным гражданам</w:t>
      </w:r>
      <w:r w:rsidR="00B72D5B">
        <w:rPr>
          <w:sz w:val="28"/>
          <w:szCs w:val="28"/>
        </w:rPr>
        <w:tab/>
        <w:t xml:space="preserve"> 331,0</w:t>
      </w:r>
      <w:r w:rsidRPr="00175DB7">
        <w:rPr>
          <w:sz w:val="28"/>
          <w:szCs w:val="28"/>
        </w:rPr>
        <w:t xml:space="preserve"> тыс. рублей.</w:t>
      </w:r>
    </w:p>
    <w:p w:rsidR="00175DB7" w:rsidRPr="00175DB7" w:rsidRDefault="00175DB7" w:rsidP="00175DB7">
      <w:pPr>
        <w:ind w:firstLine="709"/>
        <w:jc w:val="both"/>
        <w:rPr>
          <w:sz w:val="24"/>
          <w:szCs w:val="24"/>
        </w:rPr>
      </w:pPr>
    </w:p>
    <w:p w:rsidR="00175DB7" w:rsidRPr="00175DB7" w:rsidRDefault="00175DB7" w:rsidP="00175DB7">
      <w:pPr>
        <w:ind w:firstLine="709"/>
        <w:jc w:val="both"/>
        <w:rPr>
          <w:b/>
          <w:sz w:val="28"/>
          <w:szCs w:val="28"/>
        </w:rPr>
      </w:pPr>
      <w:r w:rsidRPr="00175DB7">
        <w:rPr>
          <w:b/>
          <w:sz w:val="28"/>
          <w:szCs w:val="28"/>
        </w:rPr>
        <w:lastRenderedPageBreak/>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«Дети  </w:t>
      </w:r>
      <w:proofErr w:type="spellStart"/>
      <w:r w:rsidRPr="00175DB7">
        <w:rPr>
          <w:b/>
          <w:sz w:val="28"/>
          <w:szCs w:val="28"/>
        </w:rPr>
        <w:t>Гулькевичского</w:t>
      </w:r>
      <w:proofErr w:type="spellEnd"/>
      <w:r w:rsidRPr="00175DB7">
        <w:rPr>
          <w:b/>
          <w:sz w:val="28"/>
          <w:szCs w:val="28"/>
        </w:rPr>
        <w:t xml:space="preserve"> района»</w:t>
      </w:r>
    </w:p>
    <w:p w:rsidR="00175DB7" w:rsidRPr="00175DB7" w:rsidRDefault="00175DB7" w:rsidP="00175DB7">
      <w:pPr>
        <w:ind w:firstLine="709"/>
        <w:jc w:val="both"/>
        <w:rPr>
          <w:sz w:val="28"/>
          <w:szCs w:val="28"/>
        </w:rPr>
      </w:pPr>
    </w:p>
    <w:p w:rsidR="00175DB7" w:rsidRPr="00175DB7" w:rsidRDefault="00175DB7" w:rsidP="00175DB7">
      <w:pPr>
        <w:ind w:firstLine="709"/>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«Дети  </w:t>
      </w:r>
      <w:proofErr w:type="spellStart"/>
      <w:r w:rsidRPr="00175DB7">
        <w:rPr>
          <w:sz w:val="28"/>
          <w:szCs w:val="28"/>
        </w:rPr>
        <w:t>Гулькевичского</w:t>
      </w:r>
      <w:proofErr w:type="spellEnd"/>
      <w:r w:rsidRPr="00175DB7">
        <w:rPr>
          <w:sz w:val="28"/>
          <w:szCs w:val="28"/>
        </w:rPr>
        <w:t xml:space="preserve"> района»</w:t>
      </w:r>
    </w:p>
    <w:p w:rsidR="00175DB7" w:rsidRPr="00175DB7" w:rsidRDefault="00175DB7" w:rsidP="00175DB7">
      <w:pPr>
        <w:jc w:val="both"/>
        <w:rPr>
          <w:sz w:val="28"/>
          <w:szCs w:val="28"/>
        </w:rPr>
      </w:pPr>
      <w:r w:rsidRPr="00175DB7">
        <w:rPr>
          <w:sz w:val="28"/>
          <w:szCs w:val="28"/>
        </w:rPr>
        <w:t xml:space="preserve">составили </w:t>
      </w:r>
      <w:r w:rsidR="00467F2D" w:rsidRPr="00467F2D">
        <w:rPr>
          <w:sz w:val="28"/>
          <w:szCs w:val="28"/>
        </w:rPr>
        <w:t>131830,6</w:t>
      </w:r>
      <w:r w:rsidRPr="00175DB7">
        <w:rPr>
          <w:sz w:val="28"/>
          <w:szCs w:val="28"/>
        </w:rPr>
        <w:t> </w:t>
      </w:r>
      <w:r w:rsidR="00467F2D">
        <w:rPr>
          <w:sz w:val="28"/>
          <w:szCs w:val="28"/>
        </w:rPr>
        <w:t>тыс. рублей или 99,5</w:t>
      </w:r>
      <w:r w:rsidRPr="00175DB7">
        <w:rPr>
          <w:sz w:val="28"/>
          <w:szCs w:val="28"/>
        </w:rPr>
        <w:t xml:space="preserve"> % к уточненной росписи </w:t>
      </w:r>
      <w:proofErr w:type="gramStart"/>
      <w:r w:rsidRPr="00175DB7">
        <w:rPr>
          <w:sz w:val="28"/>
          <w:szCs w:val="28"/>
        </w:rPr>
        <w:t xml:space="preserve">( </w:t>
      </w:r>
      <w:proofErr w:type="gramEnd"/>
      <w:r w:rsidRPr="00175DB7">
        <w:rPr>
          <w:sz w:val="28"/>
          <w:szCs w:val="28"/>
        </w:rPr>
        <w:t>в том числе за счет средств краевого бюджета –</w:t>
      </w:r>
      <w:r w:rsidR="00467F2D" w:rsidRPr="00467F2D">
        <w:rPr>
          <w:sz w:val="28"/>
          <w:szCs w:val="28"/>
        </w:rPr>
        <w:t>130383,2</w:t>
      </w:r>
      <w:r w:rsidR="00467F2D">
        <w:rPr>
          <w:sz w:val="28"/>
          <w:szCs w:val="28"/>
        </w:rPr>
        <w:t xml:space="preserve"> </w:t>
      </w:r>
      <w:r w:rsidRPr="00175DB7">
        <w:rPr>
          <w:sz w:val="28"/>
          <w:szCs w:val="28"/>
        </w:rPr>
        <w:t>тыс. рублей)  из них на:</w:t>
      </w:r>
    </w:p>
    <w:p w:rsidR="00175DB7" w:rsidRPr="00175DB7" w:rsidRDefault="00175DB7" w:rsidP="00175DB7">
      <w:pPr>
        <w:ind w:firstLine="709"/>
        <w:jc w:val="both"/>
        <w:rPr>
          <w:sz w:val="28"/>
          <w:szCs w:val="28"/>
        </w:rPr>
      </w:pPr>
      <w:r w:rsidRPr="00175DB7">
        <w:rPr>
          <w:sz w:val="28"/>
          <w:szCs w:val="28"/>
        </w:rPr>
        <w:t xml:space="preserve">организация отдыха детей в профильных лагерях, организованных муниципальными образовательными организациями, осуществляющими организацию отдыха и </w:t>
      </w:r>
      <w:proofErr w:type="gramStart"/>
      <w:r w:rsidRPr="00175DB7">
        <w:rPr>
          <w:sz w:val="28"/>
          <w:szCs w:val="28"/>
        </w:rPr>
        <w:t>оздоровления</w:t>
      </w:r>
      <w:proofErr w:type="gramEnd"/>
      <w:r w:rsidRPr="00175DB7">
        <w:rPr>
          <w:sz w:val="28"/>
          <w:szCs w:val="28"/>
        </w:rPr>
        <w:t xml:space="preserve"> обучающихся в каникулярное время, с обязатель</w:t>
      </w:r>
      <w:r w:rsidR="00467F2D">
        <w:rPr>
          <w:sz w:val="28"/>
          <w:szCs w:val="28"/>
        </w:rPr>
        <w:t>ной организацией их питания 140,</w:t>
      </w:r>
      <w:r w:rsidRPr="00175DB7">
        <w:rPr>
          <w:sz w:val="28"/>
          <w:szCs w:val="28"/>
        </w:rPr>
        <w:t>6 тыс. рублей;</w:t>
      </w:r>
    </w:p>
    <w:p w:rsidR="00175DB7" w:rsidRPr="00175DB7" w:rsidRDefault="00175DB7" w:rsidP="00175DB7">
      <w:pPr>
        <w:ind w:firstLine="709"/>
        <w:jc w:val="both"/>
        <w:rPr>
          <w:sz w:val="28"/>
          <w:szCs w:val="28"/>
        </w:rPr>
      </w:pPr>
      <w:r w:rsidRPr="00175DB7">
        <w:rPr>
          <w:sz w:val="28"/>
          <w:szCs w:val="28"/>
        </w:rPr>
        <w:t xml:space="preserve">приобретение ГСМ для подвоза  в профильные смены, страхование детей, находящихся в трудной жизненной ситуации, во время перевозки к местам отдыха и обратно в летний период </w:t>
      </w:r>
      <w:r w:rsidR="00467F2D" w:rsidRPr="00467F2D">
        <w:rPr>
          <w:sz w:val="28"/>
          <w:szCs w:val="28"/>
        </w:rPr>
        <w:t>455,5</w:t>
      </w:r>
      <w:r w:rsidR="00467F2D">
        <w:rPr>
          <w:sz w:val="28"/>
          <w:szCs w:val="28"/>
        </w:rPr>
        <w:t xml:space="preserve"> </w:t>
      </w:r>
      <w:r w:rsidRPr="00175DB7">
        <w:rPr>
          <w:sz w:val="28"/>
          <w:szCs w:val="28"/>
        </w:rPr>
        <w:t>тыс. рублей;</w:t>
      </w:r>
    </w:p>
    <w:p w:rsidR="00175DB7" w:rsidRDefault="00175DB7" w:rsidP="00175DB7">
      <w:pPr>
        <w:ind w:firstLine="709"/>
        <w:jc w:val="both"/>
        <w:rPr>
          <w:sz w:val="28"/>
          <w:szCs w:val="28"/>
        </w:rPr>
      </w:pPr>
      <w:r w:rsidRPr="00175DB7">
        <w:rPr>
          <w:sz w:val="28"/>
          <w:szCs w:val="28"/>
        </w:rPr>
        <w:t xml:space="preserve">приобретение новогодних подарков для детей сирот и детей, оставшихся без попечения родителей, для детей из семей, находящихся в трудной жизненной ситуации </w:t>
      </w:r>
      <w:r w:rsidR="00467F2D" w:rsidRPr="00104A69">
        <w:rPr>
          <w:sz w:val="28"/>
          <w:szCs w:val="28"/>
        </w:rPr>
        <w:t>136,0</w:t>
      </w:r>
      <w:r w:rsidR="00467F2D">
        <w:rPr>
          <w:sz w:val="28"/>
          <w:szCs w:val="28"/>
        </w:rPr>
        <w:t xml:space="preserve"> </w:t>
      </w:r>
      <w:r w:rsidRPr="00175DB7">
        <w:rPr>
          <w:sz w:val="28"/>
          <w:szCs w:val="28"/>
        </w:rPr>
        <w:t>тыс. рублей;</w:t>
      </w:r>
    </w:p>
    <w:p w:rsidR="004779B6" w:rsidRPr="00175DB7" w:rsidRDefault="004779B6" w:rsidP="00175DB7">
      <w:pPr>
        <w:ind w:firstLine="709"/>
        <w:jc w:val="both"/>
        <w:rPr>
          <w:sz w:val="28"/>
          <w:szCs w:val="28"/>
        </w:rPr>
      </w:pPr>
      <w:r>
        <w:rPr>
          <w:sz w:val="28"/>
          <w:szCs w:val="28"/>
        </w:rPr>
        <w:t>о</w:t>
      </w:r>
      <w:r w:rsidRPr="00F1045A">
        <w:rPr>
          <w:sz w:val="28"/>
          <w:szCs w:val="28"/>
        </w:rPr>
        <w:t xml:space="preserve">рганизация и осуществление информирования населения </w:t>
      </w:r>
      <w:proofErr w:type="spellStart"/>
      <w:r w:rsidRPr="00F1045A">
        <w:rPr>
          <w:sz w:val="28"/>
          <w:szCs w:val="28"/>
        </w:rPr>
        <w:t>Гулькевичского</w:t>
      </w:r>
      <w:proofErr w:type="spellEnd"/>
      <w:r w:rsidRPr="00F1045A">
        <w:rPr>
          <w:sz w:val="28"/>
          <w:szCs w:val="28"/>
        </w:rPr>
        <w:t xml:space="preserve"> района о мероприятиях по реализации семейной политики и </w:t>
      </w:r>
      <w:proofErr w:type="spellStart"/>
      <w:r w:rsidRPr="00F1045A">
        <w:rPr>
          <w:sz w:val="28"/>
          <w:szCs w:val="28"/>
        </w:rPr>
        <w:t>детствосбережения</w:t>
      </w:r>
      <w:proofErr w:type="spellEnd"/>
      <w:r>
        <w:rPr>
          <w:sz w:val="28"/>
          <w:szCs w:val="28"/>
        </w:rPr>
        <w:t xml:space="preserve"> </w:t>
      </w:r>
      <w:r w:rsidRPr="00F1045A">
        <w:rPr>
          <w:sz w:val="28"/>
          <w:szCs w:val="28"/>
        </w:rPr>
        <w:t xml:space="preserve"> в </w:t>
      </w:r>
      <w:proofErr w:type="spellStart"/>
      <w:r w:rsidRPr="00F1045A">
        <w:rPr>
          <w:sz w:val="28"/>
          <w:szCs w:val="28"/>
        </w:rPr>
        <w:t>Гулькевичском</w:t>
      </w:r>
      <w:proofErr w:type="spellEnd"/>
      <w:r w:rsidRPr="00F1045A">
        <w:rPr>
          <w:sz w:val="28"/>
          <w:szCs w:val="28"/>
        </w:rPr>
        <w:t xml:space="preserve"> районе</w:t>
      </w:r>
      <w:r>
        <w:rPr>
          <w:sz w:val="28"/>
          <w:szCs w:val="28"/>
        </w:rPr>
        <w:t xml:space="preserve"> 4,0 тыс. рублей;</w:t>
      </w:r>
    </w:p>
    <w:p w:rsidR="00175DB7" w:rsidRPr="00175DB7" w:rsidRDefault="00175DB7" w:rsidP="00175DB7">
      <w:pPr>
        <w:ind w:firstLine="709"/>
        <w:jc w:val="both"/>
        <w:rPr>
          <w:sz w:val="28"/>
          <w:szCs w:val="28"/>
        </w:rPr>
      </w:pPr>
      <w:r w:rsidRPr="00175DB7">
        <w:rPr>
          <w:sz w:val="28"/>
          <w:szCs w:val="28"/>
        </w:rPr>
        <w:t xml:space="preserve">вручение сувенирной продукции и нагрудных знаков главы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«Материнская благодать» 9,0 тыс. рублей;</w:t>
      </w:r>
    </w:p>
    <w:p w:rsidR="00175DB7" w:rsidRPr="00175DB7" w:rsidRDefault="00175DB7" w:rsidP="00175DB7">
      <w:pPr>
        <w:ind w:firstLine="709"/>
        <w:jc w:val="both"/>
        <w:rPr>
          <w:sz w:val="28"/>
          <w:szCs w:val="28"/>
        </w:rPr>
      </w:pPr>
      <w:r w:rsidRPr="00175DB7">
        <w:rPr>
          <w:sz w:val="28"/>
          <w:szCs w:val="28"/>
        </w:rPr>
        <w:t>организация и проведение социально значимых мероприятий, направленных на поддержку семьи и детей, укрепление семейных ценностей и традиций, в том числе: международный день защиты детей; день семьи; день матери; краевой конкурс замещаемых семей; праздни</w:t>
      </w:r>
      <w:r w:rsidR="004779B6">
        <w:rPr>
          <w:sz w:val="28"/>
          <w:szCs w:val="28"/>
        </w:rPr>
        <w:t xml:space="preserve">к «Святых Петра и </w:t>
      </w:r>
      <w:proofErr w:type="spellStart"/>
      <w:r w:rsidR="004779B6">
        <w:rPr>
          <w:sz w:val="28"/>
          <w:szCs w:val="28"/>
        </w:rPr>
        <w:t>Февронии</w:t>
      </w:r>
      <w:proofErr w:type="spellEnd"/>
      <w:r w:rsidR="004779B6">
        <w:rPr>
          <w:sz w:val="28"/>
          <w:szCs w:val="28"/>
        </w:rPr>
        <w:t>» 113,7</w:t>
      </w:r>
      <w:r w:rsidRPr="00175DB7">
        <w:rPr>
          <w:sz w:val="28"/>
          <w:szCs w:val="28"/>
        </w:rPr>
        <w:t xml:space="preserve"> тыс. рублей;</w:t>
      </w:r>
    </w:p>
    <w:p w:rsidR="00175DB7" w:rsidRDefault="00175DB7" w:rsidP="00175DB7">
      <w:pPr>
        <w:ind w:firstLine="709"/>
        <w:jc w:val="both"/>
        <w:rPr>
          <w:sz w:val="28"/>
          <w:szCs w:val="28"/>
        </w:rPr>
      </w:pPr>
      <w:r w:rsidRPr="00175DB7">
        <w:rPr>
          <w:sz w:val="28"/>
          <w:szCs w:val="28"/>
        </w:rPr>
        <w:t xml:space="preserve">оплата наценки за приготовление блюд в профильных лагерях, организованных муниципальными образовательными организациями, осуществляющими организацию отдыха и </w:t>
      </w:r>
      <w:proofErr w:type="gramStart"/>
      <w:r w:rsidRPr="00175DB7">
        <w:rPr>
          <w:sz w:val="28"/>
          <w:szCs w:val="28"/>
        </w:rPr>
        <w:t>оздоровления</w:t>
      </w:r>
      <w:proofErr w:type="gramEnd"/>
      <w:r w:rsidRPr="00175DB7">
        <w:rPr>
          <w:sz w:val="28"/>
          <w:szCs w:val="28"/>
        </w:rPr>
        <w:t xml:space="preserve"> обучающихся в каникулярное время с дневным пребыванием с обязательной организацией их питания для детей из семей, находящихся</w:t>
      </w:r>
      <w:r w:rsidR="004F3ADF">
        <w:rPr>
          <w:sz w:val="28"/>
          <w:szCs w:val="28"/>
        </w:rPr>
        <w:t xml:space="preserve"> в трудной жизненной ситуации 71</w:t>
      </w:r>
      <w:r w:rsidRPr="00175DB7">
        <w:rPr>
          <w:sz w:val="28"/>
          <w:szCs w:val="28"/>
        </w:rPr>
        <w:t>,6 тыс. рублей;</w:t>
      </w:r>
    </w:p>
    <w:p w:rsidR="00DA5C77" w:rsidRDefault="00DA5C77" w:rsidP="00175DB7">
      <w:pPr>
        <w:ind w:firstLine="709"/>
        <w:jc w:val="both"/>
        <w:rPr>
          <w:sz w:val="28"/>
          <w:szCs w:val="28"/>
        </w:rPr>
      </w:pPr>
      <w:r>
        <w:rPr>
          <w:sz w:val="28"/>
          <w:szCs w:val="28"/>
        </w:rPr>
        <w:t>о</w:t>
      </w:r>
      <w:r w:rsidRPr="00F1045A">
        <w:rPr>
          <w:sz w:val="28"/>
          <w:szCs w:val="28"/>
        </w:rPr>
        <w:t>рганизация туристических походов</w:t>
      </w:r>
      <w:r>
        <w:rPr>
          <w:sz w:val="28"/>
          <w:szCs w:val="28"/>
        </w:rPr>
        <w:t xml:space="preserve"> 72,1тыс. рублей;</w:t>
      </w:r>
    </w:p>
    <w:p w:rsidR="0026650C" w:rsidRPr="00175DB7" w:rsidRDefault="0026650C" w:rsidP="00175DB7">
      <w:pPr>
        <w:ind w:firstLine="709"/>
        <w:jc w:val="both"/>
        <w:rPr>
          <w:sz w:val="28"/>
          <w:szCs w:val="28"/>
        </w:rPr>
      </w:pPr>
      <w:r>
        <w:rPr>
          <w:sz w:val="28"/>
          <w:szCs w:val="28"/>
        </w:rPr>
        <w:t>п</w:t>
      </w:r>
      <w:r w:rsidRPr="00417360">
        <w:rPr>
          <w:sz w:val="28"/>
          <w:szCs w:val="28"/>
        </w:rPr>
        <w:t>роведение муниципальных праздников: День защиты  детей, выпускной бал в ДОУ, парад первоклассников, выпускной бал в средних общеобразовательных школах</w:t>
      </w:r>
      <w:r>
        <w:rPr>
          <w:sz w:val="28"/>
          <w:szCs w:val="28"/>
        </w:rPr>
        <w:t xml:space="preserve"> 260,0 тыс. рублей;</w:t>
      </w:r>
    </w:p>
    <w:p w:rsidR="00175DB7" w:rsidRDefault="00175DB7" w:rsidP="00175DB7">
      <w:pPr>
        <w:ind w:firstLine="709"/>
        <w:jc w:val="both"/>
        <w:rPr>
          <w:sz w:val="28"/>
          <w:szCs w:val="28"/>
        </w:rPr>
      </w:pPr>
      <w:proofErr w:type="gramStart"/>
      <w:r w:rsidRPr="00175DB7">
        <w:rPr>
          <w:sz w:val="28"/>
          <w:szCs w:val="28"/>
        </w:rPr>
        <w:t>организация и проведение социально значимых мероприятий, направленных на профилактику безнадзорности и правонарушений несовершеннолетних, в том числе: фестиваль "Кубанские каникулы», фестиваль «Формула успеха», конкурс «Я выбираю ответственность»</w:t>
      </w:r>
      <w:r w:rsidR="0026650C">
        <w:rPr>
          <w:sz w:val="28"/>
          <w:szCs w:val="28"/>
        </w:rPr>
        <w:t>, конкурс «Здравствуй мама» 51,0</w:t>
      </w:r>
      <w:r w:rsidRPr="00175DB7">
        <w:rPr>
          <w:sz w:val="28"/>
          <w:szCs w:val="28"/>
        </w:rPr>
        <w:t xml:space="preserve"> тыс. рублей;</w:t>
      </w:r>
      <w:proofErr w:type="gramEnd"/>
    </w:p>
    <w:p w:rsidR="0026650C" w:rsidRDefault="0026650C" w:rsidP="00175DB7">
      <w:pPr>
        <w:ind w:firstLine="709"/>
        <w:jc w:val="both"/>
        <w:rPr>
          <w:sz w:val="28"/>
          <w:szCs w:val="28"/>
        </w:rPr>
      </w:pPr>
      <w:proofErr w:type="gramStart"/>
      <w:r>
        <w:rPr>
          <w:sz w:val="28"/>
          <w:szCs w:val="28"/>
        </w:rPr>
        <w:lastRenderedPageBreak/>
        <w:t>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 14,8тыс. рублей;</w:t>
      </w:r>
      <w:proofErr w:type="gramEnd"/>
    </w:p>
    <w:p w:rsidR="0026650C" w:rsidRPr="00175DB7" w:rsidRDefault="0026650C" w:rsidP="00175DB7">
      <w:pPr>
        <w:ind w:firstLine="709"/>
        <w:jc w:val="both"/>
        <w:rPr>
          <w:sz w:val="28"/>
          <w:szCs w:val="28"/>
        </w:rPr>
      </w:pPr>
      <w:proofErr w:type="gramStart"/>
      <w:r>
        <w:rPr>
          <w:sz w:val="28"/>
          <w:szCs w:val="28"/>
        </w:rPr>
        <w:t xml:space="preserve">осуществление отдельных государственных полномочий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 в соответствии с Законом Краснодарского края от 3 июня 2009 года №1748-КЗ «Об обеспечении дополнительных гарантий прав на имущество и жилое помещение детей-сирот и детей, оставшихся без попечения родителей в Краснодарском крае» </w:t>
      </w:r>
      <w:r w:rsidRPr="00104A69">
        <w:rPr>
          <w:sz w:val="28"/>
          <w:szCs w:val="28"/>
        </w:rPr>
        <w:t>18299,7</w:t>
      </w:r>
      <w:r>
        <w:rPr>
          <w:sz w:val="28"/>
          <w:szCs w:val="28"/>
        </w:rPr>
        <w:t>тыс. рублей;</w:t>
      </w:r>
      <w:proofErr w:type="gramEnd"/>
    </w:p>
    <w:p w:rsidR="00175DB7" w:rsidRPr="00175DB7" w:rsidRDefault="00175DB7" w:rsidP="00175DB7">
      <w:pPr>
        <w:ind w:firstLine="708"/>
        <w:jc w:val="both"/>
        <w:rPr>
          <w:bCs/>
          <w:sz w:val="28"/>
          <w:szCs w:val="28"/>
        </w:rPr>
      </w:pPr>
      <w:proofErr w:type="gramStart"/>
      <w:r w:rsidRPr="00175DB7">
        <w:rPr>
          <w:bCs/>
          <w:sz w:val="28"/>
          <w:szCs w:val="28"/>
        </w:rPr>
        <w:t>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для государственной регистрации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сч</w:t>
      </w:r>
      <w:r w:rsidR="0026650C">
        <w:rPr>
          <w:bCs/>
          <w:sz w:val="28"/>
          <w:szCs w:val="28"/>
        </w:rPr>
        <w:t>ет средств краевого бюджета 5,2</w:t>
      </w:r>
      <w:r w:rsidRPr="00175DB7">
        <w:rPr>
          <w:bCs/>
          <w:sz w:val="28"/>
          <w:szCs w:val="28"/>
        </w:rPr>
        <w:t xml:space="preserve"> тыс. рублей;</w:t>
      </w:r>
      <w:proofErr w:type="gramEnd"/>
    </w:p>
    <w:p w:rsidR="00175DB7" w:rsidRPr="00175DB7" w:rsidRDefault="00175DB7" w:rsidP="00175DB7">
      <w:pPr>
        <w:ind w:firstLine="708"/>
        <w:jc w:val="both"/>
        <w:rPr>
          <w:sz w:val="28"/>
          <w:szCs w:val="28"/>
        </w:rPr>
      </w:pPr>
      <w:r w:rsidRPr="00175DB7">
        <w:rPr>
          <w:sz w:val="28"/>
          <w:szCs w:val="28"/>
        </w:rPr>
        <w:t xml:space="preserve">организация отдыха детей в профильных лагерях, организованных муниципальными образовательными организациями, осуществляющими организацию отдыха и </w:t>
      </w:r>
      <w:proofErr w:type="gramStart"/>
      <w:r w:rsidRPr="00175DB7">
        <w:rPr>
          <w:sz w:val="28"/>
          <w:szCs w:val="28"/>
        </w:rPr>
        <w:t>оздоровления</w:t>
      </w:r>
      <w:proofErr w:type="gramEnd"/>
      <w:r w:rsidRPr="00175DB7">
        <w:rPr>
          <w:sz w:val="28"/>
          <w:szCs w:val="28"/>
        </w:rPr>
        <w:t xml:space="preserve"> обучающихся в каникулярное время, с дневным пребыванием, с обязательной организацией их питания </w:t>
      </w:r>
      <w:r w:rsidR="00720F92" w:rsidRPr="00104A69">
        <w:rPr>
          <w:sz w:val="28"/>
          <w:szCs w:val="28"/>
        </w:rPr>
        <w:t>1338,9</w:t>
      </w:r>
      <w:r w:rsidRPr="00175DB7">
        <w:rPr>
          <w:sz w:val="28"/>
          <w:szCs w:val="28"/>
        </w:rPr>
        <w:t>тыс. рублей;</w:t>
      </w:r>
    </w:p>
    <w:p w:rsidR="00175DB7" w:rsidRPr="00175DB7" w:rsidRDefault="00175DB7" w:rsidP="00175DB7">
      <w:pPr>
        <w:ind w:firstLine="709"/>
        <w:jc w:val="both"/>
        <w:rPr>
          <w:bCs/>
          <w:sz w:val="28"/>
          <w:szCs w:val="28"/>
        </w:rPr>
      </w:pPr>
      <w:r w:rsidRPr="00175DB7">
        <w:rPr>
          <w:bCs/>
          <w:sz w:val="28"/>
          <w:szCs w:val="28"/>
        </w:rPr>
        <w:t xml:space="preserve">осуществление отдельных государственных полномочий по предоставлению ежемесячных денежных выплат на содержание детей-сирот и детей, оставшихся без попечения родителей, находящихся под опекой (попечительством) или переданных на воспитание в приемные семьи </w:t>
      </w:r>
      <w:r w:rsidR="00720F92" w:rsidRPr="00104A69">
        <w:rPr>
          <w:sz w:val="28"/>
          <w:szCs w:val="28"/>
        </w:rPr>
        <w:t>55839,5</w:t>
      </w:r>
      <w:r w:rsidR="00720F92">
        <w:rPr>
          <w:sz w:val="28"/>
          <w:szCs w:val="28"/>
        </w:rPr>
        <w:t xml:space="preserve"> </w:t>
      </w:r>
      <w:r w:rsidRPr="00175DB7">
        <w:rPr>
          <w:bCs/>
          <w:sz w:val="28"/>
          <w:szCs w:val="28"/>
        </w:rPr>
        <w:t>тыс. рублей;</w:t>
      </w:r>
    </w:p>
    <w:p w:rsidR="00175DB7" w:rsidRDefault="00175DB7" w:rsidP="00175DB7">
      <w:pPr>
        <w:ind w:firstLine="709"/>
        <w:jc w:val="both"/>
        <w:rPr>
          <w:sz w:val="28"/>
          <w:szCs w:val="28"/>
        </w:rPr>
      </w:pPr>
      <w:r w:rsidRPr="00175DB7">
        <w:rPr>
          <w:sz w:val="28"/>
          <w:szCs w:val="28"/>
        </w:rPr>
        <w:t xml:space="preserve"> осуществление отдельных государственных полномочий по обеспечению выплаты ежемесячного вознаграждения, причитающегося приемным родителям за оказание услуг по воспитанию приемных детей </w:t>
      </w:r>
      <w:r w:rsidR="00720F92" w:rsidRPr="00104A69">
        <w:rPr>
          <w:sz w:val="28"/>
          <w:szCs w:val="28"/>
        </w:rPr>
        <w:t>47562,4</w:t>
      </w:r>
      <w:r w:rsidR="00720F92">
        <w:rPr>
          <w:sz w:val="28"/>
          <w:szCs w:val="28"/>
        </w:rPr>
        <w:t xml:space="preserve"> </w:t>
      </w:r>
      <w:r w:rsidRPr="00175DB7">
        <w:rPr>
          <w:sz w:val="28"/>
          <w:szCs w:val="28"/>
        </w:rPr>
        <w:t>тыс. рублей;</w:t>
      </w:r>
    </w:p>
    <w:p w:rsidR="00720F92" w:rsidRDefault="00720F92" w:rsidP="00175DB7">
      <w:pPr>
        <w:ind w:firstLine="709"/>
        <w:jc w:val="both"/>
        <w:rPr>
          <w:sz w:val="28"/>
          <w:szCs w:val="28"/>
        </w:rPr>
      </w:pPr>
      <w:r w:rsidRPr="0047096C">
        <w:rPr>
          <w:bCs/>
          <w:sz w:val="28"/>
          <w:szCs w:val="28"/>
        </w:rPr>
        <w:t>осуществления отдельных государственных полномочий по предоставлению ежемесячных денежных выплат на содержание дете</w:t>
      </w:r>
      <w:proofErr w:type="gramStart"/>
      <w:r w:rsidRPr="0047096C">
        <w:rPr>
          <w:bCs/>
          <w:sz w:val="28"/>
          <w:szCs w:val="28"/>
        </w:rPr>
        <w:t>й-</w:t>
      </w:r>
      <w:proofErr w:type="gramEnd"/>
      <w:r w:rsidRPr="0047096C">
        <w:rPr>
          <w:bCs/>
          <w:sz w:val="28"/>
          <w:szCs w:val="28"/>
        </w:rPr>
        <w:t xml:space="preserve"> сирот и детей, оставшихся без попечения родителей, переданных на патронатное воспитание</w:t>
      </w:r>
      <w:r w:rsidR="00DA16AF">
        <w:rPr>
          <w:bCs/>
          <w:sz w:val="28"/>
          <w:szCs w:val="28"/>
        </w:rPr>
        <w:t xml:space="preserve"> </w:t>
      </w:r>
      <w:r w:rsidR="00DA16AF" w:rsidRPr="00104A69">
        <w:rPr>
          <w:sz w:val="28"/>
          <w:szCs w:val="28"/>
        </w:rPr>
        <w:t>370,1</w:t>
      </w:r>
      <w:r w:rsidR="00DA16AF">
        <w:rPr>
          <w:sz w:val="28"/>
          <w:szCs w:val="28"/>
        </w:rPr>
        <w:t>тыс. рублей;</w:t>
      </w:r>
    </w:p>
    <w:p w:rsidR="00DA16AF" w:rsidRPr="00175DB7" w:rsidRDefault="00DA16AF" w:rsidP="00175DB7">
      <w:pPr>
        <w:ind w:firstLine="709"/>
        <w:jc w:val="both"/>
        <w:rPr>
          <w:sz w:val="28"/>
          <w:szCs w:val="28"/>
        </w:rPr>
      </w:pPr>
      <w:r w:rsidRPr="0047096C">
        <w:rPr>
          <w:sz w:val="28"/>
          <w:szCs w:val="28"/>
        </w:rPr>
        <w:t xml:space="preserve">осуществления отдельных государственных полномочий по обеспечению выплаты ежемесячного вознаграждения, причитающегося патронатным воспитателям за оказание услуг по осуществлению патронатного воспитания, социального патроната  и </w:t>
      </w:r>
      <w:proofErr w:type="spellStart"/>
      <w:r w:rsidRPr="0047096C">
        <w:rPr>
          <w:sz w:val="28"/>
          <w:szCs w:val="28"/>
        </w:rPr>
        <w:t>постинтернатного</w:t>
      </w:r>
      <w:proofErr w:type="spellEnd"/>
      <w:r w:rsidRPr="0047096C">
        <w:rPr>
          <w:sz w:val="28"/>
          <w:szCs w:val="28"/>
        </w:rPr>
        <w:t xml:space="preserve"> сопровождения</w:t>
      </w:r>
      <w:r>
        <w:rPr>
          <w:sz w:val="28"/>
          <w:szCs w:val="28"/>
        </w:rPr>
        <w:t xml:space="preserve"> 419,5 тыс. рублей;</w:t>
      </w:r>
    </w:p>
    <w:p w:rsidR="00175DB7" w:rsidRPr="00175DB7" w:rsidRDefault="00175DB7" w:rsidP="00175DB7">
      <w:pPr>
        <w:ind w:firstLine="709"/>
        <w:jc w:val="both"/>
        <w:rPr>
          <w:sz w:val="28"/>
          <w:szCs w:val="28"/>
        </w:rPr>
      </w:pPr>
      <w:r w:rsidRPr="00175DB7">
        <w:rPr>
          <w:bCs/>
          <w:sz w:val="28"/>
          <w:szCs w:val="28"/>
        </w:rPr>
        <w:lastRenderedPageBreak/>
        <w:t xml:space="preserve"> </w:t>
      </w:r>
      <w:r w:rsidRPr="00175DB7">
        <w:rPr>
          <w:sz w:val="28"/>
          <w:szCs w:val="28"/>
        </w:rPr>
        <w:t xml:space="preserve"> 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w:t>
      </w:r>
      <w:r w:rsidR="00720F92">
        <w:rPr>
          <w:sz w:val="28"/>
          <w:szCs w:val="28"/>
        </w:rPr>
        <w:t>ие, к месту лечения и обратно 50</w:t>
      </w:r>
      <w:r w:rsidRPr="00175DB7">
        <w:rPr>
          <w:sz w:val="28"/>
          <w:szCs w:val="28"/>
        </w:rPr>
        <w:t>,2 тыс. рублей;</w:t>
      </w:r>
    </w:p>
    <w:p w:rsidR="00175DB7" w:rsidRPr="00175DB7" w:rsidRDefault="00175DB7" w:rsidP="00175DB7">
      <w:pPr>
        <w:ind w:firstLine="708"/>
        <w:jc w:val="both"/>
        <w:rPr>
          <w:sz w:val="28"/>
          <w:szCs w:val="28"/>
        </w:rPr>
      </w:pPr>
      <w:r w:rsidRPr="00175DB7">
        <w:rPr>
          <w:bCs/>
          <w:sz w:val="28"/>
          <w:szCs w:val="28"/>
        </w:rPr>
        <w:t xml:space="preserve"> осуществления отдельных государственных полномочий по организации и осуществлению деятельности по опеке и попечительству в отношении несовершеннолетних </w:t>
      </w:r>
      <w:r w:rsidR="00DA16AF" w:rsidRPr="00104A69">
        <w:rPr>
          <w:color w:val="000000"/>
          <w:sz w:val="28"/>
          <w:szCs w:val="28"/>
        </w:rPr>
        <w:t>4373,6</w:t>
      </w:r>
      <w:r w:rsidR="00DA16AF">
        <w:rPr>
          <w:color w:val="000000"/>
          <w:sz w:val="28"/>
          <w:szCs w:val="28"/>
        </w:rPr>
        <w:t xml:space="preserve"> </w:t>
      </w:r>
      <w:r w:rsidRPr="00175DB7">
        <w:rPr>
          <w:bCs/>
          <w:sz w:val="28"/>
          <w:szCs w:val="28"/>
        </w:rPr>
        <w:t>тыс. рублей;</w:t>
      </w:r>
    </w:p>
    <w:p w:rsidR="00175DB7" w:rsidRPr="00175DB7" w:rsidRDefault="00175DB7" w:rsidP="00175DB7">
      <w:pPr>
        <w:ind w:firstLine="709"/>
        <w:jc w:val="both"/>
        <w:rPr>
          <w:bCs/>
          <w:sz w:val="28"/>
          <w:szCs w:val="28"/>
        </w:rPr>
      </w:pPr>
      <w:r w:rsidRPr="00175DB7">
        <w:rPr>
          <w:bCs/>
          <w:sz w:val="28"/>
          <w:szCs w:val="28"/>
        </w:rPr>
        <w:t xml:space="preserve"> осуществления отдельных государственных полномочий по организации </w:t>
      </w:r>
      <w:r w:rsidR="00DA16AF">
        <w:rPr>
          <w:bCs/>
          <w:sz w:val="28"/>
          <w:szCs w:val="28"/>
        </w:rPr>
        <w:t>оздоровления и отдыха детей 588,7</w:t>
      </w:r>
      <w:r w:rsidRPr="00175DB7">
        <w:rPr>
          <w:bCs/>
          <w:sz w:val="28"/>
          <w:szCs w:val="28"/>
        </w:rPr>
        <w:t xml:space="preserve"> тыс. рублей;</w:t>
      </w:r>
    </w:p>
    <w:p w:rsidR="00175DB7" w:rsidRDefault="00175DB7" w:rsidP="00175DB7">
      <w:pPr>
        <w:ind w:firstLine="709"/>
        <w:jc w:val="both"/>
        <w:rPr>
          <w:sz w:val="28"/>
          <w:szCs w:val="28"/>
        </w:rPr>
      </w:pPr>
      <w:r w:rsidRPr="00175DB7">
        <w:rPr>
          <w:sz w:val="28"/>
          <w:szCs w:val="28"/>
        </w:rPr>
        <w:t xml:space="preserve"> </w:t>
      </w:r>
      <w:proofErr w:type="gramStart"/>
      <w:r w:rsidRPr="00175DB7">
        <w:rPr>
          <w:sz w:val="28"/>
          <w:szCs w:val="28"/>
        </w:rPr>
        <w:t>осуществление отдельных государственных полномочий по выплате единовременного пособия на ремонт жилых помещений, принадлежащих детям-сиротам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w:t>
      </w:r>
      <w:proofErr w:type="gramEnd"/>
      <w:r w:rsidRPr="00175DB7">
        <w:rPr>
          <w:sz w:val="28"/>
          <w:szCs w:val="28"/>
        </w:rPr>
        <w:t xml:space="preserve"> по возвращении из учреждений, исполняющих наказание в виде лишения свободы, при их возвращении в</w:t>
      </w:r>
      <w:r w:rsidR="00F843FD">
        <w:rPr>
          <w:sz w:val="28"/>
          <w:szCs w:val="28"/>
        </w:rPr>
        <w:t xml:space="preserve"> указанные жилые помещения 445,2</w:t>
      </w:r>
      <w:r w:rsidRPr="00175DB7">
        <w:rPr>
          <w:sz w:val="28"/>
          <w:szCs w:val="28"/>
        </w:rPr>
        <w:t xml:space="preserve"> тыс. рублей;</w:t>
      </w:r>
    </w:p>
    <w:p w:rsidR="001556AA" w:rsidRPr="001556AA" w:rsidRDefault="001556AA" w:rsidP="001556AA">
      <w:pPr>
        <w:ind w:firstLine="708"/>
        <w:jc w:val="both"/>
        <w:rPr>
          <w:bCs/>
          <w:sz w:val="28"/>
          <w:szCs w:val="28"/>
        </w:rPr>
      </w:pPr>
      <w:r w:rsidRPr="001556AA">
        <w:rPr>
          <w:bCs/>
          <w:sz w:val="28"/>
          <w:szCs w:val="28"/>
        </w:rPr>
        <w:t xml:space="preserve">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осуществления </w:t>
      </w:r>
      <w:proofErr w:type="gramStart"/>
      <w:r w:rsidRPr="001556AA">
        <w:rPr>
          <w:bCs/>
          <w:sz w:val="28"/>
          <w:szCs w:val="28"/>
        </w:rPr>
        <w:t>контроля за</w:t>
      </w:r>
      <w:proofErr w:type="gramEnd"/>
      <w:r w:rsidRPr="001556AA">
        <w:rPr>
          <w:bCs/>
          <w:sz w:val="28"/>
          <w:szCs w:val="28"/>
        </w:rPr>
        <w:t xml:space="preserve"> использованием </w:t>
      </w:r>
    </w:p>
    <w:p w:rsidR="001556AA" w:rsidRPr="00175DB7" w:rsidRDefault="001556AA" w:rsidP="001556AA">
      <w:pPr>
        <w:jc w:val="both"/>
        <w:rPr>
          <w:sz w:val="28"/>
          <w:szCs w:val="28"/>
        </w:rPr>
      </w:pPr>
      <w:r w:rsidRPr="001556AA">
        <w:rPr>
          <w:bCs/>
          <w:sz w:val="28"/>
          <w:szCs w:val="28"/>
        </w:rPr>
        <w:t xml:space="preserve">детьми-сиротами и детьми, оставшимися без попечения родителей, лицами из числа детей-сирот и детей, оставшихся без попечения родителей, </w:t>
      </w:r>
      <w:r>
        <w:rPr>
          <w:bCs/>
          <w:sz w:val="28"/>
          <w:szCs w:val="28"/>
        </w:rPr>
        <w:t>п</w:t>
      </w:r>
      <w:r w:rsidRPr="001556AA">
        <w:rPr>
          <w:bCs/>
          <w:sz w:val="28"/>
          <w:szCs w:val="28"/>
        </w:rPr>
        <w:t>редоставленных им жилых</w:t>
      </w:r>
      <w:r>
        <w:rPr>
          <w:bCs/>
          <w:sz w:val="28"/>
          <w:szCs w:val="28"/>
        </w:rPr>
        <w:t xml:space="preserve"> </w:t>
      </w:r>
      <w:r w:rsidRPr="001556AA">
        <w:rPr>
          <w:bCs/>
          <w:sz w:val="28"/>
          <w:szCs w:val="28"/>
        </w:rPr>
        <w:t xml:space="preserve"> помещений</w:t>
      </w:r>
      <w:r>
        <w:rPr>
          <w:bCs/>
          <w:sz w:val="28"/>
          <w:szCs w:val="28"/>
        </w:rPr>
        <w:t xml:space="preserve"> 1209,3тыс. рублей.</w:t>
      </w:r>
    </w:p>
    <w:p w:rsidR="001556AA" w:rsidRDefault="001556AA" w:rsidP="001556AA">
      <w:pPr>
        <w:ind w:firstLine="708"/>
        <w:jc w:val="both"/>
        <w:rPr>
          <w:bCs/>
          <w:sz w:val="28"/>
          <w:szCs w:val="28"/>
        </w:rPr>
      </w:pPr>
    </w:p>
    <w:p w:rsidR="00175DB7" w:rsidRPr="00175DB7" w:rsidRDefault="00175DB7" w:rsidP="00A53E35">
      <w:pPr>
        <w:ind w:firstLine="708"/>
        <w:jc w:val="both"/>
        <w:rPr>
          <w:b/>
          <w:sz w:val="28"/>
          <w:szCs w:val="28"/>
        </w:rPr>
      </w:pPr>
      <w:r w:rsidRPr="00175DB7">
        <w:rPr>
          <w:bCs/>
          <w:sz w:val="28"/>
          <w:szCs w:val="28"/>
        </w:rPr>
        <w:t xml:space="preserve"> </w:t>
      </w: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«Обеспечение безопасности населения»</w:t>
      </w:r>
    </w:p>
    <w:p w:rsidR="00175DB7" w:rsidRPr="00175DB7" w:rsidRDefault="00175DB7" w:rsidP="00175DB7">
      <w:pPr>
        <w:tabs>
          <w:tab w:val="left" w:pos="709"/>
        </w:tabs>
        <w:ind w:firstLine="709"/>
        <w:jc w:val="both"/>
        <w:rPr>
          <w:b/>
          <w:sz w:val="28"/>
          <w:szCs w:val="28"/>
        </w:rPr>
      </w:pPr>
    </w:p>
    <w:p w:rsidR="00175DB7" w:rsidRPr="00175DB7" w:rsidRDefault="00175DB7" w:rsidP="00175DB7">
      <w:pPr>
        <w:ind w:firstLine="709"/>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«Обеспечение безопасности населения» составили  </w:t>
      </w:r>
      <w:r w:rsidR="002A59A3" w:rsidRPr="002A59A3">
        <w:rPr>
          <w:sz w:val="28"/>
          <w:szCs w:val="28"/>
        </w:rPr>
        <w:t>27979,2</w:t>
      </w:r>
      <w:r w:rsidR="002A59A3">
        <w:rPr>
          <w:sz w:val="28"/>
          <w:szCs w:val="28"/>
        </w:rPr>
        <w:t xml:space="preserve"> тыс. рублей или 98,2</w:t>
      </w:r>
      <w:r w:rsidRPr="00175DB7">
        <w:rPr>
          <w:sz w:val="28"/>
          <w:szCs w:val="28"/>
        </w:rPr>
        <w:t xml:space="preserve"> % к уточненной росписи  из них на</w:t>
      </w:r>
      <w:proofErr w:type="gramStart"/>
      <w:r w:rsidRPr="00175DB7">
        <w:rPr>
          <w:sz w:val="28"/>
          <w:szCs w:val="28"/>
        </w:rPr>
        <w:t xml:space="preserve"> :</w:t>
      </w:r>
      <w:proofErr w:type="gramEnd"/>
    </w:p>
    <w:p w:rsidR="00175DB7" w:rsidRPr="00175DB7" w:rsidRDefault="00175DB7" w:rsidP="00175DB7">
      <w:pPr>
        <w:jc w:val="both"/>
        <w:rPr>
          <w:sz w:val="28"/>
          <w:szCs w:val="28"/>
        </w:rPr>
      </w:pPr>
      <w:r w:rsidRPr="00175DB7">
        <w:rPr>
          <w:sz w:val="28"/>
          <w:szCs w:val="28"/>
        </w:rPr>
        <w:tab/>
        <w:t>мероприятия по предупреждению и ликвидации  чрезвычайных ситуаций,  стихийных</w:t>
      </w:r>
      <w:r w:rsidR="002A59A3">
        <w:rPr>
          <w:sz w:val="28"/>
          <w:szCs w:val="28"/>
        </w:rPr>
        <w:t xml:space="preserve"> бедствий и их последствий 755</w:t>
      </w:r>
      <w:r w:rsidRPr="00175DB7">
        <w:rPr>
          <w:sz w:val="28"/>
          <w:szCs w:val="28"/>
        </w:rPr>
        <w:t xml:space="preserve"> тыс. рублей;</w:t>
      </w:r>
    </w:p>
    <w:p w:rsidR="00175DB7" w:rsidRPr="00175DB7" w:rsidRDefault="00175DB7" w:rsidP="00175DB7">
      <w:pPr>
        <w:ind w:firstLine="708"/>
        <w:jc w:val="both"/>
        <w:rPr>
          <w:sz w:val="28"/>
          <w:szCs w:val="28"/>
        </w:rPr>
      </w:pPr>
      <w:r w:rsidRPr="00175DB7">
        <w:rPr>
          <w:sz w:val="28"/>
          <w:szCs w:val="28"/>
        </w:rPr>
        <w:t>мероприятия по профилактике терроризма и экстремизма, обеспечение инженерно-технической защищенност</w:t>
      </w:r>
      <w:r w:rsidR="002A59A3">
        <w:rPr>
          <w:sz w:val="28"/>
          <w:szCs w:val="28"/>
        </w:rPr>
        <w:t>и муниципальных учреждений 147,7</w:t>
      </w:r>
      <w:r w:rsidRPr="00175DB7">
        <w:rPr>
          <w:sz w:val="28"/>
          <w:szCs w:val="28"/>
        </w:rPr>
        <w:t xml:space="preserve"> тыс. рублей;</w:t>
      </w:r>
    </w:p>
    <w:p w:rsidR="00175DB7" w:rsidRPr="00175DB7" w:rsidRDefault="00175DB7" w:rsidP="00175DB7">
      <w:pPr>
        <w:ind w:firstLine="708"/>
        <w:jc w:val="both"/>
        <w:rPr>
          <w:sz w:val="28"/>
          <w:szCs w:val="28"/>
        </w:rPr>
      </w:pPr>
      <w:r w:rsidRPr="00175DB7">
        <w:rPr>
          <w:sz w:val="28"/>
          <w:szCs w:val="28"/>
        </w:rPr>
        <w:t xml:space="preserve">мероприятия по гражданской обороне и защите населения и территории муниципального образования </w:t>
      </w:r>
      <w:r w:rsidR="002A59A3" w:rsidRPr="00104A69">
        <w:rPr>
          <w:sz w:val="28"/>
          <w:szCs w:val="28"/>
        </w:rPr>
        <w:t>207,9</w:t>
      </w:r>
      <w:r w:rsidR="002A59A3">
        <w:rPr>
          <w:sz w:val="28"/>
          <w:szCs w:val="28"/>
        </w:rPr>
        <w:t xml:space="preserve"> </w:t>
      </w:r>
      <w:r w:rsidRPr="00175DB7">
        <w:rPr>
          <w:sz w:val="28"/>
          <w:szCs w:val="28"/>
        </w:rPr>
        <w:t>тыс. рублей;</w:t>
      </w:r>
    </w:p>
    <w:p w:rsidR="00175DB7" w:rsidRPr="00175DB7" w:rsidRDefault="00175DB7" w:rsidP="00175DB7">
      <w:pPr>
        <w:ind w:firstLine="708"/>
        <w:jc w:val="both"/>
        <w:rPr>
          <w:sz w:val="28"/>
          <w:szCs w:val="28"/>
        </w:rPr>
      </w:pPr>
      <w:r w:rsidRPr="00175DB7">
        <w:rPr>
          <w:sz w:val="28"/>
          <w:szCs w:val="28"/>
        </w:rPr>
        <w:t xml:space="preserve">обеспечение пожарной безопасности  объектов на территории муниципального образования </w:t>
      </w:r>
      <w:r w:rsidR="002A59A3" w:rsidRPr="00104A69">
        <w:rPr>
          <w:sz w:val="28"/>
          <w:szCs w:val="28"/>
        </w:rPr>
        <w:t>5726,7</w:t>
      </w:r>
      <w:r w:rsidR="002A59A3">
        <w:rPr>
          <w:sz w:val="28"/>
          <w:szCs w:val="28"/>
        </w:rPr>
        <w:t xml:space="preserve"> </w:t>
      </w:r>
      <w:r w:rsidRPr="00175DB7">
        <w:rPr>
          <w:sz w:val="28"/>
          <w:szCs w:val="28"/>
        </w:rPr>
        <w:t>тыс. рублей;</w:t>
      </w:r>
    </w:p>
    <w:p w:rsidR="00175DB7" w:rsidRDefault="00175DB7" w:rsidP="00175DB7">
      <w:pPr>
        <w:ind w:firstLine="708"/>
        <w:jc w:val="both"/>
        <w:rPr>
          <w:sz w:val="28"/>
          <w:szCs w:val="28"/>
        </w:rPr>
      </w:pPr>
      <w:r w:rsidRPr="00175DB7">
        <w:rPr>
          <w:sz w:val="28"/>
          <w:szCs w:val="28"/>
        </w:rPr>
        <w:lastRenderedPageBreak/>
        <w:t xml:space="preserve">реализацию мероприятий по предупреждению детского дорожно-транспортного травматизма на территории </w:t>
      </w:r>
      <w:r w:rsidR="00841CE8">
        <w:rPr>
          <w:sz w:val="28"/>
          <w:szCs w:val="28"/>
        </w:rPr>
        <w:t xml:space="preserve">муниципального образования 100,0 </w:t>
      </w:r>
      <w:r w:rsidRPr="00175DB7">
        <w:rPr>
          <w:sz w:val="28"/>
          <w:szCs w:val="28"/>
        </w:rPr>
        <w:t>тыс. рублей;</w:t>
      </w:r>
    </w:p>
    <w:p w:rsidR="000031FD" w:rsidRDefault="000031FD" w:rsidP="00175DB7">
      <w:pPr>
        <w:ind w:firstLine="708"/>
        <w:jc w:val="both"/>
        <w:rPr>
          <w:sz w:val="28"/>
          <w:szCs w:val="28"/>
        </w:rPr>
      </w:pPr>
      <w:r w:rsidRPr="006104E8">
        <w:rPr>
          <w:sz w:val="28"/>
          <w:szCs w:val="28"/>
        </w:rPr>
        <w:t>Приобретение средств ограничения доступа, аппаратуры видеонаблюдения для обеспечения правопорядка и общественной безопасности при проведении мероприятий, связанных с массовым пребыванием людей</w:t>
      </w:r>
      <w:r>
        <w:rPr>
          <w:sz w:val="28"/>
          <w:szCs w:val="28"/>
        </w:rPr>
        <w:t xml:space="preserve"> </w:t>
      </w:r>
      <w:r w:rsidRPr="00104A69">
        <w:rPr>
          <w:sz w:val="28"/>
          <w:szCs w:val="28"/>
        </w:rPr>
        <w:t>2378,0</w:t>
      </w:r>
      <w:r>
        <w:rPr>
          <w:sz w:val="28"/>
          <w:szCs w:val="28"/>
        </w:rPr>
        <w:t xml:space="preserve"> тыс. рублей;</w:t>
      </w:r>
    </w:p>
    <w:p w:rsidR="00175DB7" w:rsidRPr="00175DB7" w:rsidRDefault="00175DB7" w:rsidP="00175DB7">
      <w:pPr>
        <w:ind w:firstLine="708"/>
        <w:jc w:val="both"/>
        <w:rPr>
          <w:sz w:val="28"/>
          <w:szCs w:val="28"/>
        </w:rPr>
      </w:pPr>
      <w:r w:rsidRPr="00175DB7">
        <w:rPr>
          <w:sz w:val="28"/>
          <w:szCs w:val="28"/>
        </w:rPr>
        <w:t>обеспечение деятельности (оказание услуг)</w:t>
      </w:r>
      <w:r w:rsidR="000031FD">
        <w:rPr>
          <w:sz w:val="28"/>
          <w:szCs w:val="28"/>
        </w:rPr>
        <w:t xml:space="preserve"> муниципальных учреждений 9109,2</w:t>
      </w:r>
      <w:r w:rsidRPr="00175DB7">
        <w:rPr>
          <w:sz w:val="28"/>
          <w:szCs w:val="28"/>
        </w:rPr>
        <w:t xml:space="preserve">  тыс. рублей;</w:t>
      </w:r>
    </w:p>
    <w:p w:rsidR="00175DB7" w:rsidRDefault="00175DB7" w:rsidP="00175DB7">
      <w:pPr>
        <w:ind w:firstLine="708"/>
        <w:jc w:val="both"/>
        <w:rPr>
          <w:sz w:val="28"/>
          <w:szCs w:val="28"/>
        </w:rPr>
      </w:pPr>
      <w:r w:rsidRPr="00175DB7">
        <w:rPr>
          <w:sz w:val="28"/>
          <w:szCs w:val="28"/>
        </w:rPr>
        <w:t xml:space="preserve">обеспечение деятельности, связанной с проведением аварийно-спасательных и других неотложных работ при чрезвычайных ситуациях </w:t>
      </w:r>
      <w:r w:rsidR="000031FD" w:rsidRPr="00104A69">
        <w:rPr>
          <w:sz w:val="28"/>
          <w:szCs w:val="28"/>
        </w:rPr>
        <w:t>9524,7</w:t>
      </w:r>
      <w:r w:rsidR="000031FD">
        <w:rPr>
          <w:sz w:val="28"/>
          <w:szCs w:val="28"/>
        </w:rPr>
        <w:t xml:space="preserve"> </w:t>
      </w:r>
      <w:r w:rsidR="000A053D">
        <w:rPr>
          <w:sz w:val="28"/>
          <w:szCs w:val="28"/>
        </w:rPr>
        <w:t>тыс. рублей;</w:t>
      </w:r>
    </w:p>
    <w:p w:rsidR="000A053D" w:rsidRPr="00175DB7" w:rsidRDefault="000A053D" w:rsidP="00175DB7">
      <w:pPr>
        <w:ind w:firstLine="708"/>
        <w:jc w:val="both"/>
        <w:rPr>
          <w:sz w:val="28"/>
          <w:szCs w:val="28"/>
        </w:rPr>
      </w:pPr>
      <w:r>
        <w:rPr>
          <w:sz w:val="28"/>
          <w:szCs w:val="28"/>
        </w:rPr>
        <w:t>повышение эффективности системы противодействия коррупции в муниципальном образовании Гулькевичск4ий район 30,0 тыс. рублей.</w:t>
      </w:r>
    </w:p>
    <w:p w:rsidR="00175DB7" w:rsidRPr="00175DB7" w:rsidRDefault="00175DB7" w:rsidP="00175DB7">
      <w:pPr>
        <w:ind w:firstLine="708"/>
        <w:jc w:val="both"/>
        <w:rPr>
          <w:b/>
          <w:sz w:val="28"/>
          <w:szCs w:val="28"/>
        </w:rPr>
      </w:pPr>
    </w:p>
    <w:p w:rsidR="00175DB7" w:rsidRPr="00175DB7" w:rsidRDefault="00175DB7" w:rsidP="00175DB7">
      <w:pPr>
        <w:ind w:firstLine="708"/>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«Развитие культуры»</w:t>
      </w:r>
    </w:p>
    <w:p w:rsidR="00175DB7" w:rsidRPr="00175DB7" w:rsidRDefault="00175DB7" w:rsidP="00175DB7">
      <w:pPr>
        <w:ind w:firstLine="708"/>
        <w:jc w:val="both"/>
        <w:rPr>
          <w:sz w:val="28"/>
          <w:szCs w:val="28"/>
        </w:rPr>
      </w:pPr>
    </w:p>
    <w:p w:rsidR="00175DB7" w:rsidRDefault="00175DB7" w:rsidP="00175DB7">
      <w:pPr>
        <w:ind w:firstLine="709"/>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«Развитие культуры» составили  </w:t>
      </w:r>
      <w:r w:rsidR="00666A55" w:rsidRPr="00666A55">
        <w:rPr>
          <w:sz w:val="28"/>
          <w:szCs w:val="28"/>
        </w:rPr>
        <w:t>98464,9</w:t>
      </w:r>
      <w:r w:rsidR="00666A55">
        <w:rPr>
          <w:b/>
          <w:sz w:val="28"/>
          <w:szCs w:val="28"/>
        </w:rPr>
        <w:t xml:space="preserve"> </w:t>
      </w:r>
      <w:r w:rsidR="00666A55">
        <w:rPr>
          <w:sz w:val="28"/>
          <w:szCs w:val="28"/>
        </w:rPr>
        <w:t>тыс. рублей или 98</w:t>
      </w:r>
      <w:r w:rsidRPr="00175DB7">
        <w:rPr>
          <w:sz w:val="28"/>
          <w:szCs w:val="28"/>
        </w:rPr>
        <w:t>,7 % к уточненной росписи (в том числе за счет средств краевого бюджета –</w:t>
      </w:r>
      <w:r w:rsidR="00002AB7">
        <w:rPr>
          <w:sz w:val="28"/>
          <w:szCs w:val="28"/>
        </w:rPr>
        <w:t xml:space="preserve"> </w:t>
      </w:r>
      <w:r w:rsidR="00002AB7" w:rsidRPr="00002AB7">
        <w:rPr>
          <w:bCs/>
          <w:sz w:val="28"/>
          <w:szCs w:val="28"/>
        </w:rPr>
        <w:t>16968,9</w:t>
      </w:r>
      <w:r w:rsidR="00002AB7">
        <w:rPr>
          <w:bCs/>
          <w:sz w:val="28"/>
          <w:szCs w:val="28"/>
        </w:rPr>
        <w:t xml:space="preserve"> </w:t>
      </w:r>
      <w:r w:rsidRPr="00175DB7">
        <w:rPr>
          <w:sz w:val="28"/>
          <w:szCs w:val="28"/>
        </w:rPr>
        <w:t xml:space="preserve">тыс. рублей)  из них </w:t>
      </w:r>
      <w:proofErr w:type="gramStart"/>
      <w:r w:rsidRPr="00175DB7">
        <w:rPr>
          <w:sz w:val="28"/>
          <w:szCs w:val="28"/>
        </w:rPr>
        <w:t>на</w:t>
      </w:r>
      <w:proofErr w:type="gramEnd"/>
      <w:r w:rsidRPr="00175DB7">
        <w:rPr>
          <w:sz w:val="28"/>
          <w:szCs w:val="28"/>
        </w:rPr>
        <w:t>:</w:t>
      </w:r>
    </w:p>
    <w:p w:rsidR="00002AB7" w:rsidRDefault="00002AB7" w:rsidP="00175DB7">
      <w:pPr>
        <w:ind w:firstLine="709"/>
        <w:jc w:val="both"/>
        <w:rPr>
          <w:sz w:val="28"/>
          <w:szCs w:val="28"/>
        </w:rPr>
      </w:pPr>
      <w:r>
        <w:rPr>
          <w:sz w:val="28"/>
          <w:szCs w:val="28"/>
        </w:rPr>
        <w:t>ф</w:t>
      </w:r>
      <w:r w:rsidRPr="0035053D">
        <w:rPr>
          <w:sz w:val="28"/>
          <w:szCs w:val="28"/>
        </w:rPr>
        <w:t>инансовое обеспечение деятельности по реализации дополнительного образования в сфере культуры и искусства</w:t>
      </w:r>
      <w:r>
        <w:rPr>
          <w:sz w:val="28"/>
          <w:szCs w:val="28"/>
        </w:rPr>
        <w:t xml:space="preserve"> </w:t>
      </w:r>
      <w:r w:rsidRPr="00104A69">
        <w:rPr>
          <w:sz w:val="28"/>
          <w:szCs w:val="28"/>
        </w:rPr>
        <w:t>41043,3</w:t>
      </w:r>
      <w:r>
        <w:rPr>
          <w:sz w:val="28"/>
          <w:szCs w:val="28"/>
        </w:rPr>
        <w:t xml:space="preserve"> тыс. рублей; </w:t>
      </w:r>
    </w:p>
    <w:p w:rsidR="00002AB7" w:rsidRDefault="00002AB7" w:rsidP="00175DB7">
      <w:pPr>
        <w:ind w:firstLine="709"/>
        <w:jc w:val="both"/>
        <w:rPr>
          <w:sz w:val="28"/>
          <w:szCs w:val="28"/>
        </w:rPr>
      </w:pPr>
      <w:r>
        <w:rPr>
          <w:sz w:val="28"/>
          <w:szCs w:val="28"/>
        </w:rPr>
        <w:t>поддержку</w:t>
      </w:r>
      <w:r w:rsidRPr="0035053D">
        <w:rPr>
          <w:sz w:val="28"/>
          <w:szCs w:val="28"/>
        </w:rPr>
        <w:t xml:space="preserve"> социально-значимых культурных инициатив, проектов</w:t>
      </w:r>
      <w:r>
        <w:rPr>
          <w:sz w:val="28"/>
          <w:szCs w:val="28"/>
        </w:rPr>
        <w:t xml:space="preserve"> 250,0 тыс. рублей;</w:t>
      </w:r>
    </w:p>
    <w:p w:rsidR="00002AB7" w:rsidRDefault="00002AB7" w:rsidP="00175DB7">
      <w:pPr>
        <w:ind w:firstLine="709"/>
        <w:jc w:val="both"/>
        <w:rPr>
          <w:sz w:val="28"/>
          <w:szCs w:val="28"/>
        </w:rPr>
      </w:pPr>
      <w:r>
        <w:rPr>
          <w:sz w:val="28"/>
          <w:szCs w:val="28"/>
        </w:rPr>
        <w:t>о</w:t>
      </w:r>
      <w:r w:rsidRPr="00833F01">
        <w:rPr>
          <w:sz w:val="28"/>
          <w:szCs w:val="28"/>
        </w:rPr>
        <w:t xml:space="preserve">казание мер соц. поддержки </w:t>
      </w:r>
      <w:proofErr w:type="gramStart"/>
      <w:r w:rsidRPr="00833F01">
        <w:rPr>
          <w:sz w:val="28"/>
          <w:szCs w:val="28"/>
        </w:rPr>
        <w:t>обучающимся</w:t>
      </w:r>
      <w:proofErr w:type="gramEnd"/>
      <w:r w:rsidRPr="00833F01">
        <w:rPr>
          <w:sz w:val="28"/>
          <w:szCs w:val="28"/>
        </w:rPr>
        <w:t xml:space="preserve"> учреждений дополнительного образования культуры и искусства, расположенных на территории муниципального образования </w:t>
      </w:r>
      <w:proofErr w:type="spellStart"/>
      <w:r w:rsidRPr="00833F01">
        <w:rPr>
          <w:sz w:val="28"/>
          <w:szCs w:val="28"/>
        </w:rPr>
        <w:t>Гулькевичский</w:t>
      </w:r>
      <w:proofErr w:type="spellEnd"/>
      <w:r w:rsidRPr="00833F01">
        <w:rPr>
          <w:sz w:val="28"/>
          <w:szCs w:val="28"/>
        </w:rPr>
        <w:t xml:space="preserve"> район</w:t>
      </w:r>
      <w:r>
        <w:rPr>
          <w:sz w:val="28"/>
          <w:szCs w:val="28"/>
        </w:rPr>
        <w:t xml:space="preserve"> 140,0 тыс. рублей;</w:t>
      </w:r>
    </w:p>
    <w:p w:rsidR="00002AB7" w:rsidRDefault="00002AB7" w:rsidP="00175DB7">
      <w:pPr>
        <w:ind w:firstLine="709"/>
        <w:jc w:val="both"/>
        <w:rPr>
          <w:color w:val="000000"/>
          <w:sz w:val="28"/>
          <w:szCs w:val="28"/>
        </w:rPr>
      </w:pPr>
      <w:proofErr w:type="gramStart"/>
      <w:r>
        <w:rPr>
          <w:color w:val="000000"/>
          <w:sz w:val="28"/>
          <w:szCs w:val="28"/>
        </w:rPr>
        <w:t>организация</w:t>
      </w:r>
      <w:r w:rsidRPr="0035053D">
        <w:rPr>
          <w:color w:val="000000"/>
          <w:sz w:val="28"/>
          <w:szCs w:val="28"/>
        </w:rPr>
        <w:t xml:space="preserve"> досуга и обеспечения услугами организаций культуры и организации предоставления дополнительного образования детей в муниципальных образовательных организациях  в части поэтапного повышения уровня заработной платы педагогическим работникам муниципальных учреждений дополнительного образования детей в сфере культуры и искусства  до среднемесячной начисленной заработной платы наемных работников в организациях, у индивидуальных предпринимателей и физических лиц (среднемесячного дохода от трудовой деятельности) по Краснодарскому краю</w:t>
      </w:r>
      <w:r>
        <w:rPr>
          <w:color w:val="000000"/>
          <w:sz w:val="28"/>
          <w:szCs w:val="28"/>
        </w:rPr>
        <w:t xml:space="preserve"> 9273,3</w:t>
      </w:r>
      <w:proofErr w:type="gramEnd"/>
      <w:r>
        <w:rPr>
          <w:color w:val="000000"/>
          <w:sz w:val="28"/>
          <w:szCs w:val="28"/>
        </w:rPr>
        <w:t xml:space="preserve"> тыс. рублей;</w:t>
      </w:r>
    </w:p>
    <w:p w:rsidR="00002AB7" w:rsidRPr="00175DB7" w:rsidRDefault="00002AB7" w:rsidP="00002AB7">
      <w:pPr>
        <w:ind w:firstLine="708"/>
        <w:jc w:val="both"/>
        <w:rPr>
          <w:sz w:val="28"/>
          <w:szCs w:val="28"/>
        </w:rPr>
      </w:pPr>
      <w:r w:rsidRPr="00175DB7">
        <w:rPr>
          <w:sz w:val="28"/>
          <w:szCs w:val="28"/>
        </w:rPr>
        <w:t>обеспечение осуществления отдельных государственных полномочий  по предоставлению мер социальной поддержки в виде компенсация расходов на оплату жилых помещений, отопления и освещения работникам муниципальных учреждений, проживающим и ра</w:t>
      </w:r>
      <w:r>
        <w:rPr>
          <w:sz w:val="28"/>
          <w:szCs w:val="28"/>
        </w:rPr>
        <w:t>ботающим в сельской местности 84</w:t>
      </w:r>
      <w:r w:rsidRPr="00175DB7">
        <w:rPr>
          <w:sz w:val="28"/>
          <w:szCs w:val="28"/>
        </w:rPr>
        <w:t>,4 тыс. рублей.</w:t>
      </w:r>
    </w:p>
    <w:p w:rsidR="00002AB7" w:rsidRDefault="00D51B73" w:rsidP="00175DB7">
      <w:pPr>
        <w:ind w:firstLine="709"/>
        <w:jc w:val="both"/>
        <w:rPr>
          <w:sz w:val="28"/>
          <w:szCs w:val="28"/>
        </w:rPr>
      </w:pPr>
      <w:r>
        <w:rPr>
          <w:sz w:val="28"/>
          <w:szCs w:val="28"/>
        </w:rPr>
        <w:lastRenderedPageBreak/>
        <w:t>укрепление материально-техничес</w:t>
      </w:r>
      <w:r w:rsidR="00781586">
        <w:rPr>
          <w:sz w:val="28"/>
          <w:szCs w:val="28"/>
        </w:rPr>
        <w:t>кой базы, технического оснащение</w:t>
      </w:r>
      <w:r>
        <w:rPr>
          <w:sz w:val="28"/>
          <w:szCs w:val="28"/>
        </w:rPr>
        <w:t xml:space="preserve"> муниципальных учреждений культуры (в том числе укрепление материально-технической базы муниципальных домов культуры) и (или) детских музыкальных школ, художественных школ, школ искусств, домов детского творчества, функции и полномочия </w:t>
      </w:r>
      <w:proofErr w:type="gramStart"/>
      <w:r>
        <w:rPr>
          <w:sz w:val="28"/>
          <w:szCs w:val="28"/>
        </w:rPr>
        <w:t>учредителя</w:t>
      </w:r>
      <w:proofErr w:type="gramEnd"/>
      <w:r>
        <w:rPr>
          <w:sz w:val="28"/>
          <w:szCs w:val="28"/>
        </w:rPr>
        <w:t xml:space="preserve"> в отношении которых осуществляют органы местного самоуправления муниципальных образований Краснодарского края (ремонт зданий, приобретение </w:t>
      </w:r>
      <w:proofErr w:type="spellStart"/>
      <w:r>
        <w:rPr>
          <w:sz w:val="28"/>
          <w:szCs w:val="28"/>
        </w:rPr>
        <w:t>кинотехнологического</w:t>
      </w:r>
      <w:proofErr w:type="spellEnd"/>
      <w:r>
        <w:rPr>
          <w:sz w:val="28"/>
          <w:szCs w:val="28"/>
        </w:rPr>
        <w:t xml:space="preserve"> оборудования для оснащения кинозалов, кресел для зрительных залов, одежды сцены, </w:t>
      </w:r>
      <w:proofErr w:type="spellStart"/>
      <w:r>
        <w:rPr>
          <w:sz w:val="28"/>
          <w:szCs w:val="28"/>
        </w:rPr>
        <w:t>звукоусилительного</w:t>
      </w:r>
      <w:proofErr w:type="spellEnd"/>
      <w:r>
        <w:rPr>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 268,3тыс. рублей;</w:t>
      </w:r>
    </w:p>
    <w:p w:rsidR="00D51B73" w:rsidRDefault="00E27E3B" w:rsidP="00175DB7">
      <w:pPr>
        <w:ind w:firstLine="709"/>
        <w:jc w:val="both"/>
        <w:rPr>
          <w:sz w:val="28"/>
          <w:szCs w:val="28"/>
        </w:rPr>
      </w:pPr>
      <w:r>
        <w:rPr>
          <w:sz w:val="28"/>
          <w:szCs w:val="28"/>
        </w:rPr>
        <w:t xml:space="preserve">укрепление материально-технической базы, технического оснащения муниципальных учреждений культуры (в том числе укрепление материально-технической базы муниципальных домов культуры) и (или) детских музыкальных школ, художественных школ, школ искусств, домов детского творчества, функции и полномочия </w:t>
      </w:r>
      <w:proofErr w:type="gramStart"/>
      <w:r>
        <w:rPr>
          <w:sz w:val="28"/>
          <w:szCs w:val="28"/>
        </w:rPr>
        <w:t>учредителя</w:t>
      </w:r>
      <w:proofErr w:type="gramEnd"/>
      <w:r>
        <w:rPr>
          <w:sz w:val="28"/>
          <w:szCs w:val="28"/>
        </w:rPr>
        <w:t xml:space="preserve"> в отношении которых осуществляют органы местного самоуправления муниципальных образований Краснодарского края (ремонт зданий, приобретение </w:t>
      </w:r>
      <w:proofErr w:type="spellStart"/>
      <w:r>
        <w:rPr>
          <w:sz w:val="28"/>
          <w:szCs w:val="28"/>
        </w:rPr>
        <w:t>кинотехнологического</w:t>
      </w:r>
      <w:proofErr w:type="spellEnd"/>
      <w:r>
        <w:rPr>
          <w:sz w:val="28"/>
          <w:szCs w:val="28"/>
        </w:rPr>
        <w:t xml:space="preserve"> оборудования для оснащения кинозалов, кресел для зрительных залов, одежды сцены, </w:t>
      </w:r>
      <w:proofErr w:type="spellStart"/>
      <w:r>
        <w:rPr>
          <w:sz w:val="28"/>
          <w:szCs w:val="28"/>
        </w:rPr>
        <w:t>звукоусилительного</w:t>
      </w:r>
      <w:proofErr w:type="spellEnd"/>
      <w:r>
        <w:rPr>
          <w:sz w:val="28"/>
          <w:szCs w:val="28"/>
        </w:rPr>
        <w:t>, сценического, видеопроекционного оборудования, мебели, музыкальных инструментов, систем пожарной безопасности, вентиляции и кондиционирования, ремонт и замена механического оборудования сцены</w:t>
      </w:r>
      <w:r w:rsidRPr="00104A69">
        <w:rPr>
          <w:sz w:val="28"/>
          <w:szCs w:val="28"/>
        </w:rPr>
        <w:t>1297,9</w:t>
      </w:r>
      <w:r>
        <w:rPr>
          <w:sz w:val="28"/>
          <w:szCs w:val="28"/>
        </w:rPr>
        <w:t>тыс. рублей;</w:t>
      </w:r>
    </w:p>
    <w:p w:rsidR="00E27E3B" w:rsidRDefault="00E27E3B" w:rsidP="00175DB7">
      <w:pPr>
        <w:ind w:firstLine="709"/>
        <w:jc w:val="both"/>
        <w:rPr>
          <w:sz w:val="28"/>
          <w:szCs w:val="28"/>
        </w:rPr>
      </w:pPr>
      <w:r>
        <w:rPr>
          <w:sz w:val="28"/>
          <w:szCs w:val="28"/>
        </w:rPr>
        <w:t>с</w:t>
      </w:r>
      <w:r w:rsidRPr="0035053D">
        <w:rPr>
          <w:sz w:val="28"/>
          <w:szCs w:val="28"/>
        </w:rPr>
        <w:t xml:space="preserve">охранение и приумножение культурного наследия муниципального образования </w:t>
      </w:r>
      <w:proofErr w:type="spellStart"/>
      <w:r w:rsidRPr="0035053D">
        <w:rPr>
          <w:sz w:val="28"/>
          <w:szCs w:val="28"/>
        </w:rPr>
        <w:t>Гулькевичский</w:t>
      </w:r>
      <w:proofErr w:type="spellEnd"/>
      <w:r w:rsidRPr="0035053D">
        <w:rPr>
          <w:sz w:val="28"/>
          <w:szCs w:val="28"/>
        </w:rPr>
        <w:t xml:space="preserve"> район (музей)</w:t>
      </w:r>
      <w:r>
        <w:rPr>
          <w:sz w:val="28"/>
          <w:szCs w:val="28"/>
        </w:rPr>
        <w:t xml:space="preserve"> 3611,6 тыс. рублей;</w:t>
      </w:r>
    </w:p>
    <w:p w:rsidR="00D51B73" w:rsidRDefault="000A126E" w:rsidP="00175DB7">
      <w:pPr>
        <w:ind w:firstLine="709"/>
        <w:jc w:val="both"/>
        <w:rPr>
          <w:sz w:val="28"/>
          <w:szCs w:val="28"/>
        </w:rPr>
      </w:pPr>
      <w:r>
        <w:rPr>
          <w:sz w:val="28"/>
          <w:szCs w:val="28"/>
        </w:rPr>
        <w:t>с</w:t>
      </w:r>
      <w:r w:rsidRPr="0035053D">
        <w:rPr>
          <w:sz w:val="28"/>
          <w:szCs w:val="28"/>
        </w:rPr>
        <w:t xml:space="preserve">оздание условий  для свободного и оперативного доступа населения муниципального образования </w:t>
      </w:r>
      <w:proofErr w:type="spellStart"/>
      <w:r w:rsidRPr="0035053D">
        <w:rPr>
          <w:sz w:val="28"/>
          <w:szCs w:val="28"/>
        </w:rPr>
        <w:t>Гулькевичский</w:t>
      </w:r>
      <w:proofErr w:type="spellEnd"/>
      <w:r w:rsidRPr="0035053D">
        <w:rPr>
          <w:sz w:val="28"/>
          <w:szCs w:val="28"/>
        </w:rPr>
        <w:t xml:space="preserve"> район к информационным ресурсам и знаниям </w:t>
      </w:r>
      <w:proofErr w:type="gramStart"/>
      <w:r w:rsidRPr="0035053D">
        <w:rPr>
          <w:sz w:val="28"/>
          <w:szCs w:val="28"/>
        </w:rPr>
        <w:t xml:space="preserve">( </w:t>
      </w:r>
      <w:proofErr w:type="gramEnd"/>
      <w:r w:rsidRPr="0035053D">
        <w:rPr>
          <w:sz w:val="28"/>
          <w:szCs w:val="28"/>
        </w:rPr>
        <w:t>библиотека)</w:t>
      </w:r>
      <w:r>
        <w:rPr>
          <w:sz w:val="28"/>
          <w:szCs w:val="28"/>
        </w:rPr>
        <w:t xml:space="preserve"> 15708,0 тыс. рублей;</w:t>
      </w:r>
    </w:p>
    <w:p w:rsidR="000A126E" w:rsidRDefault="000A126E" w:rsidP="00175DB7">
      <w:pPr>
        <w:ind w:firstLine="709"/>
        <w:jc w:val="both"/>
        <w:rPr>
          <w:sz w:val="28"/>
          <w:szCs w:val="28"/>
        </w:rPr>
      </w:pPr>
      <w:r>
        <w:rPr>
          <w:sz w:val="28"/>
          <w:szCs w:val="28"/>
        </w:rPr>
        <w:t>р</w:t>
      </w:r>
      <w:r w:rsidRPr="0035053D">
        <w:rPr>
          <w:sz w:val="28"/>
          <w:szCs w:val="28"/>
        </w:rPr>
        <w:t xml:space="preserve">асширение доступа различных категорий населения муниципального образования </w:t>
      </w:r>
      <w:proofErr w:type="spellStart"/>
      <w:r w:rsidRPr="0035053D">
        <w:rPr>
          <w:sz w:val="28"/>
          <w:szCs w:val="28"/>
        </w:rPr>
        <w:t>Гулькевичский</w:t>
      </w:r>
      <w:proofErr w:type="spellEnd"/>
      <w:r w:rsidRPr="0035053D">
        <w:rPr>
          <w:sz w:val="28"/>
          <w:szCs w:val="28"/>
        </w:rPr>
        <w:t xml:space="preserve"> район к достижениям культуры, искусства и кинематографии (Зодиак)</w:t>
      </w:r>
      <w:r w:rsidRPr="000A126E">
        <w:rPr>
          <w:sz w:val="28"/>
          <w:szCs w:val="28"/>
        </w:rPr>
        <w:t xml:space="preserve"> </w:t>
      </w:r>
      <w:r w:rsidRPr="00104A69">
        <w:rPr>
          <w:sz w:val="28"/>
          <w:szCs w:val="28"/>
        </w:rPr>
        <w:t>12441,8</w:t>
      </w:r>
      <w:r>
        <w:rPr>
          <w:sz w:val="28"/>
          <w:szCs w:val="28"/>
        </w:rPr>
        <w:t xml:space="preserve"> тыс. рублей;</w:t>
      </w:r>
    </w:p>
    <w:p w:rsidR="000A126E" w:rsidRDefault="000A126E" w:rsidP="00175DB7">
      <w:pPr>
        <w:ind w:firstLine="709"/>
        <w:jc w:val="both"/>
        <w:rPr>
          <w:sz w:val="28"/>
          <w:szCs w:val="28"/>
        </w:rPr>
      </w:pPr>
      <w:r>
        <w:rPr>
          <w:sz w:val="28"/>
          <w:szCs w:val="28"/>
        </w:rPr>
        <w:t>ф</w:t>
      </w:r>
      <w:r w:rsidRPr="0035053D">
        <w:rPr>
          <w:sz w:val="28"/>
          <w:szCs w:val="28"/>
        </w:rPr>
        <w:t>ормирование единого культурного пространства и создание современных, эффективно действующих учреждений культуры (РОМЦ)</w:t>
      </w:r>
      <w:r w:rsidRPr="000A126E">
        <w:rPr>
          <w:sz w:val="28"/>
          <w:szCs w:val="28"/>
        </w:rPr>
        <w:t xml:space="preserve"> </w:t>
      </w:r>
      <w:r w:rsidRPr="00104A69">
        <w:rPr>
          <w:sz w:val="28"/>
          <w:szCs w:val="28"/>
        </w:rPr>
        <w:t>6239,9</w:t>
      </w:r>
      <w:r>
        <w:rPr>
          <w:sz w:val="28"/>
          <w:szCs w:val="28"/>
        </w:rPr>
        <w:t xml:space="preserve"> тыс. рублей.</w:t>
      </w:r>
    </w:p>
    <w:p w:rsidR="00175DB7" w:rsidRPr="00175DB7" w:rsidRDefault="00175DB7" w:rsidP="00175DB7">
      <w:pPr>
        <w:ind w:firstLine="708"/>
        <w:jc w:val="both"/>
        <w:rPr>
          <w:sz w:val="28"/>
          <w:szCs w:val="28"/>
        </w:rPr>
      </w:pPr>
      <w:r w:rsidRPr="00175DB7">
        <w:rPr>
          <w:sz w:val="28"/>
          <w:szCs w:val="28"/>
        </w:rPr>
        <w:t>обеспечение функций органо</w:t>
      </w:r>
      <w:r w:rsidR="000A126E">
        <w:rPr>
          <w:sz w:val="28"/>
          <w:szCs w:val="28"/>
        </w:rPr>
        <w:t>в местного самоуправления</w:t>
      </w:r>
      <w:r w:rsidR="000A126E">
        <w:rPr>
          <w:sz w:val="28"/>
          <w:szCs w:val="28"/>
        </w:rPr>
        <w:tab/>
      </w:r>
      <w:r w:rsidR="000A126E" w:rsidRPr="00104A69">
        <w:rPr>
          <w:sz w:val="28"/>
          <w:szCs w:val="28"/>
        </w:rPr>
        <w:t>1480,9</w:t>
      </w:r>
      <w:r w:rsidRPr="00175DB7">
        <w:rPr>
          <w:sz w:val="28"/>
          <w:szCs w:val="28"/>
        </w:rPr>
        <w:t>тыс. рублей;</w:t>
      </w:r>
    </w:p>
    <w:p w:rsidR="00175DB7" w:rsidRDefault="00175DB7" w:rsidP="00175DB7">
      <w:pPr>
        <w:ind w:firstLine="708"/>
        <w:jc w:val="both"/>
        <w:rPr>
          <w:sz w:val="28"/>
          <w:szCs w:val="28"/>
        </w:rPr>
      </w:pPr>
      <w:r w:rsidRPr="00175DB7">
        <w:rPr>
          <w:sz w:val="28"/>
          <w:szCs w:val="28"/>
        </w:rPr>
        <w:t xml:space="preserve"> </w:t>
      </w:r>
      <w:r w:rsidR="00B35312">
        <w:rPr>
          <w:sz w:val="28"/>
          <w:szCs w:val="28"/>
        </w:rPr>
        <w:t>ф</w:t>
      </w:r>
      <w:r w:rsidR="00B35312" w:rsidRPr="0047096C">
        <w:rPr>
          <w:sz w:val="28"/>
          <w:szCs w:val="28"/>
        </w:rPr>
        <w:t>инансовое обеспечение деятельности по организации и ведению бухгалтерского учета и отчетности</w:t>
      </w:r>
      <w:r w:rsidR="00B35312">
        <w:rPr>
          <w:sz w:val="28"/>
          <w:szCs w:val="28"/>
        </w:rPr>
        <w:t xml:space="preserve"> 6625,5 тыс. рублей.</w:t>
      </w:r>
    </w:p>
    <w:p w:rsidR="00B35312" w:rsidRPr="00175DB7" w:rsidRDefault="00B35312" w:rsidP="00175DB7">
      <w:pPr>
        <w:ind w:firstLine="708"/>
        <w:jc w:val="both"/>
        <w:rPr>
          <w:b/>
          <w:sz w:val="28"/>
          <w:szCs w:val="28"/>
        </w:rPr>
      </w:pPr>
    </w:p>
    <w:p w:rsidR="00175DB7" w:rsidRPr="00175DB7" w:rsidRDefault="00175DB7" w:rsidP="00175DB7">
      <w:pPr>
        <w:ind w:firstLine="708"/>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«Развитие физической культуры и спорта в муниципальном образовании </w:t>
      </w:r>
      <w:proofErr w:type="spellStart"/>
      <w:r w:rsidRPr="00175DB7">
        <w:rPr>
          <w:b/>
          <w:sz w:val="28"/>
          <w:szCs w:val="28"/>
        </w:rPr>
        <w:t>Гулькевичский</w:t>
      </w:r>
      <w:proofErr w:type="spellEnd"/>
      <w:r w:rsidRPr="00175DB7">
        <w:rPr>
          <w:b/>
          <w:sz w:val="28"/>
          <w:szCs w:val="28"/>
        </w:rPr>
        <w:t xml:space="preserve"> район»</w:t>
      </w:r>
    </w:p>
    <w:p w:rsidR="00175DB7" w:rsidRPr="00175DB7" w:rsidRDefault="00175DB7" w:rsidP="00175DB7">
      <w:pPr>
        <w:ind w:firstLine="708"/>
        <w:jc w:val="both"/>
        <w:rPr>
          <w:sz w:val="28"/>
          <w:szCs w:val="28"/>
        </w:rPr>
      </w:pPr>
    </w:p>
    <w:p w:rsidR="00175DB7" w:rsidRDefault="00175DB7" w:rsidP="00175DB7">
      <w:pPr>
        <w:ind w:firstLine="708"/>
        <w:jc w:val="both"/>
        <w:rPr>
          <w:sz w:val="28"/>
          <w:szCs w:val="28"/>
        </w:rPr>
      </w:pPr>
      <w:r w:rsidRPr="00175DB7">
        <w:rPr>
          <w:sz w:val="28"/>
          <w:szCs w:val="28"/>
        </w:rPr>
        <w:lastRenderedPageBreak/>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«Развитие физической культуры и спорта в муниципальном образовании </w:t>
      </w:r>
      <w:proofErr w:type="spellStart"/>
      <w:r w:rsidRPr="00175DB7">
        <w:rPr>
          <w:sz w:val="28"/>
          <w:szCs w:val="28"/>
        </w:rPr>
        <w:t>Гульке</w:t>
      </w:r>
      <w:r w:rsidR="00063A48">
        <w:rPr>
          <w:sz w:val="28"/>
          <w:szCs w:val="28"/>
        </w:rPr>
        <w:t>вичский</w:t>
      </w:r>
      <w:proofErr w:type="spellEnd"/>
      <w:r w:rsidR="00063A48">
        <w:rPr>
          <w:sz w:val="28"/>
          <w:szCs w:val="28"/>
        </w:rPr>
        <w:t xml:space="preserve"> район» составили 49430,0 тыс. рублей или 98,3</w:t>
      </w:r>
      <w:r w:rsidRPr="00175DB7">
        <w:rPr>
          <w:sz w:val="28"/>
          <w:szCs w:val="28"/>
        </w:rPr>
        <w:t xml:space="preserve"> % к уточненной росписи (в том числе за счет </w:t>
      </w:r>
      <w:r w:rsidR="00063A48">
        <w:rPr>
          <w:sz w:val="28"/>
          <w:szCs w:val="28"/>
        </w:rPr>
        <w:t>средств краевого бюджета – 4086,3</w:t>
      </w:r>
      <w:r w:rsidRPr="00175DB7">
        <w:rPr>
          <w:sz w:val="28"/>
          <w:szCs w:val="28"/>
        </w:rPr>
        <w:t xml:space="preserve"> тыс. рублей)  из них </w:t>
      </w:r>
      <w:proofErr w:type="gramStart"/>
      <w:r w:rsidRPr="00175DB7">
        <w:rPr>
          <w:sz w:val="28"/>
          <w:szCs w:val="28"/>
        </w:rPr>
        <w:t>на</w:t>
      </w:r>
      <w:proofErr w:type="gramEnd"/>
      <w:r w:rsidRPr="00175DB7">
        <w:rPr>
          <w:sz w:val="28"/>
          <w:szCs w:val="28"/>
        </w:rPr>
        <w:t>:</w:t>
      </w:r>
    </w:p>
    <w:p w:rsidR="00063A48" w:rsidRDefault="00063A48" w:rsidP="00175DB7">
      <w:pPr>
        <w:ind w:firstLine="708"/>
        <w:jc w:val="both"/>
        <w:rPr>
          <w:sz w:val="28"/>
          <w:szCs w:val="28"/>
        </w:rPr>
      </w:pPr>
      <w:r>
        <w:rPr>
          <w:sz w:val="28"/>
          <w:szCs w:val="28"/>
        </w:rPr>
        <w:t>организацию</w:t>
      </w:r>
      <w:r w:rsidRPr="0047096C">
        <w:rPr>
          <w:sz w:val="28"/>
          <w:szCs w:val="28"/>
        </w:rPr>
        <w:t xml:space="preserve"> и проведение официальных физкультурных и спортивных мероприятий  муниципального уровня, включенных в календарный план официальных физкультурных и спортивных  мероприятий муниципального  образования </w:t>
      </w:r>
      <w:proofErr w:type="spellStart"/>
      <w:r w:rsidRPr="0047096C">
        <w:rPr>
          <w:sz w:val="28"/>
          <w:szCs w:val="28"/>
        </w:rPr>
        <w:t>Гулькевичский</w:t>
      </w:r>
      <w:proofErr w:type="spellEnd"/>
      <w:r w:rsidRPr="0047096C">
        <w:rPr>
          <w:sz w:val="28"/>
          <w:szCs w:val="28"/>
        </w:rPr>
        <w:t xml:space="preserve"> район, участие членов спортивных сборных команд муниципального образования </w:t>
      </w:r>
      <w:proofErr w:type="spellStart"/>
      <w:r w:rsidRPr="0047096C">
        <w:rPr>
          <w:sz w:val="28"/>
          <w:szCs w:val="28"/>
        </w:rPr>
        <w:t>Гулькевичский</w:t>
      </w:r>
      <w:proofErr w:type="spellEnd"/>
      <w:r w:rsidRPr="0047096C">
        <w:rPr>
          <w:sz w:val="28"/>
          <w:szCs w:val="28"/>
        </w:rPr>
        <w:t xml:space="preserve"> район в краевых, всероссийских и международных соревнованиях по культивируемым видам спорта</w:t>
      </w:r>
      <w:r>
        <w:rPr>
          <w:sz w:val="28"/>
          <w:szCs w:val="28"/>
        </w:rPr>
        <w:t xml:space="preserve"> 4087,8тыс. рублей;</w:t>
      </w:r>
    </w:p>
    <w:p w:rsidR="00022E8C" w:rsidRDefault="004205BB" w:rsidP="00175DB7">
      <w:pPr>
        <w:ind w:firstLine="708"/>
        <w:jc w:val="both"/>
        <w:rPr>
          <w:sz w:val="28"/>
          <w:szCs w:val="28"/>
        </w:rPr>
      </w:pPr>
      <w:r>
        <w:rPr>
          <w:sz w:val="28"/>
          <w:szCs w:val="28"/>
        </w:rPr>
        <w:t>о</w:t>
      </w:r>
      <w:r w:rsidRPr="0047096C">
        <w:rPr>
          <w:sz w:val="28"/>
          <w:szCs w:val="28"/>
        </w:rPr>
        <w:t>беспечение деятельности (оказание услуг) муниципальных учреждений</w:t>
      </w:r>
      <w:r>
        <w:rPr>
          <w:sz w:val="28"/>
          <w:szCs w:val="28"/>
        </w:rPr>
        <w:t xml:space="preserve"> </w:t>
      </w:r>
      <w:r w:rsidRPr="00104A69">
        <w:rPr>
          <w:sz w:val="28"/>
          <w:szCs w:val="28"/>
        </w:rPr>
        <w:t>39631,0</w:t>
      </w:r>
      <w:r>
        <w:rPr>
          <w:sz w:val="28"/>
          <w:szCs w:val="28"/>
        </w:rPr>
        <w:t>тыс. рублей;</w:t>
      </w:r>
    </w:p>
    <w:p w:rsidR="004205BB" w:rsidRDefault="004205BB" w:rsidP="00175DB7">
      <w:pPr>
        <w:ind w:firstLine="708"/>
        <w:jc w:val="both"/>
        <w:rPr>
          <w:sz w:val="28"/>
          <w:szCs w:val="28"/>
        </w:rPr>
      </w:pPr>
      <w:r>
        <w:rPr>
          <w:sz w:val="28"/>
          <w:szCs w:val="28"/>
        </w:rPr>
        <w:t>о</w:t>
      </w:r>
      <w:r w:rsidRPr="0047096C">
        <w:rPr>
          <w:sz w:val="28"/>
          <w:szCs w:val="28"/>
        </w:rPr>
        <w:t>существление отдельных государственных полномочий по предоставлению мер социальной поддержки отдельных категорий работников муниципальных физкультурно-спортивных организаций, осуществляющих подготовку спортивного резерва, и образовательных учреждений дополнительного образования детей Краснодарского края отраслей «Образование» и «Физическая культура и спорт»</w:t>
      </w:r>
      <w:r w:rsidRPr="004205BB">
        <w:rPr>
          <w:sz w:val="28"/>
          <w:szCs w:val="28"/>
        </w:rPr>
        <w:t xml:space="preserve"> </w:t>
      </w:r>
      <w:r w:rsidRPr="00104A69">
        <w:rPr>
          <w:sz w:val="28"/>
          <w:szCs w:val="28"/>
        </w:rPr>
        <w:t>187,5</w:t>
      </w:r>
      <w:r>
        <w:rPr>
          <w:sz w:val="28"/>
          <w:szCs w:val="28"/>
        </w:rPr>
        <w:t>тыс. рублей;</w:t>
      </w:r>
    </w:p>
    <w:p w:rsidR="00063A48" w:rsidRDefault="004205BB" w:rsidP="00175DB7">
      <w:pPr>
        <w:ind w:firstLine="708"/>
        <w:jc w:val="both"/>
        <w:rPr>
          <w:sz w:val="28"/>
          <w:szCs w:val="28"/>
        </w:rPr>
      </w:pPr>
      <w:proofErr w:type="gramStart"/>
      <w:r>
        <w:rPr>
          <w:sz w:val="28"/>
          <w:szCs w:val="28"/>
        </w:rPr>
        <w:t>р</w:t>
      </w:r>
      <w:r w:rsidRPr="006053DE">
        <w:rPr>
          <w:sz w:val="28"/>
          <w:szCs w:val="28"/>
        </w:rPr>
        <w:t>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в части приобретения спортивно-технологического оборудования, инвентаря и экипировки для физкультурно-спортивных организаций отрасли «Физическая культура и спорт», осуществляющих спортивную подготовку по базовым видам спорта</w:t>
      </w:r>
      <w:r>
        <w:rPr>
          <w:sz w:val="28"/>
          <w:szCs w:val="28"/>
        </w:rPr>
        <w:t xml:space="preserve"> </w:t>
      </w:r>
      <w:r w:rsidRPr="00104A69">
        <w:rPr>
          <w:sz w:val="28"/>
          <w:szCs w:val="28"/>
        </w:rPr>
        <w:t>4147,7</w:t>
      </w:r>
      <w:r>
        <w:rPr>
          <w:sz w:val="28"/>
          <w:szCs w:val="28"/>
        </w:rPr>
        <w:t xml:space="preserve"> тыс. рублей;</w:t>
      </w:r>
      <w:proofErr w:type="gramEnd"/>
    </w:p>
    <w:p w:rsidR="004205BB" w:rsidRDefault="004205BB" w:rsidP="00175DB7">
      <w:pPr>
        <w:ind w:firstLine="708"/>
        <w:jc w:val="both"/>
        <w:rPr>
          <w:sz w:val="28"/>
          <w:szCs w:val="28"/>
        </w:rPr>
      </w:pPr>
      <w:r>
        <w:rPr>
          <w:sz w:val="28"/>
          <w:szCs w:val="28"/>
        </w:rPr>
        <w:t>р</w:t>
      </w:r>
      <w:r w:rsidRPr="0047096C">
        <w:rPr>
          <w:sz w:val="28"/>
          <w:szCs w:val="28"/>
        </w:rPr>
        <w:t>асходы на обеспечение функций органов местного самоуправления</w:t>
      </w:r>
      <w:r>
        <w:rPr>
          <w:sz w:val="28"/>
          <w:szCs w:val="28"/>
        </w:rPr>
        <w:t xml:space="preserve"> 1376,0 тыс. рублей.</w:t>
      </w:r>
    </w:p>
    <w:p w:rsidR="00E50C83" w:rsidRDefault="00E50C83" w:rsidP="00175DB7">
      <w:pPr>
        <w:ind w:firstLine="708"/>
        <w:jc w:val="both"/>
        <w:rPr>
          <w:sz w:val="28"/>
          <w:szCs w:val="28"/>
        </w:rPr>
      </w:pPr>
    </w:p>
    <w:p w:rsidR="00175DB7" w:rsidRPr="00175DB7" w:rsidRDefault="00175DB7" w:rsidP="00175DB7">
      <w:pPr>
        <w:ind w:firstLine="708"/>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«Развитие жилищно-коммунального хозяйства в муниципальном образовании </w:t>
      </w:r>
      <w:proofErr w:type="spellStart"/>
      <w:r w:rsidRPr="00175DB7">
        <w:rPr>
          <w:b/>
          <w:sz w:val="28"/>
          <w:szCs w:val="28"/>
        </w:rPr>
        <w:t>Гулькевичский</w:t>
      </w:r>
      <w:proofErr w:type="spellEnd"/>
      <w:r w:rsidRPr="00175DB7">
        <w:rPr>
          <w:b/>
          <w:sz w:val="28"/>
          <w:szCs w:val="28"/>
        </w:rPr>
        <w:t xml:space="preserve"> район»</w:t>
      </w:r>
    </w:p>
    <w:p w:rsidR="00175DB7" w:rsidRPr="00175DB7" w:rsidRDefault="00175DB7" w:rsidP="00175DB7">
      <w:pPr>
        <w:ind w:firstLine="708"/>
        <w:jc w:val="both"/>
        <w:rPr>
          <w:sz w:val="28"/>
          <w:szCs w:val="28"/>
        </w:rPr>
      </w:pPr>
    </w:p>
    <w:p w:rsidR="00175DB7" w:rsidRDefault="00175DB7" w:rsidP="00175DB7">
      <w:pPr>
        <w:ind w:firstLine="708"/>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«Развитие жилищн</w:t>
      </w:r>
      <w:proofErr w:type="gramStart"/>
      <w:r w:rsidRPr="00175DB7">
        <w:rPr>
          <w:sz w:val="28"/>
          <w:szCs w:val="28"/>
        </w:rPr>
        <w:t>о-</w:t>
      </w:r>
      <w:proofErr w:type="gramEnd"/>
      <w:r w:rsidRPr="00175DB7">
        <w:rPr>
          <w:sz w:val="28"/>
          <w:szCs w:val="28"/>
        </w:rPr>
        <w:t xml:space="preserve"> коммунального хозяйства в муниципальном образовании </w:t>
      </w:r>
      <w:proofErr w:type="spellStart"/>
      <w:r w:rsidRPr="00175DB7">
        <w:rPr>
          <w:sz w:val="28"/>
          <w:szCs w:val="28"/>
        </w:rPr>
        <w:t>Гульк</w:t>
      </w:r>
      <w:r w:rsidR="000169AB">
        <w:rPr>
          <w:sz w:val="28"/>
          <w:szCs w:val="28"/>
        </w:rPr>
        <w:t>евичский</w:t>
      </w:r>
      <w:proofErr w:type="spellEnd"/>
      <w:r w:rsidR="000169AB">
        <w:rPr>
          <w:sz w:val="28"/>
          <w:szCs w:val="28"/>
        </w:rPr>
        <w:t xml:space="preserve"> район» составили 3775,3 тыс. рублей или 90,7</w:t>
      </w:r>
      <w:r w:rsidRPr="00175DB7">
        <w:rPr>
          <w:sz w:val="28"/>
          <w:szCs w:val="28"/>
        </w:rPr>
        <w:t xml:space="preserve"> % к уточненной росписи из них на:</w:t>
      </w:r>
    </w:p>
    <w:p w:rsidR="000169AB" w:rsidRDefault="000169AB" w:rsidP="00175DB7">
      <w:pPr>
        <w:ind w:firstLine="708"/>
        <w:jc w:val="both"/>
        <w:rPr>
          <w:sz w:val="28"/>
          <w:szCs w:val="28"/>
        </w:rPr>
      </w:pPr>
      <w:r>
        <w:rPr>
          <w:sz w:val="28"/>
          <w:szCs w:val="28"/>
        </w:rPr>
        <w:t>к</w:t>
      </w:r>
      <w:r w:rsidRPr="00EE5CAC">
        <w:rPr>
          <w:sz w:val="28"/>
          <w:szCs w:val="28"/>
        </w:rPr>
        <w:t xml:space="preserve">апитальный ремонт участковой  изоляции тепловой сети до МБОУ СОШ №7 по адресу: </w:t>
      </w:r>
      <w:proofErr w:type="spellStart"/>
      <w:r w:rsidRPr="00EE5CAC">
        <w:rPr>
          <w:sz w:val="28"/>
          <w:szCs w:val="28"/>
        </w:rPr>
        <w:t>Гулькевичский</w:t>
      </w:r>
      <w:proofErr w:type="spellEnd"/>
      <w:r w:rsidRPr="00EE5CAC">
        <w:rPr>
          <w:sz w:val="28"/>
          <w:szCs w:val="28"/>
        </w:rPr>
        <w:t xml:space="preserve"> район, г. Гулькевичи, ул. Тимирязева, 20; до МБДОУ д/с №16 по адресу: </w:t>
      </w:r>
      <w:proofErr w:type="spellStart"/>
      <w:r w:rsidRPr="00EE5CAC">
        <w:rPr>
          <w:sz w:val="28"/>
          <w:szCs w:val="28"/>
        </w:rPr>
        <w:t>Гулькевичский</w:t>
      </w:r>
      <w:proofErr w:type="spellEnd"/>
      <w:r w:rsidRPr="00EE5CAC">
        <w:rPr>
          <w:sz w:val="28"/>
          <w:szCs w:val="28"/>
        </w:rPr>
        <w:t xml:space="preserve"> район, </w:t>
      </w:r>
      <w:proofErr w:type="spellStart"/>
      <w:r w:rsidRPr="00EE5CAC">
        <w:rPr>
          <w:sz w:val="28"/>
          <w:szCs w:val="28"/>
        </w:rPr>
        <w:t>г</w:t>
      </w:r>
      <w:proofErr w:type="gramStart"/>
      <w:r w:rsidRPr="00EE5CAC">
        <w:rPr>
          <w:sz w:val="28"/>
          <w:szCs w:val="28"/>
        </w:rPr>
        <w:t>.Г</w:t>
      </w:r>
      <w:proofErr w:type="gramEnd"/>
      <w:r w:rsidRPr="00EE5CAC">
        <w:rPr>
          <w:sz w:val="28"/>
          <w:szCs w:val="28"/>
        </w:rPr>
        <w:t>улькевичи</w:t>
      </w:r>
      <w:proofErr w:type="spellEnd"/>
      <w:r w:rsidRPr="00EE5CAC">
        <w:rPr>
          <w:sz w:val="28"/>
          <w:szCs w:val="28"/>
        </w:rPr>
        <w:t xml:space="preserve">, ул. Тимирязева,8-А; до МБОУ СОШ №28 по адресу: </w:t>
      </w:r>
      <w:proofErr w:type="spellStart"/>
      <w:r w:rsidRPr="00EE5CAC">
        <w:rPr>
          <w:sz w:val="28"/>
          <w:szCs w:val="28"/>
        </w:rPr>
        <w:t>Гулькевичский</w:t>
      </w:r>
      <w:proofErr w:type="spellEnd"/>
      <w:r w:rsidRPr="00EE5CAC">
        <w:rPr>
          <w:sz w:val="28"/>
          <w:szCs w:val="28"/>
        </w:rPr>
        <w:t xml:space="preserve"> район, х. </w:t>
      </w:r>
      <w:proofErr w:type="spellStart"/>
      <w:r w:rsidRPr="00EE5CAC">
        <w:rPr>
          <w:sz w:val="28"/>
          <w:szCs w:val="28"/>
        </w:rPr>
        <w:lastRenderedPageBreak/>
        <w:t>Духовск</w:t>
      </w:r>
      <w:r>
        <w:rPr>
          <w:sz w:val="28"/>
          <w:szCs w:val="28"/>
        </w:rPr>
        <w:t>о</w:t>
      </w:r>
      <w:r w:rsidRPr="00EE5CAC">
        <w:rPr>
          <w:sz w:val="28"/>
          <w:szCs w:val="28"/>
        </w:rPr>
        <w:t>й</w:t>
      </w:r>
      <w:proofErr w:type="spellEnd"/>
      <w:r w:rsidRPr="00EE5CAC">
        <w:rPr>
          <w:sz w:val="28"/>
          <w:szCs w:val="28"/>
        </w:rPr>
        <w:t xml:space="preserve">, ул. </w:t>
      </w:r>
      <w:proofErr w:type="gramStart"/>
      <w:r w:rsidRPr="00EE5CAC">
        <w:rPr>
          <w:sz w:val="28"/>
          <w:szCs w:val="28"/>
        </w:rPr>
        <w:t>Рабочая</w:t>
      </w:r>
      <w:proofErr w:type="gramEnd"/>
      <w:r w:rsidRPr="00EE5CAC">
        <w:rPr>
          <w:sz w:val="28"/>
          <w:szCs w:val="28"/>
        </w:rPr>
        <w:t xml:space="preserve">, 4; до ДК по адресу: </w:t>
      </w:r>
      <w:proofErr w:type="spellStart"/>
      <w:r w:rsidRPr="00EE5CAC">
        <w:rPr>
          <w:sz w:val="28"/>
          <w:szCs w:val="28"/>
        </w:rPr>
        <w:t>Гулькевичский</w:t>
      </w:r>
      <w:proofErr w:type="spellEnd"/>
      <w:r w:rsidRPr="00EE5CAC">
        <w:rPr>
          <w:sz w:val="28"/>
          <w:szCs w:val="28"/>
        </w:rPr>
        <w:t xml:space="preserve"> район, х. </w:t>
      </w:r>
      <w:proofErr w:type="spellStart"/>
      <w:r w:rsidRPr="00EE5CAC">
        <w:rPr>
          <w:sz w:val="28"/>
          <w:szCs w:val="28"/>
        </w:rPr>
        <w:t>Духовской</w:t>
      </w:r>
      <w:proofErr w:type="spellEnd"/>
      <w:r w:rsidRPr="00EE5CAC">
        <w:rPr>
          <w:sz w:val="28"/>
          <w:szCs w:val="28"/>
        </w:rPr>
        <w:t xml:space="preserve">, ул. </w:t>
      </w:r>
      <w:proofErr w:type="gramStart"/>
      <w:r w:rsidRPr="00EE5CAC">
        <w:rPr>
          <w:sz w:val="28"/>
          <w:szCs w:val="28"/>
        </w:rPr>
        <w:t>Комсомольская</w:t>
      </w:r>
      <w:proofErr w:type="gramEnd"/>
      <w:r w:rsidRPr="00EE5CAC">
        <w:rPr>
          <w:sz w:val="28"/>
          <w:szCs w:val="28"/>
        </w:rPr>
        <w:t>, 15</w:t>
      </w:r>
      <w:r>
        <w:rPr>
          <w:sz w:val="28"/>
          <w:szCs w:val="28"/>
        </w:rPr>
        <w:t xml:space="preserve"> -1306,3 тыс. рублей;</w:t>
      </w:r>
    </w:p>
    <w:p w:rsidR="000169AB" w:rsidRDefault="000169AB" w:rsidP="00175DB7">
      <w:pPr>
        <w:ind w:firstLine="708"/>
        <w:jc w:val="both"/>
        <w:rPr>
          <w:sz w:val="28"/>
          <w:szCs w:val="28"/>
        </w:rPr>
      </w:pPr>
      <w:r>
        <w:rPr>
          <w:sz w:val="28"/>
          <w:szCs w:val="28"/>
        </w:rPr>
        <w:t>к</w:t>
      </w:r>
      <w:r w:rsidRPr="00EE5CAC">
        <w:rPr>
          <w:sz w:val="28"/>
          <w:szCs w:val="28"/>
        </w:rPr>
        <w:t xml:space="preserve">апитальный  ремонт участков тепловой сети до МБОУ СОШ №16 по адресу: </w:t>
      </w:r>
      <w:proofErr w:type="spellStart"/>
      <w:r w:rsidRPr="00EE5CAC">
        <w:rPr>
          <w:sz w:val="28"/>
          <w:szCs w:val="28"/>
        </w:rPr>
        <w:t>Гулькевичский</w:t>
      </w:r>
      <w:proofErr w:type="spellEnd"/>
      <w:r w:rsidRPr="00EE5CAC">
        <w:rPr>
          <w:sz w:val="28"/>
          <w:szCs w:val="28"/>
        </w:rPr>
        <w:t xml:space="preserve"> район, пос. </w:t>
      </w:r>
      <w:proofErr w:type="spellStart"/>
      <w:r w:rsidRPr="00EE5CAC">
        <w:rPr>
          <w:sz w:val="28"/>
          <w:szCs w:val="28"/>
        </w:rPr>
        <w:t>Красносельский</w:t>
      </w:r>
      <w:proofErr w:type="spellEnd"/>
      <w:r w:rsidRPr="00EE5CAC">
        <w:rPr>
          <w:sz w:val="28"/>
          <w:szCs w:val="28"/>
        </w:rPr>
        <w:t xml:space="preserve">, ул. </w:t>
      </w:r>
      <w:proofErr w:type="gramStart"/>
      <w:r w:rsidRPr="00EE5CAC">
        <w:rPr>
          <w:sz w:val="28"/>
          <w:szCs w:val="28"/>
        </w:rPr>
        <w:t>Школьная</w:t>
      </w:r>
      <w:proofErr w:type="gramEnd"/>
      <w:r w:rsidRPr="00EE5CAC">
        <w:rPr>
          <w:sz w:val="28"/>
          <w:szCs w:val="28"/>
        </w:rPr>
        <w:t xml:space="preserve">, 73; до МБОУ СОШ №7 по адресу: </w:t>
      </w:r>
      <w:proofErr w:type="spellStart"/>
      <w:r w:rsidRPr="00EE5CAC">
        <w:rPr>
          <w:sz w:val="28"/>
          <w:szCs w:val="28"/>
        </w:rPr>
        <w:t>Гулькевичский</w:t>
      </w:r>
      <w:proofErr w:type="spellEnd"/>
      <w:r w:rsidRPr="00EE5CAC">
        <w:rPr>
          <w:sz w:val="28"/>
          <w:szCs w:val="28"/>
        </w:rPr>
        <w:t xml:space="preserve"> район, г. Гулькевичи, ул. Тимирязева, 20; до МБДОУ д/с №16 по адресу: </w:t>
      </w:r>
      <w:proofErr w:type="spellStart"/>
      <w:r w:rsidRPr="00EE5CAC">
        <w:rPr>
          <w:sz w:val="28"/>
          <w:szCs w:val="28"/>
        </w:rPr>
        <w:t>Гулькевичский</w:t>
      </w:r>
      <w:proofErr w:type="spellEnd"/>
      <w:r w:rsidRPr="00EE5CAC">
        <w:rPr>
          <w:sz w:val="28"/>
          <w:szCs w:val="28"/>
        </w:rPr>
        <w:t xml:space="preserve"> район, г. Гулькевичи, ул. Тимирязева, 8-А; до МБОУ СОШ №18 по адресу: </w:t>
      </w:r>
      <w:proofErr w:type="spellStart"/>
      <w:r w:rsidRPr="00EE5CAC">
        <w:rPr>
          <w:sz w:val="28"/>
          <w:szCs w:val="28"/>
        </w:rPr>
        <w:t>Гулькевичский</w:t>
      </w:r>
      <w:proofErr w:type="spellEnd"/>
      <w:r w:rsidRPr="00EE5CAC">
        <w:rPr>
          <w:sz w:val="28"/>
          <w:szCs w:val="28"/>
        </w:rPr>
        <w:t xml:space="preserve"> район, с. </w:t>
      </w:r>
      <w:proofErr w:type="spellStart"/>
      <w:r w:rsidRPr="00EE5CAC">
        <w:rPr>
          <w:sz w:val="28"/>
          <w:szCs w:val="28"/>
        </w:rPr>
        <w:t>Николенское</w:t>
      </w:r>
      <w:proofErr w:type="spellEnd"/>
      <w:r w:rsidRPr="00EE5CAC">
        <w:rPr>
          <w:sz w:val="28"/>
          <w:szCs w:val="28"/>
        </w:rPr>
        <w:t xml:space="preserve">, ул. </w:t>
      </w:r>
      <w:proofErr w:type="gramStart"/>
      <w:r w:rsidRPr="00EE5CAC">
        <w:rPr>
          <w:sz w:val="28"/>
          <w:szCs w:val="28"/>
        </w:rPr>
        <w:t>Заречная</w:t>
      </w:r>
      <w:proofErr w:type="gramEnd"/>
      <w:r w:rsidRPr="00EE5CAC">
        <w:rPr>
          <w:sz w:val="28"/>
          <w:szCs w:val="28"/>
        </w:rPr>
        <w:t xml:space="preserve"> б/н; до МБОУ СОШ №17 по адресу: </w:t>
      </w:r>
      <w:proofErr w:type="spellStart"/>
      <w:r w:rsidRPr="00EE5CAC">
        <w:rPr>
          <w:sz w:val="28"/>
          <w:szCs w:val="28"/>
        </w:rPr>
        <w:t>Гулькевичский</w:t>
      </w:r>
      <w:proofErr w:type="spellEnd"/>
      <w:r w:rsidRPr="00EE5CAC">
        <w:rPr>
          <w:sz w:val="28"/>
          <w:szCs w:val="28"/>
        </w:rPr>
        <w:t xml:space="preserve"> район, с. </w:t>
      </w:r>
      <w:proofErr w:type="spellStart"/>
      <w:r w:rsidRPr="00EE5CAC">
        <w:rPr>
          <w:sz w:val="28"/>
          <w:szCs w:val="28"/>
        </w:rPr>
        <w:t>Отра</w:t>
      </w:r>
      <w:r>
        <w:rPr>
          <w:sz w:val="28"/>
          <w:szCs w:val="28"/>
        </w:rPr>
        <w:t>до-Ольгинское</w:t>
      </w:r>
      <w:proofErr w:type="spellEnd"/>
      <w:r>
        <w:rPr>
          <w:sz w:val="28"/>
          <w:szCs w:val="28"/>
        </w:rPr>
        <w:t xml:space="preserve">, ул. </w:t>
      </w:r>
      <w:proofErr w:type="gramStart"/>
      <w:r>
        <w:rPr>
          <w:sz w:val="28"/>
          <w:szCs w:val="28"/>
        </w:rPr>
        <w:t>Красная</w:t>
      </w:r>
      <w:proofErr w:type="gramEnd"/>
      <w:r>
        <w:rPr>
          <w:sz w:val="28"/>
          <w:szCs w:val="28"/>
        </w:rPr>
        <w:t>, 53а-971,3 тыс. рублей.</w:t>
      </w:r>
    </w:p>
    <w:p w:rsidR="000169AB" w:rsidRDefault="000169AB" w:rsidP="00175DB7">
      <w:pPr>
        <w:ind w:firstLine="708"/>
        <w:jc w:val="both"/>
        <w:rPr>
          <w:rFonts w:eastAsia="Calibri"/>
          <w:bCs/>
          <w:sz w:val="28"/>
          <w:szCs w:val="28"/>
          <w:lang w:eastAsia="en-US"/>
        </w:rPr>
      </w:pPr>
      <w:r>
        <w:rPr>
          <w:rFonts w:eastAsia="Calibri"/>
          <w:bCs/>
          <w:sz w:val="28"/>
          <w:szCs w:val="28"/>
          <w:lang w:eastAsia="en-US"/>
        </w:rPr>
        <w:t xml:space="preserve">оплата коммунальных услуг теплоснабжающей организации за поставку тепловой энергии помещений, </w:t>
      </w:r>
      <w:proofErr w:type="gramStart"/>
      <w:r>
        <w:rPr>
          <w:rFonts w:eastAsia="Calibri"/>
          <w:bCs/>
          <w:sz w:val="28"/>
          <w:szCs w:val="28"/>
          <w:lang w:eastAsia="en-US"/>
        </w:rPr>
        <w:t>находящимся</w:t>
      </w:r>
      <w:proofErr w:type="gramEnd"/>
      <w:r>
        <w:rPr>
          <w:rFonts w:eastAsia="Calibri"/>
          <w:bCs/>
          <w:sz w:val="28"/>
          <w:szCs w:val="28"/>
          <w:lang w:eastAsia="en-US"/>
        </w:rPr>
        <w:t xml:space="preserve"> в собственности муниципального образования 15,8 тыс. рублей:</w:t>
      </w:r>
    </w:p>
    <w:p w:rsidR="000169AB" w:rsidRDefault="000169AB" w:rsidP="00175DB7">
      <w:pPr>
        <w:ind w:firstLine="708"/>
        <w:jc w:val="both"/>
        <w:rPr>
          <w:sz w:val="28"/>
          <w:szCs w:val="28"/>
        </w:rPr>
      </w:pPr>
      <w:r>
        <w:rPr>
          <w:rFonts w:eastAsia="Calibri"/>
          <w:bCs/>
          <w:sz w:val="28"/>
          <w:szCs w:val="28"/>
          <w:lang w:eastAsia="en-US"/>
        </w:rPr>
        <w:t>р</w:t>
      </w:r>
      <w:r w:rsidRPr="00452CEC">
        <w:rPr>
          <w:rFonts w:eastAsia="Calibri"/>
          <w:bCs/>
          <w:sz w:val="28"/>
          <w:szCs w:val="28"/>
          <w:lang w:eastAsia="en-US"/>
        </w:rPr>
        <w:t>емонт муниципального имущества</w:t>
      </w:r>
      <w:r>
        <w:rPr>
          <w:rFonts w:eastAsia="Calibri"/>
          <w:bCs/>
          <w:sz w:val="28"/>
          <w:szCs w:val="28"/>
          <w:lang w:eastAsia="en-US"/>
        </w:rPr>
        <w:t xml:space="preserve"> 168,7 тыс. рублей.</w:t>
      </w:r>
    </w:p>
    <w:p w:rsidR="000169AB" w:rsidRDefault="0080418A" w:rsidP="00175DB7">
      <w:pPr>
        <w:ind w:firstLine="708"/>
        <w:jc w:val="both"/>
        <w:rPr>
          <w:sz w:val="28"/>
          <w:szCs w:val="28"/>
        </w:rPr>
      </w:pPr>
      <w:r>
        <w:rPr>
          <w:sz w:val="28"/>
          <w:szCs w:val="28"/>
        </w:rPr>
        <w:t>оплата взносов в некоммерческую организацию «Фонд капитального ремонта многоквартирных домов, расположенных на территории Краснодарского края», согласно Закону Краснодарского края от 01 июля 2014 года №2735-КЗ «Об организации проведения капитального ремонта общего имущества собственников помещений, в многоквартирных домах», расположенных на территории Краснодарского края» 821,1 тыс. рублей;</w:t>
      </w:r>
    </w:p>
    <w:p w:rsidR="0080418A" w:rsidRDefault="0080418A" w:rsidP="00175DB7">
      <w:pPr>
        <w:ind w:firstLine="708"/>
        <w:jc w:val="both"/>
        <w:rPr>
          <w:sz w:val="28"/>
          <w:szCs w:val="28"/>
        </w:rPr>
      </w:pPr>
      <w:r>
        <w:rPr>
          <w:sz w:val="28"/>
          <w:szCs w:val="28"/>
        </w:rPr>
        <w:t xml:space="preserve">оплата услуг управляющей компании за содержание и ремонт общего имущества многоквартирных домов, находящихся в собственности муниципального образования </w:t>
      </w:r>
      <w:proofErr w:type="spellStart"/>
      <w:r>
        <w:rPr>
          <w:sz w:val="28"/>
          <w:szCs w:val="28"/>
        </w:rPr>
        <w:t>Гулькевичский</w:t>
      </w:r>
      <w:proofErr w:type="spellEnd"/>
      <w:r>
        <w:rPr>
          <w:sz w:val="28"/>
          <w:szCs w:val="28"/>
        </w:rPr>
        <w:t xml:space="preserve"> район 62,0 тыс. рублей.</w:t>
      </w:r>
    </w:p>
    <w:p w:rsidR="0080418A" w:rsidRDefault="0080418A" w:rsidP="00175DB7">
      <w:pPr>
        <w:ind w:firstLine="708"/>
        <w:jc w:val="both"/>
        <w:rPr>
          <w:sz w:val="28"/>
          <w:szCs w:val="28"/>
        </w:rPr>
      </w:pPr>
      <w:r>
        <w:rPr>
          <w:sz w:val="28"/>
          <w:szCs w:val="28"/>
        </w:rPr>
        <w:t>и</w:t>
      </w:r>
      <w:r w:rsidRPr="009F435F">
        <w:rPr>
          <w:sz w:val="28"/>
          <w:szCs w:val="28"/>
        </w:rPr>
        <w:t xml:space="preserve">зготовление технических планов и постановка на кадастровый учет объектов водоснабжения и водоотведения муниципального образования </w:t>
      </w:r>
      <w:proofErr w:type="spellStart"/>
      <w:r w:rsidRPr="009F435F">
        <w:rPr>
          <w:sz w:val="28"/>
          <w:szCs w:val="28"/>
        </w:rPr>
        <w:t>Гулькевичский</w:t>
      </w:r>
      <w:proofErr w:type="spellEnd"/>
      <w:r w:rsidRPr="009F435F">
        <w:rPr>
          <w:sz w:val="28"/>
          <w:szCs w:val="28"/>
        </w:rPr>
        <w:t xml:space="preserve"> район</w:t>
      </w:r>
      <w:r>
        <w:rPr>
          <w:sz w:val="28"/>
          <w:szCs w:val="28"/>
        </w:rPr>
        <w:t xml:space="preserve"> 430,0 тыс. рублей.</w:t>
      </w:r>
    </w:p>
    <w:p w:rsidR="000169AB" w:rsidRPr="00175DB7" w:rsidRDefault="000169AB" w:rsidP="00175DB7">
      <w:pPr>
        <w:ind w:firstLine="708"/>
        <w:jc w:val="both"/>
        <w:rPr>
          <w:sz w:val="28"/>
          <w:szCs w:val="28"/>
        </w:rPr>
      </w:pPr>
    </w:p>
    <w:p w:rsidR="00175DB7" w:rsidRPr="00175DB7" w:rsidRDefault="00175DB7" w:rsidP="00175DB7">
      <w:pPr>
        <w:ind w:firstLine="708"/>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«Экономическое развитие и инновационная экономика в муниципальном образовании </w:t>
      </w:r>
      <w:proofErr w:type="spellStart"/>
      <w:r w:rsidRPr="00175DB7">
        <w:rPr>
          <w:b/>
          <w:sz w:val="28"/>
          <w:szCs w:val="28"/>
        </w:rPr>
        <w:t>Гулькевичский</w:t>
      </w:r>
      <w:proofErr w:type="spellEnd"/>
      <w:r w:rsidRPr="00175DB7">
        <w:rPr>
          <w:b/>
          <w:sz w:val="28"/>
          <w:szCs w:val="28"/>
        </w:rPr>
        <w:t xml:space="preserve"> район»</w:t>
      </w:r>
    </w:p>
    <w:p w:rsidR="00175DB7" w:rsidRPr="00175DB7" w:rsidRDefault="00175DB7" w:rsidP="00175DB7">
      <w:pPr>
        <w:ind w:firstLine="708"/>
        <w:jc w:val="both"/>
        <w:rPr>
          <w:b/>
          <w:sz w:val="28"/>
          <w:szCs w:val="28"/>
        </w:rPr>
      </w:pPr>
    </w:p>
    <w:p w:rsidR="00175DB7" w:rsidRPr="00175DB7" w:rsidRDefault="00175DB7" w:rsidP="00175DB7">
      <w:pPr>
        <w:ind w:firstLine="709"/>
        <w:jc w:val="both"/>
        <w:rPr>
          <w:sz w:val="28"/>
          <w:szCs w:val="28"/>
        </w:rPr>
      </w:pPr>
      <w:r w:rsidRPr="00175DB7">
        <w:rPr>
          <w:sz w:val="28"/>
          <w:szCs w:val="28"/>
        </w:rPr>
        <w:t>Расходы на реализацию муниципальной программы "</w:t>
      </w:r>
      <w:r w:rsidRPr="00175DB7">
        <w:t xml:space="preserve"> </w:t>
      </w:r>
      <w:r w:rsidRPr="00175DB7">
        <w:rPr>
          <w:sz w:val="28"/>
          <w:szCs w:val="28"/>
        </w:rPr>
        <w:t>Экономическое развитие и инновационная экономика в муниципальном образова</w:t>
      </w:r>
      <w:r w:rsidR="00E25F4C">
        <w:rPr>
          <w:sz w:val="28"/>
          <w:szCs w:val="28"/>
        </w:rPr>
        <w:t xml:space="preserve">нии </w:t>
      </w:r>
      <w:proofErr w:type="spellStart"/>
      <w:r w:rsidR="00E25F4C">
        <w:rPr>
          <w:sz w:val="28"/>
          <w:szCs w:val="28"/>
        </w:rPr>
        <w:t>Гулькевичский</w:t>
      </w:r>
      <w:proofErr w:type="spellEnd"/>
      <w:r w:rsidR="00E25F4C">
        <w:rPr>
          <w:sz w:val="28"/>
          <w:szCs w:val="28"/>
        </w:rPr>
        <w:t xml:space="preserve"> район " в 2018</w:t>
      </w:r>
      <w:r w:rsidR="00147AB2">
        <w:rPr>
          <w:sz w:val="28"/>
          <w:szCs w:val="28"/>
        </w:rPr>
        <w:t xml:space="preserve"> году составили 797,5</w:t>
      </w:r>
      <w:r w:rsidRPr="00175DB7">
        <w:rPr>
          <w:sz w:val="28"/>
          <w:szCs w:val="28"/>
        </w:rPr>
        <w:t xml:space="preserve"> тыс. рублей, или 97,6 % к уточненной росписи.</w:t>
      </w:r>
    </w:p>
    <w:p w:rsidR="00175DB7" w:rsidRPr="00175DB7" w:rsidRDefault="00175DB7" w:rsidP="00175DB7">
      <w:pPr>
        <w:ind w:firstLine="708"/>
        <w:jc w:val="both"/>
        <w:rPr>
          <w:b/>
          <w:sz w:val="28"/>
          <w:szCs w:val="28"/>
        </w:rPr>
      </w:pPr>
    </w:p>
    <w:tbl>
      <w:tblPr>
        <w:tblW w:w="963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175DB7" w:rsidRPr="00175DB7" w:rsidTr="00680F6C">
        <w:tc>
          <w:tcPr>
            <w:tcW w:w="3425" w:type="dxa"/>
            <w:vMerge w:val="restart"/>
            <w:vAlign w:val="center"/>
          </w:tcPr>
          <w:p w:rsidR="00175DB7" w:rsidRPr="00175DB7" w:rsidRDefault="00175DB7" w:rsidP="00680F6C">
            <w:pPr>
              <w:jc w:val="center"/>
              <w:rPr>
                <w:sz w:val="22"/>
                <w:szCs w:val="22"/>
              </w:rPr>
            </w:pPr>
            <w:r w:rsidRPr="00175DB7">
              <w:rPr>
                <w:sz w:val="22"/>
                <w:szCs w:val="22"/>
              </w:rPr>
              <w:t>Наименование подпрограммы</w:t>
            </w:r>
            <w:r w:rsidRPr="00175DB7">
              <w:rPr>
                <w:sz w:val="22"/>
                <w:szCs w:val="22"/>
              </w:rPr>
              <w:br/>
              <w:t>(мероприятия)</w:t>
            </w:r>
          </w:p>
        </w:tc>
        <w:tc>
          <w:tcPr>
            <w:tcW w:w="1418" w:type="dxa"/>
            <w:vMerge w:val="restart"/>
            <w:vAlign w:val="center"/>
          </w:tcPr>
          <w:p w:rsidR="00175DB7" w:rsidRPr="00175DB7" w:rsidRDefault="00175DB7" w:rsidP="00680F6C">
            <w:pPr>
              <w:jc w:val="center"/>
              <w:rPr>
                <w:sz w:val="22"/>
                <w:szCs w:val="22"/>
              </w:rPr>
            </w:pPr>
            <w:r w:rsidRPr="00175DB7">
              <w:rPr>
                <w:sz w:val="22"/>
                <w:szCs w:val="22"/>
              </w:rPr>
              <w:t>Утвержденный бюджет</w:t>
            </w:r>
          </w:p>
        </w:tc>
        <w:tc>
          <w:tcPr>
            <w:tcW w:w="1276" w:type="dxa"/>
            <w:vMerge w:val="restart"/>
            <w:vAlign w:val="center"/>
          </w:tcPr>
          <w:p w:rsidR="00175DB7" w:rsidRPr="00175DB7" w:rsidRDefault="00175DB7" w:rsidP="00680F6C">
            <w:pPr>
              <w:jc w:val="center"/>
              <w:rPr>
                <w:sz w:val="22"/>
                <w:szCs w:val="22"/>
              </w:rPr>
            </w:pPr>
            <w:r w:rsidRPr="00175DB7">
              <w:rPr>
                <w:sz w:val="22"/>
                <w:szCs w:val="22"/>
              </w:rPr>
              <w:t>Уточненная роспись</w:t>
            </w:r>
          </w:p>
        </w:tc>
        <w:tc>
          <w:tcPr>
            <w:tcW w:w="2551" w:type="dxa"/>
            <w:gridSpan w:val="2"/>
            <w:vAlign w:val="center"/>
          </w:tcPr>
          <w:p w:rsidR="00175DB7" w:rsidRPr="00175DB7" w:rsidRDefault="00175DB7" w:rsidP="00680F6C">
            <w:pPr>
              <w:jc w:val="center"/>
              <w:rPr>
                <w:sz w:val="22"/>
                <w:szCs w:val="22"/>
              </w:rPr>
            </w:pPr>
            <w:r w:rsidRPr="00175DB7">
              <w:rPr>
                <w:sz w:val="22"/>
                <w:szCs w:val="22"/>
              </w:rPr>
              <w:t>Исполнено</w:t>
            </w:r>
          </w:p>
        </w:tc>
        <w:tc>
          <w:tcPr>
            <w:tcW w:w="969" w:type="dxa"/>
            <w:vMerge w:val="restart"/>
            <w:vAlign w:val="center"/>
          </w:tcPr>
          <w:p w:rsidR="00175DB7" w:rsidRPr="00175DB7" w:rsidRDefault="00175DB7" w:rsidP="00680F6C">
            <w:pPr>
              <w:jc w:val="center"/>
              <w:rPr>
                <w:sz w:val="22"/>
                <w:szCs w:val="22"/>
              </w:rPr>
            </w:pPr>
            <w:r w:rsidRPr="00175DB7">
              <w:rPr>
                <w:sz w:val="22"/>
                <w:szCs w:val="22"/>
              </w:rPr>
              <w:t>Исполнение уточненной росписи, %</w:t>
            </w:r>
          </w:p>
        </w:tc>
      </w:tr>
      <w:tr w:rsidR="00175DB7" w:rsidRPr="00175DB7" w:rsidTr="00680F6C">
        <w:tc>
          <w:tcPr>
            <w:tcW w:w="3425" w:type="dxa"/>
            <w:vMerge/>
            <w:vAlign w:val="center"/>
          </w:tcPr>
          <w:p w:rsidR="00175DB7" w:rsidRPr="00175DB7" w:rsidRDefault="00175DB7" w:rsidP="00680F6C">
            <w:pPr>
              <w:jc w:val="center"/>
              <w:rPr>
                <w:sz w:val="22"/>
                <w:szCs w:val="22"/>
              </w:rPr>
            </w:pPr>
          </w:p>
        </w:tc>
        <w:tc>
          <w:tcPr>
            <w:tcW w:w="1418" w:type="dxa"/>
            <w:vMerge/>
            <w:vAlign w:val="center"/>
          </w:tcPr>
          <w:p w:rsidR="00175DB7" w:rsidRPr="00175DB7" w:rsidRDefault="00175DB7" w:rsidP="00680F6C">
            <w:pPr>
              <w:jc w:val="center"/>
              <w:rPr>
                <w:sz w:val="22"/>
                <w:szCs w:val="22"/>
              </w:rPr>
            </w:pPr>
          </w:p>
        </w:tc>
        <w:tc>
          <w:tcPr>
            <w:tcW w:w="1276" w:type="dxa"/>
            <w:vMerge/>
            <w:vAlign w:val="center"/>
          </w:tcPr>
          <w:p w:rsidR="00175DB7" w:rsidRPr="00175DB7" w:rsidRDefault="00175DB7" w:rsidP="00680F6C">
            <w:pPr>
              <w:jc w:val="center"/>
              <w:rPr>
                <w:sz w:val="22"/>
                <w:szCs w:val="22"/>
              </w:rPr>
            </w:pPr>
          </w:p>
        </w:tc>
        <w:tc>
          <w:tcPr>
            <w:tcW w:w="1275" w:type="dxa"/>
            <w:vAlign w:val="center"/>
          </w:tcPr>
          <w:p w:rsidR="00175DB7" w:rsidRPr="00175DB7" w:rsidRDefault="00175DB7" w:rsidP="00680F6C">
            <w:pPr>
              <w:jc w:val="center"/>
              <w:rPr>
                <w:sz w:val="22"/>
                <w:szCs w:val="22"/>
              </w:rPr>
            </w:pPr>
            <w:r w:rsidRPr="00175DB7">
              <w:rPr>
                <w:sz w:val="22"/>
                <w:szCs w:val="22"/>
              </w:rPr>
              <w:t>Всего</w:t>
            </w:r>
          </w:p>
          <w:p w:rsidR="00175DB7" w:rsidRPr="00175DB7" w:rsidRDefault="00175DB7" w:rsidP="00680F6C">
            <w:pPr>
              <w:jc w:val="center"/>
              <w:rPr>
                <w:sz w:val="22"/>
                <w:szCs w:val="22"/>
              </w:rPr>
            </w:pPr>
          </w:p>
        </w:tc>
        <w:tc>
          <w:tcPr>
            <w:tcW w:w="1276" w:type="dxa"/>
            <w:vAlign w:val="center"/>
          </w:tcPr>
          <w:p w:rsidR="00175DB7" w:rsidRPr="00175DB7" w:rsidRDefault="00175DB7" w:rsidP="00680F6C">
            <w:pPr>
              <w:jc w:val="center"/>
              <w:rPr>
                <w:sz w:val="22"/>
                <w:szCs w:val="22"/>
              </w:rPr>
            </w:pPr>
            <w:r w:rsidRPr="00175DB7">
              <w:rPr>
                <w:sz w:val="22"/>
                <w:szCs w:val="22"/>
              </w:rPr>
              <w:t>в том числе средства краевого</w:t>
            </w:r>
          </w:p>
          <w:p w:rsidR="00175DB7" w:rsidRPr="00175DB7" w:rsidRDefault="00175DB7" w:rsidP="00680F6C">
            <w:pPr>
              <w:jc w:val="center"/>
              <w:rPr>
                <w:sz w:val="22"/>
                <w:szCs w:val="22"/>
              </w:rPr>
            </w:pPr>
            <w:r w:rsidRPr="00175DB7">
              <w:rPr>
                <w:sz w:val="22"/>
                <w:szCs w:val="22"/>
              </w:rPr>
              <w:t>бюджета</w:t>
            </w:r>
          </w:p>
        </w:tc>
        <w:tc>
          <w:tcPr>
            <w:tcW w:w="969" w:type="dxa"/>
            <w:vMerge/>
            <w:vAlign w:val="center"/>
          </w:tcPr>
          <w:p w:rsidR="00175DB7" w:rsidRPr="00175DB7" w:rsidRDefault="00175DB7" w:rsidP="00680F6C">
            <w:pPr>
              <w:jc w:val="center"/>
              <w:rPr>
                <w:sz w:val="22"/>
                <w:szCs w:val="22"/>
              </w:rPr>
            </w:pPr>
          </w:p>
        </w:tc>
      </w:tr>
    </w:tbl>
    <w:p w:rsidR="00175DB7" w:rsidRPr="00175DB7" w:rsidRDefault="00175DB7" w:rsidP="00175DB7">
      <w:pPr>
        <w:jc w:val="both"/>
        <w:rPr>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69"/>
      </w:tblGrid>
      <w:tr w:rsidR="00175DB7" w:rsidRPr="00175DB7" w:rsidTr="00680F6C">
        <w:trPr>
          <w:tblHeader/>
        </w:trPr>
        <w:tc>
          <w:tcPr>
            <w:tcW w:w="3425" w:type="dxa"/>
            <w:vAlign w:val="center"/>
          </w:tcPr>
          <w:p w:rsidR="00175DB7" w:rsidRPr="00175DB7" w:rsidRDefault="00175DB7" w:rsidP="00680F6C">
            <w:pPr>
              <w:jc w:val="center"/>
              <w:rPr>
                <w:sz w:val="22"/>
                <w:szCs w:val="22"/>
              </w:rPr>
            </w:pPr>
            <w:r w:rsidRPr="00175DB7">
              <w:rPr>
                <w:sz w:val="22"/>
                <w:szCs w:val="22"/>
              </w:rPr>
              <w:t>1</w:t>
            </w:r>
          </w:p>
        </w:tc>
        <w:tc>
          <w:tcPr>
            <w:tcW w:w="1418" w:type="dxa"/>
            <w:vAlign w:val="center"/>
          </w:tcPr>
          <w:p w:rsidR="00175DB7" w:rsidRPr="00175DB7" w:rsidRDefault="00175DB7" w:rsidP="00680F6C">
            <w:pPr>
              <w:jc w:val="center"/>
              <w:rPr>
                <w:sz w:val="22"/>
                <w:szCs w:val="22"/>
              </w:rPr>
            </w:pPr>
            <w:r w:rsidRPr="00175DB7">
              <w:rPr>
                <w:sz w:val="22"/>
                <w:szCs w:val="22"/>
              </w:rPr>
              <w:t>2</w:t>
            </w:r>
          </w:p>
        </w:tc>
        <w:tc>
          <w:tcPr>
            <w:tcW w:w="1276" w:type="dxa"/>
            <w:vAlign w:val="center"/>
          </w:tcPr>
          <w:p w:rsidR="00175DB7" w:rsidRPr="00175DB7" w:rsidRDefault="00175DB7" w:rsidP="00680F6C">
            <w:pPr>
              <w:jc w:val="center"/>
              <w:rPr>
                <w:sz w:val="22"/>
                <w:szCs w:val="22"/>
              </w:rPr>
            </w:pPr>
            <w:r w:rsidRPr="00175DB7">
              <w:rPr>
                <w:sz w:val="22"/>
                <w:szCs w:val="22"/>
              </w:rPr>
              <w:t>3</w:t>
            </w:r>
          </w:p>
        </w:tc>
        <w:tc>
          <w:tcPr>
            <w:tcW w:w="1275" w:type="dxa"/>
            <w:vAlign w:val="center"/>
          </w:tcPr>
          <w:p w:rsidR="00175DB7" w:rsidRPr="00175DB7" w:rsidRDefault="00175DB7" w:rsidP="00680F6C">
            <w:pPr>
              <w:jc w:val="center"/>
              <w:rPr>
                <w:sz w:val="22"/>
                <w:szCs w:val="22"/>
              </w:rPr>
            </w:pPr>
            <w:r w:rsidRPr="00175DB7">
              <w:rPr>
                <w:sz w:val="22"/>
                <w:szCs w:val="22"/>
              </w:rPr>
              <w:t>4</w:t>
            </w:r>
          </w:p>
        </w:tc>
        <w:tc>
          <w:tcPr>
            <w:tcW w:w="1276" w:type="dxa"/>
            <w:vAlign w:val="center"/>
          </w:tcPr>
          <w:p w:rsidR="00175DB7" w:rsidRPr="00175DB7" w:rsidRDefault="00175DB7" w:rsidP="00680F6C">
            <w:pPr>
              <w:jc w:val="center"/>
              <w:rPr>
                <w:sz w:val="22"/>
                <w:szCs w:val="22"/>
              </w:rPr>
            </w:pPr>
            <w:r w:rsidRPr="00175DB7">
              <w:rPr>
                <w:sz w:val="22"/>
                <w:szCs w:val="22"/>
              </w:rPr>
              <w:t>5</w:t>
            </w:r>
          </w:p>
        </w:tc>
        <w:tc>
          <w:tcPr>
            <w:tcW w:w="969" w:type="dxa"/>
            <w:vAlign w:val="center"/>
          </w:tcPr>
          <w:p w:rsidR="00175DB7" w:rsidRPr="00175DB7" w:rsidRDefault="00175DB7" w:rsidP="00680F6C">
            <w:pPr>
              <w:jc w:val="center"/>
              <w:rPr>
                <w:sz w:val="22"/>
                <w:szCs w:val="22"/>
              </w:rPr>
            </w:pPr>
            <w:r w:rsidRPr="00175DB7">
              <w:rPr>
                <w:sz w:val="22"/>
                <w:szCs w:val="22"/>
              </w:rPr>
              <w:t>6</w:t>
            </w:r>
          </w:p>
        </w:tc>
      </w:tr>
      <w:tr w:rsidR="00E25F4C" w:rsidRPr="00175DB7" w:rsidTr="00680F6C">
        <w:trPr>
          <w:trHeight w:val="503"/>
        </w:trPr>
        <w:tc>
          <w:tcPr>
            <w:tcW w:w="3425" w:type="dxa"/>
            <w:vAlign w:val="center"/>
          </w:tcPr>
          <w:p w:rsidR="00E25F4C" w:rsidRPr="00175DB7" w:rsidRDefault="00E25F4C" w:rsidP="00680F6C">
            <w:pPr>
              <w:jc w:val="center"/>
              <w:rPr>
                <w:sz w:val="22"/>
                <w:szCs w:val="22"/>
              </w:rPr>
            </w:pPr>
            <w:r w:rsidRPr="00175DB7">
              <w:rPr>
                <w:sz w:val="22"/>
                <w:szCs w:val="22"/>
              </w:rPr>
              <w:t>Всего,</w:t>
            </w:r>
          </w:p>
          <w:p w:rsidR="00E25F4C" w:rsidRPr="00175DB7" w:rsidRDefault="00E25F4C" w:rsidP="00680F6C">
            <w:pPr>
              <w:jc w:val="center"/>
              <w:rPr>
                <w:sz w:val="22"/>
                <w:szCs w:val="22"/>
              </w:rPr>
            </w:pPr>
            <w:r w:rsidRPr="00175DB7">
              <w:rPr>
                <w:sz w:val="22"/>
                <w:szCs w:val="22"/>
              </w:rPr>
              <w:t>в том числе</w:t>
            </w:r>
          </w:p>
        </w:tc>
        <w:tc>
          <w:tcPr>
            <w:tcW w:w="1418" w:type="dxa"/>
            <w:vAlign w:val="center"/>
          </w:tcPr>
          <w:p w:rsidR="00E25F4C" w:rsidRPr="00C96830" w:rsidRDefault="00E25F4C" w:rsidP="00680F6C">
            <w:pPr>
              <w:jc w:val="center"/>
            </w:pPr>
            <w:r w:rsidRPr="00C96830">
              <w:t>822,0</w:t>
            </w:r>
          </w:p>
        </w:tc>
        <w:tc>
          <w:tcPr>
            <w:tcW w:w="1276" w:type="dxa"/>
            <w:vAlign w:val="center"/>
          </w:tcPr>
          <w:p w:rsidR="00E25F4C" w:rsidRPr="00C96830" w:rsidRDefault="00E25F4C" w:rsidP="00680F6C">
            <w:pPr>
              <w:jc w:val="center"/>
            </w:pPr>
            <w:r w:rsidRPr="00C96830">
              <w:t>822,0</w:t>
            </w:r>
          </w:p>
        </w:tc>
        <w:tc>
          <w:tcPr>
            <w:tcW w:w="1275" w:type="dxa"/>
            <w:vAlign w:val="center"/>
          </w:tcPr>
          <w:p w:rsidR="00E25F4C" w:rsidRPr="00C96830" w:rsidRDefault="00E25F4C" w:rsidP="00680F6C">
            <w:pPr>
              <w:jc w:val="center"/>
            </w:pPr>
            <w:r w:rsidRPr="00C96830">
              <w:t>797,5</w:t>
            </w:r>
          </w:p>
        </w:tc>
        <w:tc>
          <w:tcPr>
            <w:tcW w:w="1276" w:type="dxa"/>
            <w:vAlign w:val="center"/>
          </w:tcPr>
          <w:p w:rsidR="00E25F4C" w:rsidRPr="00C96830" w:rsidRDefault="00E25F4C" w:rsidP="00680F6C">
            <w:pPr>
              <w:jc w:val="center"/>
            </w:pPr>
          </w:p>
        </w:tc>
        <w:tc>
          <w:tcPr>
            <w:tcW w:w="969" w:type="dxa"/>
            <w:vAlign w:val="center"/>
          </w:tcPr>
          <w:p w:rsidR="00E25F4C" w:rsidRDefault="00E25F4C" w:rsidP="00680F6C">
            <w:pPr>
              <w:jc w:val="center"/>
            </w:pPr>
            <w:r w:rsidRPr="00C96830">
              <w:t>97,0</w:t>
            </w:r>
          </w:p>
        </w:tc>
      </w:tr>
      <w:tr w:rsidR="00E25F4C" w:rsidRPr="00175DB7" w:rsidTr="00680F6C">
        <w:tc>
          <w:tcPr>
            <w:tcW w:w="3425" w:type="dxa"/>
            <w:vAlign w:val="center"/>
          </w:tcPr>
          <w:p w:rsidR="00E25F4C" w:rsidRPr="00175DB7" w:rsidRDefault="00E25F4C" w:rsidP="00680F6C">
            <w:pPr>
              <w:tabs>
                <w:tab w:val="right" w:pos="9355"/>
              </w:tabs>
              <w:jc w:val="center"/>
            </w:pPr>
            <w:r w:rsidRPr="00175DB7">
              <w:t xml:space="preserve">Создание условий для развития субъектов малого и среднего </w:t>
            </w:r>
            <w:r w:rsidRPr="00175DB7">
              <w:lastRenderedPageBreak/>
              <w:t>предпринимательства</w:t>
            </w:r>
          </w:p>
        </w:tc>
        <w:tc>
          <w:tcPr>
            <w:tcW w:w="1418" w:type="dxa"/>
            <w:vAlign w:val="center"/>
          </w:tcPr>
          <w:p w:rsidR="00E25F4C" w:rsidRPr="00E25F4C" w:rsidRDefault="00E25F4C" w:rsidP="00680F6C">
            <w:pPr>
              <w:tabs>
                <w:tab w:val="right" w:pos="9355"/>
              </w:tabs>
              <w:jc w:val="center"/>
            </w:pPr>
            <w:r w:rsidRPr="00E25F4C">
              <w:lastRenderedPageBreak/>
              <w:t>472,0</w:t>
            </w:r>
          </w:p>
        </w:tc>
        <w:tc>
          <w:tcPr>
            <w:tcW w:w="1276" w:type="dxa"/>
            <w:vAlign w:val="center"/>
          </w:tcPr>
          <w:p w:rsidR="00E25F4C" w:rsidRPr="00E25F4C" w:rsidRDefault="00E25F4C" w:rsidP="00680F6C">
            <w:pPr>
              <w:tabs>
                <w:tab w:val="right" w:pos="9355"/>
              </w:tabs>
              <w:jc w:val="center"/>
            </w:pPr>
            <w:r w:rsidRPr="00E25F4C">
              <w:t>472,0</w:t>
            </w:r>
          </w:p>
        </w:tc>
        <w:tc>
          <w:tcPr>
            <w:tcW w:w="1275" w:type="dxa"/>
            <w:vAlign w:val="center"/>
          </w:tcPr>
          <w:p w:rsidR="00E25F4C" w:rsidRPr="00E25F4C" w:rsidRDefault="00E25F4C" w:rsidP="00680F6C">
            <w:pPr>
              <w:tabs>
                <w:tab w:val="right" w:pos="9355"/>
              </w:tabs>
              <w:jc w:val="center"/>
            </w:pPr>
            <w:r w:rsidRPr="00E25F4C">
              <w:t>472,0</w:t>
            </w:r>
          </w:p>
        </w:tc>
        <w:tc>
          <w:tcPr>
            <w:tcW w:w="1276" w:type="dxa"/>
            <w:vAlign w:val="center"/>
          </w:tcPr>
          <w:p w:rsidR="00E25F4C" w:rsidRPr="00E25F4C" w:rsidRDefault="00E25F4C" w:rsidP="00680F6C">
            <w:pPr>
              <w:jc w:val="center"/>
            </w:pPr>
          </w:p>
        </w:tc>
        <w:tc>
          <w:tcPr>
            <w:tcW w:w="969" w:type="dxa"/>
            <w:vAlign w:val="center"/>
          </w:tcPr>
          <w:p w:rsidR="00E25F4C" w:rsidRPr="00E25F4C" w:rsidRDefault="00E25F4C" w:rsidP="00680F6C">
            <w:pPr>
              <w:jc w:val="center"/>
            </w:pPr>
            <w:r w:rsidRPr="00E25F4C">
              <w:t>100</w:t>
            </w:r>
          </w:p>
        </w:tc>
      </w:tr>
      <w:tr w:rsidR="00E25F4C" w:rsidRPr="00175DB7" w:rsidTr="00680F6C">
        <w:trPr>
          <w:trHeight w:val="246"/>
        </w:trPr>
        <w:tc>
          <w:tcPr>
            <w:tcW w:w="3425" w:type="dxa"/>
            <w:vAlign w:val="center"/>
          </w:tcPr>
          <w:p w:rsidR="00E25F4C" w:rsidRPr="00175DB7" w:rsidRDefault="00E25F4C" w:rsidP="00680F6C">
            <w:pPr>
              <w:ind w:right="-106"/>
              <w:jc w:val="center"/>
              <w:rPr>
                <w:sz w:val="22"/>
                <w:szCs w:val="22"/>
              </w:rPr>
            </w:pPr>
            <w:r w:rsidRPr="00175DB7">
              <w:rPr>
                <w:sz w:val="22"/>
                <w:szCs w:val="22"/>
              </w:rPr>
              <w:lastRenderedPageBreak/>
              <w:t xml:space="preserve">Позиционирование инвестиционного потенциала муниципального образования </w:t>
            </w:r>
            <w:proofErr w:type="spellStart"/>
            <w:r w:rsidRPr="00175DB7">
              <w:rPr>
                <w:sz w:val="22"/>
                <w:szCs w:val="22"/>
              </w:rPr>
              <w:t>Гулькевичский</w:t>
            </w:r>
            <w:proofErr w:type="spellEnd"/>
            <w:r w:rsidRPr="00175DB7">
              <w:rPr>
                <w:sz w:val="22"/>
                <w:szCs w:val="22"/>
              </w:rPr>
              <w:t xml:space="preserve"> район</w:t>
            </w:r>
          </w:p>
        </w:tc>
        <w:tc>
          <w:tcPr>
            <w:tcW w:w="1418" w:type="dxa"/>
            <w:vAlign w:val="center"/>
          </w:tcPr>
          <w:p w:rsidR="00E25F4C" w:rsidRPr="00EB3FEF" w:rsidRDefault="00E25F4C" w:rsidP="00680F6C">
            <w:pPr>
              <w:jc w:val="center"/>
            </w:pPr>
            <w:r w:rsidRPr="00EB3FEF">
              <w:t>350,0</w:t>
            </w:r>
          </w:p>
        </w:tc>
        <w:tc>
          <w:tcPr>
            <w:tcW w:w="1276" w:type="dxa"/>
            <w:vAlign w:val="center"/>
          </w:tcPr>
          <w:p w:rsidR="00E25F4C" w:rsidRPr="00EB3FEF" w:rsidRDefault="00E25F4C" w:rsidP="00680F6C">
            <w:pPr>
              <w:jc w:val="center"/>
            </w:pPr>
            <w:r w:rsidRPr="00EB3FEF">
              <w:t>350,0</w:t>
            </w:r>
          </w:p>
        </w:tc>
        <w:tc>
          <w:tcPr>
            <w:tcW w:w="1275" w:type="dxa"/>
            <w:vAlign w:val="center"/>
          </w:tcPr>
          <w:p w:rsidR="00E25F4C" w:rsidRPr="00EB3FEF" w:rsidRDefault="00E25F4C" w:rsidP="00680F6C">
            <w:pPr>
              <w:jc w:val="center"/>
            </w:pPr>
            <w:r w:rsidRPr="00EB3FEF">
              <w:t>325,5</w:t>
            </w:r>
          </w:p>
        </w:tc>
        <w:tc>
          <w:tcPr>
            <w:tcW w:w="1276" w:type="dxa"/>
            <w:vAlign w:val="center"/>
          </w:tcPr>
          <w:p w:rsidR="00E25F4C" w:rsidRDefault="00E25F4C" w:rsidP="00680F6C">
            <w:pPr>
              <w:jc w:val="center"/>
            </w:pPr>
          </w:p>
        </w:tc>
        <w:tc>
          <w:tcPr>
            <w:tcW w:w="969" w:type="dxa"/>
            <w:vAlign w:val="center"/>
          </w:tcPr>
          <w:p w:rsidR="00E25F4C" w:rsidRPr="00EB3FEF" w:rsidRDefault="00E25F4C" w:rsidP="00680F6C">
            <w:pPr>
              <w:jc w:val="center"/>
            </w:pPr>
            <w:r>
              <w:t>93,0</w:t>
            </w:r>
          </w:p>
        </w:tc>
      </w:tr>
    </w:tbl>
    <w:p w:rsidR="00175DB7" w:rsidRPr="00175DB7" w:rsidRDefault="00175DB7" w:rsidP="00175DB7">
      <w:pPr>
        <w:ind w:firstLine="708"/>
        <w:jc w:val="both"/>
        <w:rPr>
          <w:b/>
          <w:sz w:val="28"/>
          <w:szCs w:val="28"/>
        </w:rPr>
      </w:pPr>
    </w:p>
    <w:p w:rsidR="00175DB7" w:rsidRPr="00175DB7" w:rsidRDefault="00175DB7" w:rsidP="00175DB7">
      <w:pPr>
        <w:ind w:firstLine="708"/>
        <w:jc w:val="both"/>
        <w:rPr>
          <w:sz w:val="28"/>
          <w:szCs w:val="28"/>
        </w:rPr>
      </w:pPr>
      <w:r w:rsidRPr="00175DB7">
        <w:rPr>
          <w:sz w:val="28"/>
          <w:szCs w:val="28"/>
        </w:rPr>
        <w:t>По подпрограмме «Создание условий для развития субъектов малого и среднего предпринимат</w:t>
      </w:r>
      <w:r w:rsidR="00E25F4C">
        <w:rPr>
          <w:sz w:val="28"/>
          <w:szCs w:val="28"/>
        </w:rPr>
        <w:t xml:space="preserve">ельства» расходы составили 472,0 тыс. рублей, или 100,0 </w:t>
      </w:r>
      <w:r w:rsidRPr="00175DB7">
        <w:rPr>
          <w:sz w:val="28"/>
          <w:szCs w:val="28"/>
        </w:rPr>
        <w:t>% к уточненной росписи.</w:t>
      </w:r>
    </w:p>
    <w:p w:rsidR="00175DB7" w:rsidRPr="00175DB7" w:rsidRDefault="00175DB7" w:rsidP="00175DB7">
      <w:pPr>
        <w:ind w:firstLine="708"/>
        <w:jc w:val="both"/>
        <w:rPr>
          <w:sz w:val="28"/>
          <w:szCs w:val="28"/>
        </w:rPr>
      </w:pPr>
      <w:r w:rsidRPr="00175DB7">
        <w:rPr>
          <w:sz w:val="28"/>
          <w:szCs w:val="28"/>
        </w:rPr>
        <w:t>По подпрограмме «Позиционирование инвестиционного потенциала муниципального образов</w:t>
      </w:r>
      <w:r w:rsidR="00981441">
        <w:rPr>
          <w:sz w:val="28"/>
          <w:szCs w:val="28"/>
        </w:rPr>
        <w:t xml:space="preserve">ания </w:t>
      </w:r>
      <w:proofErr w:type="spellStart"/>
      <w:r w:rsidR="00981441">
        <w:rPr>
          <w:sz w:val="28"/>
          <w:szCs w:val="28"/>
        </w:rPr>
        <w:t>Гулькевичский</w:t>
      </w:r>
      <w:proofErr w:type="spellEnd"/>
      <w:r w:rsidR="00981441">
        <w:rPr>
          <w:sz w:val="28"/>
          <w:szCs w:val="28"/>
        </w:rPr>
        <w:t xml:space="preserve"> район»  325,5 тыс. рублей или 93</w:t>
      </w:r>
      <w:r w:rsidRPr="00175DB7">
        <w:rPr>
          <w:sz w:val="28"/>
          <w:szCs w:val="28"/>
        </w:rPr>
        <w:t xml:space="preserve">,0%  к уточненной росписи, на обеспечение участия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в международных, национальных и иных </w:t>
      </w:r>
      <w:proofErr w:type="spellStart"/>
      <w:r w:rsidRPr="00175DB7">
        <w:rPr>
          <w:sz w:val="28"/>
          <w:szCs w:val="28"/>
        </w:rPr>
        <w:t>конгрессно</w:t>
      </w:r>
      <w:proofErr w:type="spellEnd"/>
      <w:r w:rsidRPr="00175DB7">
        <w:rPr>
          <w:sz w:val="28"/>
          <w:szCs w:val="28"/>
        </w:rPr>
        <w:t>-выставочных мероприятиях.</w:t>
      </w:r>
    </w:p>
    <w:p w:rsidR="00175DB7" w:rsidRPr="00175DB7" w:rsidRDefault="00175DB7" w:rsidP="00175DB7">
      <w:pPr>
        <w:ind w:firstLine="708"/>
        <w:jc w:val="both"/>
        <w:rPr>
          <w:sz w:val="28"/>
          <w:szCs w:val="28"/>
        </w:rPr>
      </w:pPr>
    </w:p>
    <w:p w:rsidR="00175DB7" w:rsidRPr="00175DB7" w:rsidRDefault="00175DB7" w:rsidP="00175DB7">
      <w:pPr>
        <w:ind w:firstLine="708"/>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«Молодежь </w:t>
      </w:r>
      <w:proofErr w:type="spellStart"/>
      <w:r w:rsidRPr="00175DB7">
        <w:rPr>
          <w:b/>
          <w:sz w:val="28"/>
          <w:szCs w:val="28"/>
        </w:rPr>
        <w:t>Гулькевичского</w:t>
      </w:r>
      <w:proofErr w:type="spellEnd"/>
      <w:r w:rsidRPr="00175DB7">
        <w:rPr>
          <w:b/>
          <w:sz w:val="28"/>
          <w:szCs w:val="28"/>
        </w:rPr>
        <w:t xml:space="preserve"> района»</w:t>
      </w:r>
    </w:p>
    <w:p w:rsidR="00175DB7" w:rsidRPr="00175DB7" w:rsidRDefault="00175DB7" w:rsidP="00175DB7">
      <w:pPr>
        <w:ind w:firstLine="708"/>
        <w:jc w:val="both"/>
        <w:rPr>
          <w:sz w:val="28"/>
          <w:szCs w:val="28"/>
        </w:rPr>
      </w:pPr>
    </w:p>
    <w:p w:rsidR="00175DB7" w:rsidRDefault="00175DB7" w:rsidP="00175DB7">
      <w:pPr>
        <w:ind w:firstLine="708"/>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«Молодежь </w:t>
      </w:r>
      <w:proofErr w:type="spellStart"/>
      <w:r w:rsidRPr="00175DB7">
        <w:rPr>
          <w:sz w:val="28"/>
          <w:szCs w:val="28"/>
        </w:rPr>
        <w:t>Гулькев</w:t>
      </w:r>
      <w:r w:rsidR="00981441">
        <w:rPr>
          <w:sz w:val="28"/>
          <w:szCs w:val="28"/>
        </w:rPr>
        <w:t>ичского</w:t>
      </w:r>
      <w:proofErr w:type="spellEnd"/>
      <w:r w:rsidR="00981441">
        <w:rPr>
          <w:sz w:val="28"/>
          <w:szCs w:val="28"/>
        </w:rPr>
        <w:t xml:space="preserve"> района» составили 6976,3 тыс. рублей или 96,7</w:t>
      </w:r>
      <w:r w:rsidRPr="00175DB7">
        <w:rPr>
          <w:sz w:val="28"/>
          <w:szCs w:val="28"/>
        </w:rPr>
        <w:t xml:space="preserve"> % к уточненной бюджетной росписи, из них </w:t>
      </w:r>
      <w:proofErr w:type="gramStart"/>
      <w:r w:rsidRPr="00175DB7">
        <w:rPr>
          <w:sz w:val="28"/>
          <w:szCs w:val="28"/>
        </w:rPr>
        <w:t>на</w:t>
      </w:r>
      <w:proofErr w:type="gramEnd"/>
      <w:r w:rsidRPr="00175DB7">
        <w:rPr>
          <w:sz w:val="28"/>
          <w:szCs w:val="28"/>
        </w:rPr>
        <w:t>:</w:t>
      </w:r>
    </w:p>
    <w:p w:rsidR="00175DB7" w:rsidRPr="00175DB7" w:rsidRDefault="00175DB7" w:rsidP="00175DB7">
      <w:pPr>
        <w:ind w:firstLine="708"/>
        <w:jc w:val="both"/>
        <w:rPr>
          <w:sz w:val="28"/>
          <w:szCs w:val="28"/>
        </w:rPr>
      </w:pPr>
      <w:r w:rsidRPr="00175DB7">
        <w:rPr>
          <w:sz w:val="28"/>
          <w:szCs w:val="28"/>
        </w:rPr>
        <w:t>на обеспечение функций органов местного сам</w:t>
      </w:r>
      <w:r w:rsidR="00981441">
        <w:rPr>
          <w:sz w:val="28"/>
          <w:szCs w:val="28"/>
        </w:rPr>
        <w:t>оуправления 1313,6</w:t>
      </w:r>
      <w:r w:rsidRPr="00175DB7">
        <w:rPr>
          <w:sz w:val="28"/>
          <w:szCs w:val="28"/>
        </w:rPr>
        <w:t xml:space="preserve"> тыс. рублей;</w:t>
      </w:r>
    </w:p>
    <w:p w:rsidR="00175DB7" w:rsidRDefault="00175DB7" w:rsidP="00175DB7">
      <w:pPr>
        <w:ind w:firstLine="708"/>
        <w:jc w:val="both"/>
        <w:rPr>
          <w:sz w:val="28"/>
          <w:szCs w:val="28"/>
        </w:rPr>
      </w:pPr>
      <w:r w:rsidRPr="00175DB7">
        <w:rPr>
          <w:sz w:val="28"/>
          <w:szCs w:val="28"/>
        </w:rPr>
        <w:t xml:space="preserve">обеспечение деятельности (оказание услуг) муниципальных учреждений </w:t>
      </w:r>
      <w:r w:rsidR="00981441" w:rsidRPr="00104A69">
        <w:rPr>
          <w:sz w:val="28"/>
          <w:szCs w:val="28"/>
        </w:rPr>
        <w:t>4145,1</w:t>
      </w:r>
      <w:r w:rsidR="00981441">
        <w:rPr>
          <w:sz w:val="28"/>
          <w:szCs w:val="28"/>
        </w:rPr>
        <w:t xml:space="preserve"> </w:t>
      </w:r>
      <w:r w:rsidRPr="00175DB7">
        <w:rPr>
          <w:sz w:val="28"/>
          <w:szCs w:val="28"/>
        </w:rPr>
        <w:t>тыс. рублей;</w:t>
      </w:r>
    </w:p>
    <w:p w:rsidR="00FD68CE" w:rsidRDefault="00FD68CE" w:rsidP="00175DB7">
      <w:pPr>
        <w:ind w:firstLine="708"/>
        <w:jc w:val="both"/>
        <w:rPr>
          <w:rFonts w:eastAsia="Calibri"/>
          <w:sz w:val="28"/>
          <w:szCs w:val="28"/>
        </w:rPr>
      </w:pPr>
      <w:r>
        <w:rPr>
          <w:rFonts w:eastAsia="Calibri"/>
          <w:sz w:val="28"/>
          <w:szCs w:val="28"/>
        </w:rPr>
        <w:t>п</w:t>
      </w:r>
      <w:r w:rsidRPr="002861BD">
        <w:rPr>
          <w:rFonts w:eastAsia="Calibri"/>
          <w:sz w:val="28"/>
          <w:szCs w:val="28"/>
        </w:rPr>
        <w:t>роведение мероприятий, конкурсов, фестивалей, акций, военно-спортивных конкурсов, направленных на гражданское и патриотическое воспитание молодежи, а также участие во Всероссийских краевых мероприятиях</w:t>
      </w:r>
      <w:r>
        <w:rPr>
          <w:rFonts w:eastAsia="Calibri"/>
          <w:sz w:val="28"/>
          <w:szCs w:val="28"/>
        </w:rPr>
        <w:t xml:space="preserve"> 290,0 тыс. рублей;</w:t>
      </w:r>
    </w:p>
    <w:p w:rsidR="00175DB7" w:rsidRPr="00175DB7" w:rsidRDefault="00175DB7" w:rsidP="00175DB7">
      <w:pPr>
        <w:ind w:firstLine="708"/>
        <w:jc w:val="both"/>
        <w:rPr>
          <w:sz w:val="28"/>
          <w:szCs w:val="28"/>
        </w:rPr>
      </w:pPr>
      <w:r w:rsidRPr="00175DB7">
        <w:rPr>
          <w:sz w:val="28"/>
          <w:szCs w:val="28"/>
        </w:rPr>
        <w:t>мероприятия, направленные на формирование и развитие клубов по месту жительства обеспечение спортивным и игровым инвентарём, оснащение малыми архитектурными формами дворовых игровых и спортивны</w:t>
      </w:r>
      <w:r w:rsidR="00FD68CE">
        <w:rPr>
          <w:sz w:val="28"/>
          <w:szCs w:val="28"/>
        </w:rPr>
        <w:t>х площадок по месту жительства 280,0</w:t>
      </w:r>
      <w:r w:rsidRPr="00175DB7">
        <w:rPr>
          <w:sz w:val="28"/>
          <w:szCs w:val="28"/>
        </w:rPr>
        <w:t xml:space="preserve"> тыс. рублей;</w:t>
      </w:r>
    </w:p>
    <w:p w:rsidR="00175DB7" w:rsidRDefault="00175DB7" w:rsidP="00175DB7">
      <w:pPr>
        <w:ind w:firstLine="708"/>
        <w:jc w:val="both"/>
        <w:rPr>
          <w:sz w:val="28"/>
          <w:szCs w:val="28"/>
        </w:rPr>
      </w:pPr>
      <w:r w:rsidRPr="00175DB7">
        <w:rPr>
          <w:sz w:val="28"/>
          <w:szCs w:val="28"/>
        </w:rPr>
        <w:t xml:space="preserve">мероприятия, направленные на формирование здорового образа жизни молодёжи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проведение туристических лагерей, фестивалей походов, профильных смен, чемпионатов, конкурсов и другого</w:t>
      </w:r>
      <w:r w:rsidRPr="00175DB7">
        <w:rPr>
          <w:sz w:val="28"/>
          <w:szCs w:val="28"/>
        </w:rPr>
        <w:tab/>
      </w:r>
      <w:r w:rsidR="00FD68CE" w:rsidRPr="00104A69">
        <w:rPr>
          <w:sz w:val="28"/>
          <w:szCs w:val="28"/>
        </w:rPr>
        <w:t>792,5</w:t>
      </w:r>
      <w:r w:rsidR="00FD68CE">
        <w:rPr>
          <w:sz w:val="28"/>
          <w:szCs w:val="28"/>
        </w:rPr>
        <w:t xml:space="preserve"> </w:t>
      </w:r>
      <w:r w:rsidRPr="00175DB7">
        <w:rPr>
          <w:sz w:val="28"/>
          <w:szCs w:val="28"/>
        </w:rPr>
        <w:t>тыс. рублей;</w:t>
      </w:r>
    </w:p>
    <w:p w:rsidR="00597226" w:rsidRDefault="00597226" w:rsidP="00175DB7">
      <w:pPr>
        <w:ind w:firstLine="708"/>
        <w:jc w:val="both"/>
        <w:rPr>
          <w:sz w:val="28"/>
          <w:szCs w:val="28"/>
        </w:rPr>
      </w:pPr>
      <w:r>
        <w:rPr>
          <w:sz w:val="28"/>
          <w:szCs w:val="28"/>
        </w:rPr>
        <w:t>п</w:t>
      </w:r>
      <w:r w:rsidRPr="002861BD">
        <w:rPr>
          <w:sz w:val="28"/>
          <w:szCs w:val="28"/>
        </w:rPr>
        <w:t>роведение мероприятий, конкурсов фестивалей, акций; разработка и распространение листовок буклетов, изготовление передвижной, съемной  растяжки; создание видеороликов, направленных на профилактику незаконного потребления и незаконного  оборота наркотиков, а также участие во Всероссийских и краевых мероприятиях</w:t>
      </w:r>
      <w:r>
        <w:rPr>
          <w:sz w:val="28"/>
          <w:szCs w:val="28"/>
        </w:rPr>
        <w:t xml:space="preserve"> </w:t>
      </w:r>
      <w:r w:rsidRPr="00104A69">
        <w:rPr>
          <w:sz w:val="28"/>
          <w:szCs w:val="28"/>
        </w:rPr>
        <w:t>130,1</w:t>
      </w:r>
      <w:r>
        <w:rPr>
          <w:sz w:val="28"/>
          <w:szCs w:val="28"/>
        </w:rPr>
        <w:t>тыс. рублей;</w:t>
      </w:r>
    </w:p>
    <w:p w:rsidR="00597226" w:rsidRPr="00175DB7" w:rsidRDefault="00597226" w:rsidP="00175DB7">
      <w:pPr>
        <w:ind w:firstLine="708"/>
        <w:jc w:val="both"/>
        <w:rPr>
          <w:sz w:val="28"/>
          <w:szCs w:val="28"/>
        </w:rPr>
      </w:pPr>
      <w:r>
        <w:rPr>
          <w:sz w:val="28"/>
          <w:szCs w:val="28"/>
        </w:rPr>
        <w:t>п</w:t>
      </w:r>
      <w:r w:rsidRPr="002861BD">
        <w:rPr>
          <w:sz w:val="28"/>
          <w:szCs w:val="28"/>
        </w:rPr>
        <w:t xml:space="preserve">роведение мероприятий, направленных на содействие экономической самостоятельности молодых граждан, социальное обслуживание молодежи, </w:t>
      </w:r>
      <w:r w:rsidRPr="002861BD">
        <w:rPr>
          <w:sz w:val="28"/>
          <w:szCs w:val="28"/>
        </w:rPr>
        <w:lastRenderedPageBreak/>
        <w:t xml:space="preserve">организацию трудового воспитания, профессионального самоопределения и </w:t>
      </w:r>
      <w:r w:rsidRPr="00C222DE">
        <w:rPr>
          <w:sz w:val="28"/>
          <w:szCs w:val="28"/>
        </w:rPr>
        <w:t>занятости</w:t>
      </w:r>
      <w:r w:rsidRPr="002861BD">
        <w:rPr>
          <w:sz w:val="28"/>
          <w:szCs w:val="28"/>
        </w:rPr>
        <w:t xml:space="preserve"> молодежи, вовлечение молодежи в предпринимательскую и инновационную деятельность</w:t>
      </w:r>
      <w:r>
        <w:rPr>
          <w:sz w:val="28"/>
          <w:szCs w:val="28"/>
        </w:rPr>
        <w:t xml:space="preserve"> 25,0тыс. рублей.</w:t>
      </w:r>
    </w:p>
    <w:p w:rsidR="00175DB7" w:rsidRPr="00175DB7" w:rsidRDefault="00175DB7" w:rsidP="00175DB7">
      <w:pPr>
        <w:ind w:firstLine="708"/>
        <w:jc w:val="both"/>
        <w:rPr>
          <w:sz w:val="28"/>
          <w:szCs w:val="28"/>
        </w:rPr>
      </w:pPr>
    </w:p>
    <w:p w:rsidR="00175DB7" w:rsidRPr="00175DB7" w:rsidRDefault="00175DB7" w:rsidP="00175DB7">
      <w:pPr>
        <w:ind w:firstLine="708"/>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«Казачество </w:t>
      </w:r>
      <w:proofErr w:type="spellStart"/>
      <w:r w:rsidRPr="00175DB7">
        <w:rPr>
          <w:b/>
          <w:sz w:val="28"/>
          <w:szCs w:val="28"/>
        </w:rPr>
        <w:t>Гулькевичского</w:t>
      </w:r>
      <w:proofErr w:type="spellEnd"/>
      <w:r w:rsidRPr="00175DB7">
        <w:rPr>
          <w:b/>
          <w:sz w:val="28"/>
          <w:szCs w:val="28"/>
        </w:rPr>
        <w:t xml:space="preserve"> района»</w:t>
      </w:r>
    </w:p>
    <w:p w:rsidR="00175DB7" w:rsidRPr="00175DB7" w:rsidRDefault="00175DB7" w:rsidP="00175DB7">
      <w:pPr>
        <w:ind w:firstLine="708"/>
        <w:jc w:val="both"/>
        <w:rPr>
          <w:sz w:val="28"/>
          <w:szCs w:val="28"/>
        </w:rPr>
      </w:pPr>
    </w:p>
    <w:p w:rsidR="00175DB7" w:rsidRDefault="00175DB7" w:rsidP="00175DB7">
      <w:pPr>
        <w:ind w:firstLine="709"/>
        <w:contextualSpacing/>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«Казачество </w:t>
      </w:r>
      <w:proofErr w:type="spellStart"/>
      <w:r w:rsidRPr="00175DB7">
        <w:rPr>
          <w:sz w:val="28"/>
          <w:szCs w:val="28"/>
        </w:rPr>
        <w:t>Гульке</w:t>
      </w:r>
      <w:r w:rsidR="00597226">
        <w:rPr>
          <w:sz w:val="28"/>
          <w:szCs w:val="28"/>
        </w:rPr>
        <w:t>вичского</w:t>
      </w:r>
      <w:proofErr w:type="spellEnd"/>
      <w:r w:rsidR="00597226">
        <w:rPr>
          <w:sz w:val="28"/>
          <w:szCs w:val="28"/>
        </w:rPr>
        <w:t xml:space="preserve"> района» составили 640,0 тыс. рублей или 100</w:t>
      </w:r>
      <w:r w:rsidRPr="00175DB7">
        <w:rPr>
          <w:sz w:val="28"/>
          <w:szCs w:val="28"/>
        </w:rPr>
        <w:t xml:space="preserve"> % к уточненной росписи,   из них </w:t>
      </w:r>
      <w:proofErr w:type="gramStart"/>
      <w:r w:rsidRPr="00175DB7">
        <w:rPr>
          <w:sz w:val="28"/>
          <w:szCs w:val="28"/>
        </w:rPr>
        <w:t>на</w:t>
      </w:r>
      <w:proofErr w:type="gramEnd"/>
      <w:r w:rsidRPr="00175DB7">
        <w:rPr>
          <w:sz w:val="28"/>
          <w:szCs w:val="28"/>
        </w:rPr>
        <w:t xml:space="preserve">: </w:t>
      </w:r>
    </w:p>
    <w:p w:rsidR="00597226" w:rsidRDefault="00597226" w:rsidP="00175DB7">
      <w:pPr>
        <w:ind w:firstLine="709"/>
        <w:contextualSpacing/>
        <w:jc w:val="both"/>
        <w:rPr>
          <w:sz w:val="28"/>
          <w:szCs w:val="28"/>
        </w:rPr>
      </w:pPr>
      <w:r>
        <w:rPr>
          <w:bCs/>
          <w:sz w:val="28"/>
          <w:szCs w:val="28"/>
        </w:rPr>
        <w:t>у</w:t>
      </w:r>
      <w:r w:rsidRPr="005761E4">
        <w:rPr>
          <w:bCs/>
          <w:sz w:val="28"/>
          <w:szCs w:val="28"/>
        </w:rPr>
        <w:t xml:space="preserve">частие казаков </w:t>
      </w:r>
      <w:proofErr w:type="spellStart"/>
      <w:r w:rsidRPr="005761E4">
        <w:rPr>
          <w:bCs/>
          <w:sz w:val="28"/>
          <w:szCs w:val="28"/>
        </w:rPr>
        <w:t>Гулькевичского</w:t>
      </w:r>
      <w:proofErr w:type="spellEnd"/>
      <w:r w:rsidRPr="005761E4">
        <w:rPr>
          <w:bCs/>
          <w:sz w:val="28"/>
          <w:szCs w:val="28"/>
        </w:rPr>
        <w:t xml:space="preserve"> районного казачьего общества в торжественных мероприятиях Кубанского казачьего войска, посвященных памятным датам и</w:t>
      </w:r>
      <w:r>
        <w:rPr>
          <w:bCs/>
          <w:sz w:val="28"/>
          <w:szCs w:val="28"/>
        </w:rPr>
        <w:t xml:space="preserve"> участие </w:t>
      </w:r>
      <w:r w:rsidRPr="005761E4">
        <w:rPr>
          <w:bCs/>
          <w:sz w:val="28"/>
          <w:szCs w:val="28"/>
        </w:rPr>
        <w:t xml:space="preserve"> в учебно-полевых сборах</w:t>
      </w:r>
      <w:r>
        <w:rPr>
          <w:bCs/>
          <w:sz w:val="28"/>
          <w:szCs w:val="28"/>
        </w:rPr>
        <w:t xml:space="preserve"> </w:t>
      </w:r>
      <w:r w:rsidRPr="00104A69">
        <w:rPr>
          <w:sz w:val="28"/>
          <w:szCs w:val="28"/>
        </w:rPr>
        <w:t>90,0</w:t>
      </w:r>
      <w:r>
        <w:rPr>
          <w:sz w:val="28"/>
          <w:szCs w:val="28"/>
        </w:rPr>
        <w:t xml:space="preserve"> тыс. рублей;</w:t>
      </w:r>
    </w:p>
    <w:p w:rsidR="00597226" w:rsidRDefault="00597226" w:rsidP="00175DB7">
      <w:pPr>
        <w:ind w:firstLine="709"/>
        <w:contextualSpacing/>
        <w:jc w:val="both"/>
        <w:rPr>
          <w:sz w:val="28"/>
          <w:szCs w:val="28"/>
        </w:rPr>
      </w:pPr>
      <w:r>
        <w:rPr>
          <w:bCs/>
          <w:sz w:val="28"/>
          <w:szCs w:val="28"/>
        </w:rPr>
        <w:t>м</w:t>
      </w:r>
      <w:r w:rsidRPr="0047096C">
        <w:rPr>
          <w:bCs/>
          <w:sz w:val="28"/>
          <w:szCs w:val="28"/>
        </w:rPr>
        <w:t xml:space="preserve">ероприятия по обеспечению деятельности </w:t>
      </w:r>
      <w:proofErr w:type="spellStart"/>
      <w:r w:rsidRPr="0047096C">
        <w:rPr>
          <w:bCs/>
          <w:sz w:val="28"/>
          <w:szCs w:val="28"/>
        </w:rPr>
        <w:t>Гулькевичского</w:t>
      </w:r>
      <w:proofErr w:type="spellEnd"/>
      <w:r w:rsidRPr="0047096C">
        <w:rPr>
          <w:bCs/>
          <w:sz w:val="28"/>
          <w:szCs w:val="28"/>
        </w:rPr>
        <w:t xml:space="preserve"> районного казачьего общества: работы, услуги по содержанию имущества (ремонт, коммунальные услуги); приобретение горюче-смазочных материалов для осуществления проверок деятельности хуторских казачьих обществ и дружины </w:t>
      </w:r>
      <w:proofErr w:type="spellStart"/>
      <w:r w:rsidRPr="0047096C">
        <w:rPr>
          <w:bCs/>
          <w:sz w:val="28"/>
          <w:szCs w:val="28"/>
        </w:rPr>
        <w:t>Гулькевичского</w:t>
      </w:r>
      <w:proofErr w:type="spellEnd"/>
      <w:r w:rsidRPr="0047096C">
        <w:rPr>
          <w:bCs/>
          <w:sz w:val="28"/>
          <w:szCs w:val="28"/>
        </w:rPr>
        <w:t xml:space="preserve"> районного казачьего общества на постоянной основе по охране общественного порядка на территории муниципального образования</w:t>
      </w:r>
      <w:r>
        <w:rPr>
          <w:bCs/>
          <w:sz w:val="28"/>
          <w:szCs w:val="28"/>
        </w:rPr>
        <w:t xml:space="preserve"> 90,0тыс. рублей;</w:t>
      </w:r>
    </w:p>
    <w:p w:rsidR="00597226" w:rsidRDefault="00597226" w:rsidP="00175DB7">
      <w:pPr>
        <w:ind w:firstLine="709"/>
        <w:contextualSpacing/>
        <w:jc w:val="both"/>
        <w:rPr>
          <w:bCs/>
          <w:sz w:val="28"/>
          <w:szCs w:val="28"/>
        </w:rPr>
      </w:pPr>
      <w:r>
        <w:rPr>
          <w:bCs/>
          <w:sz w:val="28"/>
          <w:szCs w:val="28"/>
        </w:rPr>
        <w:t>организацию</w:t>
      </w:r>
      <w:r w:rsidRPr="0047096C">
        <w:rPr>
          <w:bCs/>
          <w:sz w:val="28"/>
          <w:szCs w:val="28"/>
        </w:rPr>
        <w:t xml:space="preserve"> и проведение ежегодных экскурсий для учащихся классов казачьей направленности по памятным местам и музеям Краснодарского края</w:t>
      </w:r>
      <w:r w:rsidR="0049302A">
        <w:rPr>
          <w:bCs/>
          <w:sz w:val="28"/>
          <w:szCs w:val="28"/>
        </w:rPr>
        <w:t xml:space="preserve"> 50,0 тыс. рублей;</w:t>
      </w:r>
    </w:p>
    <w:p w:rsidR="0049302A" w:rsidRDefault="0049302A" w:rsidP="00175DB7">
      <w:pPr>
        <w:ind w:firstLine="709"/>
        <w:contextualSpacing/>
        <w:jc w:val="both"/>
        <w:rPr>
          <w:sz w:val="28"/>
          <w:szCs w:val="28"/>
        </w:rPr>
      </w:pPr>
      <w:r>
        <w:rPr>
          <w:sz w:val="28"/>
          <w:szCs w:val="28"/>
        </w:rPr>
        <w:t>организацию</w:t>
      </w:r>
      <w:r w:rsidRPr="0047096C">
        <w:rPr>
          <w:sz w:val="28"/>
          <w:szCs w:val="28"/>
        </w:rPr>
        <w:t xml:space="preserve"> и проведение мероприятий, посвященных празднованию «День призывника»</w:t>
      </w:r>
      <w:r>
        <w:rPr>
          <w:sz w:val="28"/>
          <w:szCs w:val="28"/>
        </w:rPr>
        <w:t>100,0 тыс. рублей;</w:t>
      </w:r>
    </w:p>
    <w:p w:rsidR="00597226" w:rsidRDefault="0049302A" w:rsidP="00175DB7">
      <w:pPr>
        <w:ind w:firstLine="709"/>
        <w:contextualSpacing/>
        <w:jc w:val="both"/>
        <w:rPr>
          <w:sz w:val="28"/>
          <w:szCs w:val="28"/>
        </w:rPr>
      </w:pPr>
      <w:r>
        <w:rPr>
          <w:sz w:val="28"/>
          <w:szCs w:val="28"/>
        </w:rPr>
        <w:t>о</w:t>
      </w:r>
      <w:r w:rsidRPr="0047096C">
        <w:rPr>
          <w:sz w:val="28"/>
          <w:szCs w:val="28"/>
        </w:rPr>
        <w:t xml:space="preserve">казание услуг по поощрению казаков-дружинников </w:t>
      </w:r>
      <w:proofErr w:type="spellStart"/>
      <w:r w:rsidRPr="0047096C">
        <w:rPr>
          <w:sz w:val="28"/>
          <w:szCs w:val="28"/>
        </w:rPr>
        <w:t>Гулькевичского</w:t>
      </w:r>
      <w:proofErr w:type="spellEnd"/>
      <w:r w:rsidRPr="0047096C">
        <w:rPr>
          <w:sz w:val="28"/>
          <w:szCs w:val="28"/>
        </w:rPr>
        <w:t xml:space="preserve"> районного казачьего общества, участвующих в охране общественного порядка на территории муниципального образования </w:t>
      </w:r>
      <w:proofErr w:type="spellStart"/>
      <w:r w:rsidRPr="0047096C">
        <w:rPr>
          <w:sz w:val="28"/>
          <w:szCs w:val="28"/>
        </w:rPr>
        <w:t>Гулькевичский</w:t>
      </w:r>
      <w:proofErr w:type="spellEnd"/>
      <w:r w:rsidRPr="0047096C">
        <w:rPr>
          <w:sz w:val="28"/>
          <w:szCs w:val="28"/>
        </w:rPr>
        <w:t xml:space="preserve"> район</w:t>
      </w:r>
    </w:p>
    <w:p w:rsidR="0049302A" w:rsidRDefault="0049302A" w:rsidP="0049302A">
      <w:pPr>
        <w:contextualSpacing/>
        <w:jc w:val="both"/>
        <w:rPr>
          <w:sz w:val="28"/>
          <w:szCs w:val="28"/>
        </w:rPr>
      </w:pPr>
      <w:r>
        <w:rPr>
          <w:sz w:val="28"/>
          <w:szCs w:val="28"/>
        </w:rPr>
        <w:t>310,0 тыс. рублей.</w:t>
      </w:r>
    </w:p>
    <w:p w:rsidR="00597226" w:rsidRPr="00175DB7" w:rsidRDefault="00597226" w:rsidP="00175DB7">
      <w:pPr>
        <w:ind w:firstLine="709"/>
        <w:contextualSpacing/>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«Энергосбережение и повышение энергетической эффективности на территории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w:t>
      </w:r>
    </w:p>
    <w:p w:rsidR="00175DB7" w:rsidRPr="00175DB7" w:rsidRDefault="00175DB7" w:rsidP="00175DB7">
      <w:pPr>
        <w:ind w:firstLine="709"/>
        <w:contextualSpacing/>
        <w:jc w:val="both"/>
        <w:rPr>
          <w:b/>
          <w:sz w:val="28"/>
          <w:szCs w:val="28"/>
        </w:rPr>
      </w:pPr>
    </w:p>
    <w:p w:rsidR="00175DB7" w:rsidRPr="00175DB7" w:rsidRDefault="00175DB7" w:rsidP="00175DB7">
      <w:pPr>
        <w:ind w:firstLine="709"/>
        <w:contextualSpacing/>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«Энергосбережение и повышение энергетической эффективности на территории муниципального образования </w:t>
      </w:r>
      <w:proofErr w:type="spellStart"/>
      <w:r w:rsidRPr="00175DB7">
        <w:rPr>
          <w:sz w:val="28"/>
          <w:szCs w:val="28"/>
        </w:rPr>
        <w:t>Гулькевичск</w:t>
      </w:r>
      <w:r w:rsidR="0049302A">
        <w:rPr>
          <w:sz w:val="28"/>
          <w:szCs w:val="28"/>
        </w:rPr>
        <w:t>ий</w:t>
      </w:r>
      <w:proofErr w:type="spellEnd"/>
      <w:r w:rsidR="0049302A">
        <w:rPr>
          <w:sz w:val="28"/>
          <w:szCs w:val="28"/>
        </w:rPr>
        <w:t xml:space="preserve"> район» составили 800,0</w:t>
      </w:r>
      <w:r w:rsidRPr="00175DB7">
        <w:rPr>
          <w:sz w:val="28"/>
          <w:szCs w:val="28"/>
        </w:rPr>
        <w:t xml:space="preserve"> тыс. рублей или 100 % к уточненной росписи на мероприятия по установке и замене узлов учета по всем видам топливн</w:t>
      </w:r>
      <w:proofErr w:type="gramStart"/>
      <w:r w:rsidRPr="00175DB7">
        <w:rPr>
          <w:sz w:val="28"/>
          <w:szCs w:val="28"/>
        </w:rPr>
        <w:t>о-</w:t>
      </w:r>
      <w:proofErr w:type="gramEnd"/>
      <w:r w:rsidRPr="00175DB7">
        <w:rPr>
          <w:sz w:val="28"/>
          <w:szCs w:val="28"/>
        </w:rPr>
        <w:t xml:space="preserve"> энергетических ресурсов, в том числе тепловой энергии и замена светильников (ламп накаливания) на энергосберегающие, в том числе на </w:t>
      </w:r>
      <w:proofErr w:type="gramStart"/>
      <w:r w:rsidRPr="00175DB7">
        <w:rPr>
          <w:sz w:val="28"/>
          <w:szCs w:val="28"/>
        </w:rPr>
        <w:t>светодиодные</w:t>
      </w:r>
      <w:proofErr w:type="gramEnd"/>
      <w:r w:rsidRPr="00175DB7">
        <w:rPr>
          <w:sz w:val="28"/>
          <w:szCs w:val="28"/>
        </w:rPr>
        <w:t xml:space="preserve"> в муниципальных учреждениях.</w:t>
      </w:r>
    </w:p>
    <w:p w:rsidR="00175DB7" w:rsidRPr="00175DB7" w:rsidRDefault="00175DB7" w:rsidP="00175DB7">
      <w:pPr>
        <w:ind w:firstLine="709"/>
        <w:contextualSpacing/>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lastRenderedPageBreak/>
        <w:t>Муниципальная программа муниципального образования Гульке-</w:t>
      </w:r>
      <w:proofErr w:type="spellStart"/>
      <w:r w:rsidRPr="00175DB7">
        <w:rPr>
          <w:b/>
          <w:sz w:val="28"/>
          <w:szCs w:val="28"/>
        </w:rPr>
        <w:t>вичский</w:t>
      </w:r>
      <w:proofErr w:type="spellEnd"/>
      <w:r w:rsidRPr="00175DB7">
        <w:rPr>
          <w:b/>
          <w:sz w:val="28"/>
          <w:szCs w:val="28"/>
        </w:rPr>
        <w:t xml:space="preserve"> район «Ремонт и содержание автомобильных дорог местного значения на территории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w:t>
      </w:r>
    </w:p>
    <w:p w:rsidR="00175DB7" w:rsidRPr="00175DB7" w:rsidRDefault="00175DB7" w:rsidP="00175DB7">
      <w:pPr>
        <w:ind w:firstLine="709"/>
        <w:contextualSpacing/>
        <w:jc w:val="both"/>
        <w:rPr>
          <w:sz w:val="28"/>
          <w:szCs w:val="28"/>
        </w:rPr>
      </w:pPr>
    </w:p>
    <w:p w:rsidR="00175DB7" w:rsidRDefault="00175DB7" w:rsidP="00175DB7">
      <w:pPr>
        <w:ind w:firstLine="709"/>
        <w:contextualSpacing/>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«Ремонт и содержание автомобильных дорог местного значения на территории муниципального образования </w:t>
      </w:r>
      <w:proofErr w:type="spellStart"/>
      <w:r w:rsidRPr="00175DB7">
        <w:rPr>
          <w:sz w:val="28"/>
          <w:szCs w:val="28"/>
        </w:rPr>
        <w:t>Гульке</w:t>
      </w:r>
      <w:r w:rsidR="009367F7">
        <w:rPr>
          <w:sz w:val="28"/>
          <w:szCs w:val="28"/>
        </w:rPr>
        <w:t>вичский</w:t>
      </w:r>
      <w:proofErr w:type="spellEnd"/>
      <w:r w:rsidR="009367F7">
        <w:rPr>
          <w:sz w:val="28"/>
          <w:szCs w:val="28"/>
        </w:rPr>
        <w:t xml:space="preserve"> район» составили 25561,9</w:t>
      </w:r>
      <w:r w:rsidRPr="00175DB7">
        <w:rPr>
          <w:sz w:val="28"/>
          <w:szCs w:val="28"/>
        </w:rPr>
        <w:t xml:space="preserve"> тыс. рублей </w:t>
      </w:r>
      <w:proofErr w:type="gramStart"/>
      <w:r w:rsidR="009367F7">
        <w:rPr>
          <w:sz w:val="28"/>
          <w:szCs w:val="28"/>
        </w:rPr>
        <w:t xml:space="preserve">( </w:t>
      </w:r>
      <w:proofErr w:type="gramEnd"/>
      <w:r w:rsidR="009367F7">
        <w:rPr>
          <w:sz w:val="28"/>
          <w:szCs w:val="28"/>
        </w:rPr>
        <w:t xml:space="preserve">средства краевого бюджета 22259,4 тыс. рублей) </w:t>
      </w:r>
      <w:r w:rsidRPr="00175DB7">
        <w:rPr>
          <w:sz w:val="28"/>
          <w:szCs w:val="28"/>
        </w:rPr>
        <w:t xml:space="preserve">или 99,4 % к уточненной росписи из них на: </w:t>
      </w:r>
    </w:p>
    <w:p w:rsidR="009367F7" w:rsidRDefault="009367F7" w:rsidP="00175DB7">
      <w:pPr>
        <w:ind w:firstLine="709"/>
        <w:contextualSpacing/>
        <w:jc w:val="both"/>
        <w:rPr>
          <w:sz w:val="28"/>
          <w:szCs w:val="28"/>
        </w:rPr>
      </w:pPr>
      <w:r>
        <w:rPr>
          <w:sz w:val="28"/>
          <w:szCs w:val="28"/>
        </w:rPr>
        <w:t xml:space="preserve">содержание автомобильных дорог и ямочный ремонт автомобильных дорог местного значения вне границ населенных пунктов в границах муниципального образования </w:t>
      </w:r>
      <w:proofErr w:type="spellStart"/>
      <w:r>
        <w:rPr>
          <w:sz w:val="28"/>
          <w:szCs w:val="28"/>
        </w:rPr>
        <w:t>Гулькевичский</w:t>
      </w:r>
      <w:proofErr w:type="spellEnd"/>
      <w:r>
        <w:rPr>
          <w:sz w:val="28"/>
          <w:szCs w:val="28"/>
        </w:rPr>
        <w:t xml:space="preserve"> район </w:t>
      </w:r>
      <w:r w:rsidRPr="00104A69">
        <w:rPr>
          <w:sz w:val="28"/>
          <w:szCs w:val="28"/>
        </w:rPr>
        <w:t>993,4</w:t>
      </w:r>
      <w:r>
        <w:rPr>
          <w:sz w:val="28"/>
          <w:szCs w:val="28"/>
        </w:rPr>
        <w:t>тыс. рублей;</w:t>
      </w:r>
    </w:p>
    <w:p w:rsidR="009367F7" w:rsidRDefault="009367F7" w:rsidP="00175DB7">
      <w:pPr>
        <w:ind w:firstLine="709"/>
        <w:contextualSpacing/>
        <w:jc w:val="both"/>
        <w:rPr>
          <w:sz w:val="28"/>
          <w:szCs w:val="28"/>
        </w:rPr>
      </w:pPr>
      <w:proofErr w:type="gramStart"/>
      <w:r>
        <w:rPr>
          <w:sz w:val="28"/>
          <w:szCs w:val="28"/>
        </w:rPr>
        <w:t xml:space="preserve">капитальный ремонт и ремонт автомобильных дорог местного значения вне границ населенных пунктов в границах муниципального образования </w:t>
      </w:r>
      <w:proofErr w:type="spellStart"/>
      <w:r>
        <w:rPr>
          <w:sz w:val="28"/>
          <w:szCs w:val="28"/>
        </w:rPr>
        <w:t>Гулькевичский</w:t>
      </w:r>
      <w:proofErr w:type="spellEnd"/>
      <w:r>
        <w:rPr>
          <w:sz w:val="28"/>
          <w:szCs w:val="28"/>
        </w:rPr>
        <w:t xml:space="preserve"> район, в том числе в рамках мероприятия «Предоставления субсидий местным бюджетам на </w:t>
      </w:r>
      <w:proofErr w:type="spellStart"/>
      <w:r>
        <w:rPr>
          <w:sz w:val="28"/>
          <w:szCs w:val="28"/>
        </w:rPr>
        <w:t>софинансирование</w:t>
      </w:r>
      <w:proofErr w:type="spellEnd"/>
      <w:r>
        <w:rPr>
          <w:sz w:val="28"/>
          <w:szCs w:val="28"/>
        </w:rPr>
        <w:t xml:space="preserve">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 за исключением осуществляющихся в рамках программы комплексного развития транспортной инфраструктуры  Краснодарской городской агломерации</w:t>
      </w:r>
      <w:proofErr w:type="gramEnd"/>
      <w:r>
        <w:rPr>
          <w:sz w:val="28"/>
          <w:szCs w:val="28"/>
        </w:rPr>
        <w:t xml:space="preserve">»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в 2018 году </w:t>
      </w:r>
      <w:r w:rsidRPr="00104A69">
        <w:rPr>
          <w:sz w:val="28"/>
          <w:szCs w:val="28"/>
        </w:rPr>
        <w:t>1137,4</w:t>
      </w:r>
      <w:r>
        <w:rPr>
          <w:sz w:val="28"/>
          <w:szCs w:val="28"/>
        </w:rPr>
        <w:t>тыс. рублей;</w:t>
      </w:r>
    </w:p>
    <w:p w:rsidR="009367F7" w:rsidRDefault="00AB1D38" w:rsidP="00175DB7">
      <w:pPr>
        <w:ind w:firstLine="709"/>
        <w:contextualSpacing/>
        <w:jc w:val="both"/>
        <w:rPr>
          <w:sz w:val="28"/>
          <w:szCs w:val="28"/>
        </w:rPr>
      </w:pPr>
      <w:proofErr w:type="gramStart"/>
      <w:r>
        <w:rPr>
          <w:sz w:val="28"/>
          <w:szCs w:val="28"/>
        </w:rPr>
        <w:t xml:space="preserve">капитальный ремонт и ремонт автомобильных дорог местного значения вне границ населенных пунктов в границах муниципального образования </w:t>
      </w:r>
      <w:proofErr w:type="spellStart"/>
      <w:r>
        <w:rPr>
          <w:sz w:val="28"/>
          <w:szCs w:val="28"/>
        </w:rPr>
        <w:t>Гулькевичский</w:t>
      </w:r>
      <w:proofErr w:type="spellEnd"/>
      <w:r>
        <w:rPr>
          <w:sz w:val="28"/>
          <w:szCs w:val="28"/>
        </w:rPr>
        <w:t xml:space="preserve"> район, в том числе в рамках мероприятия «Предоставления субсидий местным бюджетам на </w:t>
      </w:r>
      <w:proofErr w:type="spellStart"/>
      <w:r>
        <w:rPr>
          <w:sz w:val="28"/>
          <w:szCs w:val="28"/>
        </w:rPr>
        <w:t>софинансирование</w:t>
      </w:r>
      <w:proofErr w:type="spellEnd"/>
      <w:r>
        <w:rPr>
          <w:sz w:val="28"/>
          <w:szCs w:val="28"/>
        </w:rPr>
        <w:t xml:space="preserve"> расходных обязательств муниципальных образований Краснодарского края на капитальный ремонт и ремонт автомобильных дорог общего пользования местного значения, за исключением осуществляющихся в рамках программы комплексного развития транспортной инфраструктуры  Краснодарской городской агломерации</w:t>
      </w:r>
      <w:proofErr w:type="gramEnd"/>
      <w:r>
        <w:rPr>
          <w:sz w:val="28"/>
          <w:szCs w:val="28"/>
        </w:rPr>
        <w:t xml:space="preserve">» подпрограммы «Строительство, реконструкция, капитальный ремонт и ремонт автомобильных дорог общего пользования местного значения на территории Краснодарского края» государственной программы Краснодарского края «Развитие сети автомобильных дорог Краснодарского края» в 2018 году </w:t>
      </w:r>
      <w:r w:rsidRPr="00104A69">
        <w:rPr>
          <w:sz w:val="28"/>
          <w:szCs w:val="28"/>
        </w:rPr>
        <w:t>23431,1</w:t>
      </w:r>
      <w:r>
        <w:rPr>
          <w:sz w:val="28"/>
          <w:szCs w:val="28"/>
        </w:rPr>
        <w:t>тыс. рублей.</w:t>
      </w:r>
    </w:p>
    <w:p w:rsidR="00175DB7" w:rsidRPr="00175DB7" w:rsidRDefault="00175DB7" w:rsidP="00175DB7">
      <w:pPr>
        <w:ind w:firstLine="709"/>
        <w:contextualSpacing/>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«Развитие общественной инфраструктуры муниципального значения»</w:t>
      </w:r>
    </w:p>
    <w:p w:rsidR="00175DB7" w:rsidRPr="00175DB7" w:rsidRDefault="00175DB7" w:rsidP="00175DB7">
      <w:pPr>
        <w:ind w:firstLine="709"/>
        <w:contextualSpacing/>
        <w:jc w:val="both"/>
        <w:rPr>
          <w:b/>
          <w:sz w:val="28"/>
          <w:szCs w:val="28"/>
        </w:rPr>
      </w:pPr>
    </w:p>
    <w:p w:rsidR="00175DB7" w:rsidRDefault="00175DB7" w:rsidP="00175DB7">
      <w:pPr>
        <w:ind w:firstLine="709"/>
        <w:contextualSpacing/>
        <w:jc w:val="both"/>
        <w:rPr>
          <w:sz w:val="28"/>
          <w:szCs w:val="28"/>
        </w:rPr>
      </w:pPr>
      <w:r w:rsidRPr="00175DB7">
        <w:rPr>
          <w:sz w:val="28"/>
          <w:szCs w:val="28"/>
        </w:rPr>
        <w:lastRenderedPageBreak/>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«Развитие общественной инфраструктуры муниципал</w:t>
      </w:r>
      <w:r w:rsidR="00153248">
        <w:rPr>
          <w:sz w:val="28"/>
          <w:szCs w:val="28"/>
        </w:rPr>
        <w:t xml:space="preserve">ьного значения» составили 96485,3 тыс. рублей </w:t>
      </w:r>
      <w:r w:rsidR="004812AD">
        <w:rPr>
          <w:sz w:val="28"/>
          <w:szCs w:val="28"/>
        </w:rPr>
        <w:t xml:space="preserve">(в том числе средства краевого бюджета </w:t>
      </w:r>
      <w:r w:rsidR="00153248">
        <w:rPr>
          <w:sz w:val="28"/>
          <w:szCs w:val="28"/>
        </w:rPr>
        <w:t>92464,4</w:t>
      </w:r>
      <w:r w:rsidRPr="00175DB7">
        <w:rPr>
          <w:sz w:val="28"/>
          <w:szCs w:val="28"/>
        </w:rPr>
        <w:t xml:space="preserve"> тыс. рублей</w:t>
      </w:r>
      <w:r w:rsidR="004812AD">
        <w:rPr>
          <w:sz w:val="28"/>
          <w:szCs w:val="28"/>
        </w:rPr>
        <w:t>)</w:t>
      </w:r>
      <w:r w:rsidRPr="00175DB7">
        <w:rPr>
          <w:sz w:val="28"/>
          <w:szCs w:val="28"/>
        </w:rPr>
        <w:t xml:space="preserve"> или 100,0 % к уточненной росписи, из них </w:t>
      </w:r>
      <w:proofErr w:type="gramStart"/>
      <w:r w:rsidRPr="00175DB7">
        <w:rPr>
          <w:sz w:val="28"/>
          <w:szCs w:val="28"/>
        </w:rPr>
        <w:t>на</w:t>
      </w:r>
      <w:proofErr w:type="gramEnd"/>
      <w:r w:rsidRPr="00175DB7">
        <w:rPr>
          <w:sz w:val="28"/>
          <w:szCs w:val="28"/>
        </w:rPr>
        <w:t>:</w:t>
      </w:r>
    </w:p>
    <w:p w:rsidR="004812AD" w:rsidRDefault="004812AD" w:rsidP="00175DB7">
      <w:pPr>
        <w:ind w:firstLine="709"/>
        <w:contextualSpacing/>
        <w:jc w:val="both"/>
        <w:rPr>
          <w:sz w:val="28"/>
          <w:szCs w:val="28"/>
        </w:rPr>
      </w:pPr>
      <w:r>
        <w:rPr>
          <w:sz w:val="28"/>
          <w:szCs w:val="28"/>
        </w:rPr>
        <w:t>и</w:t>
      </w:r>
      <w:r w:rsidRPr="00382A99">
        <w:rPr>
          <w:sz w:val="28"/>
          <w:szCs w:val="28"/>
        </w:rPr>
        <w:t>нженерно-геологические изыскания по объекту «Строительство школы</w:t>
      </w:r>
      <w:r>
        <w:rPr>
          <w:sz w:val="28"/>
          <w:szCs w:val="28"/>
        </w:rPr>
        <w:t xml:space="preserve"> начальных классов  на  400 мест </w:t>
      </w:r>
      <w:r w:rsidRPr="00382A99">
        <w:rPr>
          <w:sz w:val="28"/>
          <w:szCs w:val="28"/>
        </w:rPr>
        <w:t xml:space="preserve"> в г. Гулькевичи, Западный микрорайон, 18»</w:t>
      </w:r>
      <w:r>
        <w:rPr>
          <w:sz w:val="28"/>
          <w:szCs w:val="28"/>
        </w:rPr>
        <w:t xml:space="preserve"> 156,0 тыс. рублей;</w:t>
      </w:r>
    </w:p>
    <w:p w:rsidR="004812AD" w:rsidRDefault="004812AD" w:rsidP="00175DB7">
      <w:pPr>
        <w:ind w:firstLine="709"/>
        <w:contextualSpacing/>
        <w:jc w:val="both"/>
        <w:rPr>
          <w:sz w:val="28"/>
          <w:szCs w:val="28"/>
        </w:rPr>
      </w:pPr>
      <w:r>
        <w:rPr>
          <w:sz w:val="28"/>
          <w:szCs w:val="28"/>
        </w:rPr>
        <w:t>п</w:t>
      </w:r>
      <w:r w:rsidRPr="00382A99">
        <w:rPr>
          <w:sz w:val="28"/>
          <w:szCs w:val="28"/>
        </w:rPr>
        <w:t xml:space="preserve">редоставление сведений о состоянии окружающей среды, ее загрязнении </w:t>
      </w:r>
      <w:proofErr w:type="gramStart"/>
      <w:r w:rsidRPr="00382A99">
        <w:rPr>
          <w:sz w:val="28"/>
          <w:szCs w:val="28"/>
        </w:rPr>
        <w:t xml:space="preserve">( </w:t>
      </w:r>
      <w:proofErr w:type="gramEnd"/>
      <w:r w:rsidRPr="00382A99">
        <w:rPr>
          <w:sz w:val="28"/>
          <w:szCs w:val="28"/>
        </w:rPr>
        <w:t xml:space="preserve">специализированная гидрометеорологическая информация) и оказание услуг по проведению санитарно-гигиенических исследований и мероприятий по объекту: </w:t>
      </w:r>
      <w:r>
        <w:rPr>
          <w:sz w:val="28"/>
          <w:szCs w:val="28"/>
        </w:rPr>
        <w:t>«</w:t>
      </w:r>
      <w:r w:rsidRPr="00CC527E">
        <w:rPr>
          <w:sz w:val="28"/>
          <w:szCs w:val="28"/>
        </w:rPr>
        <w:t>Строительство школы начальных</w:t>
      </w:r>
      <w:r>
        <w:rPr>
          <w:sz w:val="28"/>
          <w:szCs w:val="28"/>
        </w:rPr>
        <w:t xml:space="preserve"> классов </w:t>
      </w:r>
      <w:r w:rsidRPr="00382A99">
        <w:rPr>
          <w:sz w:val="28"/>
          <w:szCs w:val="28"/>
        </w:rPr>
        <w:t xml:space="preserve"> на 400 мест в г. Гулькевичи, Западный микрорайон, 18»</w:t>
      </w:r>
      <w:r w:rsidRPr="004812AD">
        <w:rPr>
          <w:sz w:val="28"/>
          <w:szCs w:val="28"/>
        </w:rPr>
        <w:t xml:space="preserve"> </w:t>
      </w:r>
      <w:r>
        <w:rPr>
          <w:sz w:val="28"/>
          <w:szCs w:val="28"/>
        </w:rPr>
        <w:t>-</w:t>
      </w:r>
      <w:r w:rsidRPr="00104A69">
        <w:rPr>
          <w:sz w:val="28"/>
          <w:szCs w:val="28"/>
        </w:rPr>
        <w:t>215,7</w:t>
      </w:r>
      <w:r>
        <w:rPr>
          <w:sz w:val="28"/>
          <w:szCs w:val="28"/>
        </w:rPr>
        <w:t>тыс. рублей;</w:t>
      </w:r>
    </w:p>
    <w:p w:rsidR="004812AD" w:rsidRDefault="004812AD" w:rsidP="00175DB7">
      <w:pPr>
        <w:ind w:firstLine="709"/>
        <w:contextualSpacing/>
        <w:jc w:val="both"/>
        <w:rPr>
          <w:sz w:val="28"/>
          <w:szCs w:val="28"/>
        </w:rPr>
      </w:pPr>
      <w:r>
        <w:rPr>
          <w:sz w:val="28"/>
          <w:szCs w:val="28"/>
        </w:rPr>
        <w:t>п</w:t>
      </w:r>
      <w:r w:rsidRPr="00536A46">
        <w:rPr>
          <w:sz w:val="28"/>
          <w:szCs w:val="28"/>
        </w:rPr>
        <w:t xml:space="preserve">риобретение объектов недвижимости, в том числе вспомогательного использования   для размещения детского дошкольного  учреждения  на  100 мест по адресу: Краснодарский край,  </w:t>
      </w:r>
      <w:proofErr w:type="spellStart"/>
      <w:r w:rsidRPr="00536A46">
        <w:rPr>
          <w:sz w:val="28"/>
          <w:szCs w:val="28"/>
        </w:rPr>
        <w:t>Гулькевичский</w:t>
      </w:r>
      <w:proofErr w:type="spellEnd"/>
      <w:r w:rsidRPr="00536A46">
        <w:rPr>
          <w:sz w:val="28"/>
          <w:szCs w:val="28"/>
        </w:rPr>
        <w:t xml:space="preserve"> район,  с. Майкопское, ул. </w:t>
      </w:r>
      <w:proofErr w:type="gramStart"/>
      <w:r w:rsidRPr="00536A46">
        <w:rPr>
          <w:sz w:val="28"/>
          <w:szCs w:val="28"/>
        </w:rPr>
        <w:t>Базарная</w:t>
      </w:r>
      <w:proofErr w:type="gramEnd"/>
      <w:r w:rsidRPr="00536A46">
        <w:rPr>
          <w:sz w:val="28"/>
          <w:szCs w:val="28"/>
        </w:rPr>
        <w:t>, 5</w:t>
      </w:r>
      <w:r>
        <w:rPr>
          <w:sz w:val="28"/>
          <w:szCs w:val="28"/>
        </w:rPr>
        <w:t xml:space="preserve"> -</w:t>
      </w:r>
      <w:r w:rsidRPr="00104A69">
        <w:rPr>
          <w:sz w:val="28"/>
          <w:szCs w:val="28"/>
        </w:rPr>
        <w:t>74759,6</w:t>
      </w:r>
      <w:r>
        <w:rPr>
          <w:sz w:val="28"/>
          <w:szCs w:val="28"/>
        </w:rPr>
        <w:t>тыс. рублей;</w:t>
      </w:r>
    </w:p>
    <w:p w:rsidR="004812AD" w:rsidRDefault="0028780D" w:rsidP="00175DB7">
      <w:pPr>
        <w:ind w:firstLine="709"/>
        <w:contextualSpacing/>
        <w:jc w:val="both"/>
        <w:rPr>
          <w:sz w:val="28"/>
          <w:szCs w:val="28"/>
        </w:rPr>
      </w:pPr>
      <w:r>
        <w:rPr>
          <w:sz w:val="28"/>
          <w:szCs w:val="28"/>
        </w:rPr>
        <w:t>п</w:t>
      </w:r>
      <w:r w:rsidR="004812AD" w:rsidRPr="00536A46">
        <w:rPr>
          <w:sz w:val="28"/>
          <w:szCs w:val="28"/>
        </w:rPr>
        <w:t xml:space="preserve">риобретение движимого имущества для функционирования детского дошкольного учреждения на 100 мест по адресу: </w:t>
      </w:r>
      <w:proofErr w:type="gramStart"/>
      <w:r w:rsidR="004812AD" w:rsidRPr="00536A46">
        <w:rPr>
          <w:sz w:val="28"/>
          <w:szCs w:val="28"/>
        </w:rPr>
        <w:t xml:space="preserve">Краснодарский край,  </w:t>
      </w:r>
      <w:proofErr w:type="spellStart"/>
      <w:r w:rsidR="004812AD" w:rsidRPr="00536A46">
        <w:rPr>
          <w:sz w:val="28"/>
          <w:szCs w:val="28"/>
        </w:rPr>
        <w:t>Гулькевичский</w:t>
      </w:r>
      <w:proofErr w:type="spellEnd"/>
      <w:r w:rsidR="004812AD" w:rsidRPr="00536A46">
        <w:rPr>
          <w:sz w:val="28"/>
          <w:szCs w:val="28"/>
        </w:rPr>
        <w:t xml:space="preserve"> район, с. Майкопской, ул. Базарная</w:t>
      </w:r>
      <w:r w:rsidR="004812AD">
        <w:rPr>
          <w:sz w:val="28"/>
          <w:szCs w:val="28"/>
        </w:rPr>
        <w:t>, 5-</w:t>
      </w:r>
      <w:r w:rsidR="004812AD" w:rsidRPr="00104A69">
        <w:rPr>
          <w:sz w:val="28"/>
          <w:szCs w:val="28"/>
        </w:rPr>
        <w:t>5000,0</w:t>
      </w:r>
      <w:r w:rsidR="004812AD">
        <w:rPr>
          <w:sz w:val="28"/>
          <w:szCs w:val="28"/>
        </w:rPr>
        <w:t>тыс. рублей;</w:t>
      </w:r>
      <w:proofErr w:type="gramEnd"/>
    </w:p>
    <w:p w:rsidR="004812AD" w:rsidRDefault="0028780D" w:rsidP="00175DB7">
      <w:pPr>
        <w:ind w:firstLine="709"/>
        <w:contextualSpacing/>
        <w:jc w:val="both"/>
        <w:rPr>
          <w:sz w:val="28"/>
          <w:szCs w:val="28"/>
        </w:rPr>
      </w:pPr>
      <w:r>
        <w:rPr>
          <w:sz w:val="28"/>
          <w:szCs w:val="28"/>
        </w:rPr>
        <w:t>к</w:t>
      </w:r>
      <w:r w:rsidR="004812AD" w:rsidRPr="003B2D98">
        <w:rPr>
          <w:sz w:val="28"/>
          <w:szCs w:val="28"/>
        </w:rPr>
        <w:t xml:space="preserve">апитальный ремонт здания спортивного комплекса «Молодость» села Соколовское </w:t>
      </w:r>
      <w:proofErr w:type="spellStart"/>
      <w:r w:rsidR="004812AD" w:rsidRPr="003B2D98">
        <w:rPr>
          <w:sz w:val="28"/>
          <w:szCs w:val="28"/>
        </w:rPr>
        <w:t>Гулькевичского</w:t>
      </w:r>
      <w:proofErr w:type="spellEnd"/>
      <w:r w:rsidR="004812AD" w:rsidRPr="003B2D98">
        <w:rPr>
          <w:sz w:val="28"/>
          <w:szCs w:val="28"/>
        </w:rPr>
        <w:t xml:space="preserve"> района</w:t>
      </w:r>
      <w:r w:rsidR="004812AD" w:rsidRPr="00104A69">
        <w:rPr>
          <w:sz w:val="28"/>
          <w:szCs w:val="28"/>
        </w:rPr>
        <w:t>16061,3</w:t>
      </w:r>
      <w:r w:rsidR="004812AD">
        <w:rPr>
          <w:sz w:val="28"/>
          <w:szCs w:val="28"/>
        </w:rPr>
        <w:t>тыс. рублей.</w:t>
      </w:r>
    </w:p>
    <w:p w:rsidR="004812AD" w:rsidRDefault="0028780D" w:rsidP="00175DB7">
      <w:pPr>
        <w:ind w:firstLine="709"/>
        <w:contextualSpacing/>
        <w:jc w:val="both"/>
        <w:rPr>
          <w:sz w:val="28"/>
          <w:szCs w:val="28"/>
        </w:rPr>
      </w:pPr>
      <w:r>
        <w:rPr>
          <w:sz w:val="28"/>
          <w:szCs w:val="28"/>
        </w:rPr>
        <w:t>п</w:t>
      </w:r>
      <w:r w:rsidRPr="0028780D">
        <w:rPr>
          <w:sz w:val="28"/>
          <w:szCs w:val="28"/>
        </w:rPr>
        <w:t xml:space="preserve">риобретение движимого имущества для функционирования детского дошкольного учреждения на 100 мест по адресу: Краснодарский край,  </w:t>
      </w:r>
      <w:proofErr w:type="spellStart"/>
      <w:r w:rsidRPr="0028780D">
        <w:rPr>
          <w:sz w:val="28"/>
          <w:szCs w:val="28"/>
        </w:rPr>
        <w:t>Гулькевичский</w:t>
      </w:r>
      <w:proofErr w:type="spellEnd"/>
      <w:r w:rsidRPr="0028780D">
        <w:rPr>
          <w:sz w:val="28"/>
          <w:szCs w:val="28"/>
        </w:rPr>
        <w:t xml:space="preserve"> район, с. Майкопской, ул. </w:t>
      </w:r>
      <w:proofErr w:type="gramStart"/>
      <w:r w:rsidRPr="0028780D">
        <w:rPr>
          <w:sz w:val="28"/>
          <w:szCs w:val="28"/>
        </w:rPr>
        <w:t>Базарная</w:t>
      </w:r>
      <w:proofErr w:type="gramEnd"/>
      <w:r w:rsidRPr="0028780D">
        <w:rPr>
          <w:sz w:val="28"/>
          <w:szCs w:val="28"/>
        </w:rPr>
        <w:t>, 5</w:t>
      </w:r>
      <w:r>
        <w:rPr>
          <w:sz w:val="28"/>
          <w:szCs w:val="28"/>
        </w:rPr>
        <w:t> -292,7тыс. рублей.</w:t>
      </w:r>
    </w:p>
    <w:p w:rsidR="004812AD" w:rsidRPr="00175DB7" w:rsidRDefault="004812AD" w:rsidP="00175DB7">
      <w:pPr>
        <w:ind w:firstLine="709"/>
        <w:contextualSpacing/>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«Газификация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w:t>
      </w:r>
    </w:p>
    <w:p w:rsidR="00175DB7" w:rsidRPr="00175DB7" w:rsidRDefault="00175DB7" w:rsidP="00175DB7">
      <w:pPr>
        <w:ind w:firstLine="709"/>
        <w:contextualSpacing/>
        <w:jc w:val="both"/>
        <w:rPr>
          <w:b/>
          <w:sz w:val="28"/>
          <w:szCs w:val="28"/>
        </w:rPr>
      </w:pPr>
    </w:p>
    <w:p w:rsidR="00175DB7" w:rsidRDefault="00175DB7" w:rsidP="00175DB7">
      <w:pPr>
        <w:ind w:firstLine="709"/>
        <w:contextualSpacing/>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«Газификация муниципального образования </w:t>
      </w:r>
      <w:proofErr w:type="spellStart"/>
      <w:r w:rsidRPr="00175DB7">
        <w:rPr>
          <w:sz w:val="28"/>
          <w:szCs w:val="28"/>
        </w:rPr>
        <w:t>Гулькевичск</w:t>
      </w:r>
      <w:r w:rsidR="00C24E5C">
        <w:rPr>
          <w:sz w:val="28"/>
          <w:szCs w:val="28"/>
        </w:rPr>
        <w:t>ий</w:t>
      </w:r>
      <w:proofErr w:type="spellEnd"/>
      <w:r w:rsidR="00C24E5C">
        <w:rPr>
          <w:sz w:val="28"/>
          <w:szCs w:val="28"/>
        </w:rPr>
        <w:t xml:space="preserve"> район» составили 886,1 тыс. рублей или 36</w:t>
      </w:r>
      <w:r w:rsidRPr="00175DB7">
        <w:rPr>
          <w:sz w:val="28"/>
          <w:szCs w:val="28"/>
        </w:rPr>
        <w:t xml:space="preserve">,9 % к уточненной росписи,  из них </w:t>
      </w:r>
      <w:proofErr w:type="gramStart"/>
      <w:r w:rsidRPr="00175DB7">
        <w:rPr>
          <w:sz w:val="28"/>
          <w:szCs w:val="28"/>
        </w:rPr>
        <w:t>на</w:t>
      </w:r>
      <w:proofErr w:type="gramEnd"/>
      <w:r w:rsidRPr="00175DB7">
        <w:rPr>
          <w:sz w:val="28"/>
          <w:szCs w:val="28"/>
        </w:rPr>
        <w:t xml:space="preserve">: </w:t>
      </w:r>
    </w:p>
    <w:p w:rsidR="00C24E5C" w:rsidRDefault="00C24E5C" w:rsidP="00175DB7">
      <w:pPr>
        <w:ind w:firstLine="709"/>
        <w:contextualSpacing/>
        <w:jc w:val="both"/>
        <w:rPr>
          <w:sz w:val="28"/>
          <w:szCs w:val="28"/>
        </w:rPr>
      </w:pPr>
      <w:r>
        <w:rPr>
          <w:sz w:val="28"/>
          <w:szCs w:val="28"/>
        </w:rPr>
        <w:t>в</w:t>
      </w:r>
      <w:r w:rsidRPr="0084205C">
        <w:rPr>
          <w:sz w:val="28"/>
          <w:szCs w:val="28"/>
        </w:rPr>
        <w:t xml:space="preserve">ыполнение проектно-сметной документации,  инженерных  изысканий, предварительной разбивки трассы, выполнение технического плана  по объекту: межпоселковый   газопровод высокого давления к х. Вербовый, х. Лебедев, х. Орлов </w:t>
      </w:r>
      <w:proofErr w:type="spellStart"/>
      <w:r w:rsidRPr="0084205C">
        <w:rPr>
          <w:sz w:val="28"/>
          <w:szCs w:val="28"/>
        </w:rPr>
        <w:t>Гулькевичского</w:t>
      </w:r>
      <w:proofErr w:type="spellEnd"/>
      <w:r w:rsidRPr="0084205C">
        <w:rPr>
          <w:sz w:val="28"/>
          <w:szCs w:val="28"/>
        </w:rPr>
        <w:t xml:space="preserve"> района</w:t>
      </w:r>
      <w:r>
        <w:rPr>
          <w:sz w:val="28"/>
          <w:szCs w:val="28"/>
        </w:rPr>
        <w:t xml:space="preserve"> </w:t>
      </w:r>
      <w:r w:rsidRPr="00104A69">
        <w:rPr>
          <w:sz w:val="28"/>
          <w:szCs w:val="28"/>
        </w:rPr>
        <w:t>499,7</w:t>
      </w:r>
      <w:r>
        <w:rPr>
          <w:sz w:val="28"/>
          <w:szCs w:val="28"/>
        </w:rPr>
        <w:t>тыс</w:t>
      </w:r>
      <w:proofErr w:type="gramStart"/>
      <w:r>
        <w:rPr>
          <w:sz w:val="28"/>
          <w:szCs w:val="28"/>
        </w:rPr>
        <w:t>.р</w:t>
      </w:r>
      <w:proofErr w:type="gramEnd"/>
      <w:r>
        <w:rPr>
          <w:sz w:val="28"/>
          <w:szCs w:val="28"/>
        </w:rPr>
        <w:t>ублей;</w:t>
      </w:r>
    </w:p>
    <w:p w:rsidR="00C24E5C" w:rsidRDefault="00C24E5C" w:rsidP="00175DB7">
      <w:pPr>
        <w:ind w:firstLine="709"/>
        <w:contextualSpacing/>
        <w:jc w:val="both"/>
        <w:rPr>
          <w:sz w:val="28"/>
          <w:szCs w:val="28"/>
        </w:rPr>
      </w:pPr>
      <w:r>
        <w:rPr>
          <w:bCs/>
          <w:sz w:val="28"/>
          <w:szCs w:val="28"/>
        </w:rPr>
        <w:t>в</w:t>
      </w:r>
      <w:r w:rsidRPr="0084205C">
        <w:rPr>
          <w:bCs/>
          <w:sz w:val="28"/>
          <w:szCs w:val="28"/>
        </w:rPr>
        <w:t xml:space="preserve">ыполнение проектно-сметной документации,  инженерных изысканий, </w:t>
      </w:r>
      <w:r w:rsidRPr="0084205C">
        <w:rPr>
          <w:sz w:val="28"/>
          <w:szCs w:val="28"/>
        </w:rPr>
        <w:t xml:space="preserve">предварительной разбивки трассы, выполнение технического плана  </w:t>
      </w:r>
      <w:r w:rsidRPr="0084205C">
        <w:rPr>
          <w:bCs/>
          <w:sz w:val="28"/>
          <w:szCs w:val="28"/>
        </w:rPr>
        <w:t xml:space="preserve"> по объекту: межпоселковый  газопровод высокого давления к пос. Мирный </w:t>
      </w:r>
      <w:proofErr w:type="spellStart"/>
      <w:r w:rsidRPr="0084205C">
        <w:rPr>
          <w:bCs/>
          <w:sz w:val="28"/>
          <w:szCs w:val="28"/>
        </w:rPr>
        <w:t>Гулькевичского</w:t>
      </w:r>
      <w:proofErr w:type="spellEnd"/>
      <w:r w:rsidRPr="0084205C">
        <w:rPr>
          <w:bCs/>
          <w:sz w:val="28"/>
          <w:szCs w:val="28"/>
        </w:rPr>
        <w:t xml:space="preserve"> района</w:t>
      </w:r>
      <w:r>
        <w:rPr>
          <w:bCs/>
          <w:sz w:val="28"/>
          <w:szCs w:val="28"/>
        </w:rPr>
        <w:t xml:space="preserve"> 386,4 тыс. рублей.</w:t>
      </w:r>
    </w:p>
    <w:p w:rsidR="00C24E5C" w:rsidRPr="00175DB7" w:rsidRDefault="00C24E5C" w:rsidP="00175DB7">
      <w:pPr>
        <w:ind w:firstLine="709"/>
        <w:contextualSpacing/>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lastRenderedPageBreak/>
        <w:t>Муниципальная программа муниципального образования Гульке-</w:t>
      </w:r>
      <w:proofErr w:type="spellStart"/>
      <w:r w:rsidRPr="00175DB7">
        <w:rPr>
          <w:b/>
          <w:sz w:val="28"/>
          <w:szCs w:val="28"/>
        </w:rPr>
        <w:t>вичский</w:t>
      </w:r>
      <w:proofErr w:type="spellEnd"/>
      <w:r w:rsidRPr="00175DB7">
        <w:rPr>
          <w:b/>
          <w:sz w:val="28"/>
          <w:szCs w:val="28"/>
        </w:rPr>
        <w:t xml:space="preserve"> район «Информационное общество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w:t>
      </w:r>
    </w:p>
    <w:p w:rsidR="00175DB7" w:rsidRPr="00175DB7" w:rsidRDefault="00175DB7" w:rsidP="00175DB7">
      <w:pPr>
        <w:ind w:firstLine="709"/>
        <w:contextualSpacing/>
        <w:jc w:val="both"/>
        <w:rPr>
          <w:b/>
          <w:sz w:val="28"/>
          <w:szCs w:val="28"/>
        </w:rPr>
      </w:pPr>
    </w:p>
    <w:p w:rsidR="00175DB7" w:rsidRPr="00175DB7" w:rsidRDefault="00175DB7" w:rsidP="00175DB7">
      <w:pPr>
        <w:ind w:firstLine="709"/>
        <w:contextualSpacing/>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«Информационное общество муниципального образования </w:t>
      </w:r>
      <w:proofErr w:type="spellStart"/>
      <w:r w:rsidRPr="00175DB7">
        <w:rPr>
          <w:sz w:val="28"/>
          <w:szCs w:val="28"/>
        </w:rPr>
        <w:t>Гульк</w:t>
      </w:r>
      <w:r w:rsidR="00937220">
        <w:rPr>
          <w:sz w:val="28"/>
          <w:szCs w:val="28"/>
        </w:rPr>
        <w:t>евичский</w:t>
      </w:r>
      <w:proofErr w:type="spellEnd"/>
      <w:r w:rsidR="00937220">
        <w:rPr>
          <w:sz w:val="28"/>
          <w:szCs w:val="28"/>
        </w:rPr>
        <w:t xml:space="preserve"> район» составили 2850,0</w:t>
      </w:r>
      <w:r w:rsidRPr="00175DB7">
        <w:rPr>
          <w:sz w:val="28"/>
          <w:szCs w:val="28"/>
        </w:rPr>
        <w:t xml:space="preserve"> тыс. рублей или 100,0 % к уточненной росписи  из них </w:t>
      </w:r>
      <w:proofErr w:type="gramStart"/>
      <w:r w:rsidRPr="00175DB7">
        <w:rPr>
          <w:sz w:val="28"/>
          <w:szCs w:val="28"/>
        </w:rPr>
        <w:t>на</w:t>
      </w:r>
      <w:proofErr w:type="gramEnd"/>
      <w:r w:rsidRPr="00175DB7">
        <w:rPr>
          <w:sz w:val="28"/>
          <w:szCs w:val="28"/>
        </w:rPr>
        <w:t xml:space="preserve">: </w:t>
      </w:r>
    </w:p>
    <w:p w:rsidR="00175DB7" w:rsidRPr="00175DB7" w:rsidRDefault="00175DB7" w:rsidP="00175DB7">
      <w:pPr>
        <w:ind w:firstLine="709"/>
        <w:contextualSpacing/>
        <w:jc w:val="both"/>
        <w:rPr>
          <w:rFonts w:eastAsia="Calibri"/>
          <w:bCs/>
          <w:sz w:val="28"/>
          <w:szCs w:val="28"/>
          <w:lang w:eastAsia="en-US"/>
        </w:rPr>
      </w:pPr>
      <w:r w:rsidRPr="00175DB7">
        <w:rPr>
          <w:rFonts w:eastAsia="Calibri"/>
          <w:bCs/>
          <w:sz w:val="28"/>
          <w:szCs w:val="28"/>
          <w:lang w:eastAsia="en-US"/>
        </w:rPr>
        <w:t xml:space="preserve">публикация официальных материалов в телеэфире, информирование жителей </w:t>
      </w:r>
      <w:proofErr w:type="spellStart"/>
      <w:r w:rsidRPr="00175DB7">
        <w:rPr>
          <w:rFonts w:eastAsia="Calibri"/>
          <w:bCs/>
          <w:sz w:val="28"/>
          <w:szCs w:val="28"/>
          <w:lang w:eastAsia="en-US"/>
        </w:rPr>
        <w:t>Гулькевичского</w:t>
      </w:r>
      <w:proofErr w:type="spellEnd"/>
      <w:r w:rsidRPr="00175DB7">
        <w:rPr>
          <w:rFonts w:eastAsia="Calibri"/>
          <w:bCs/>
          <w:sz w:val="28"/>
          <w:szCs w:val="28"/>
          <w:lang w:eastAsia="en-US"/>
        </w:rPr>
        <w:t xml:space="preserve"> района о деятельности администрации и Совета муниципального образования </w:t>
      </w:r>
      <w:proofErr w:type="spellStart"/>
      <w:r w:rsidRPr="00175DB7">
        <w:rPr>
          <w:rFonts w:eastAsia="Calibri"/>
          <w:bCs/>
          <w:sz w:val="28"/>
          <w:szCs w:val="28"/>
          <w:lang w:eastAsia="en-US"/>
        </w:rPr>
        <w:t>Гулькевичский</w:t>
      </w:r>
      <w:proofErr w:type="spellEnd"/>
      <w:r w:rsidRPr="00175DB7">
        <w:rPr>
          <w:rFonts w:eastAsia="Calibri"/>
          <w:bCs/>
          <w:sz w:val="28"/>
          <w:szCs w:val="28"/>
          <w:lang w:eastAsia="en-US"/>
        </w:rPr>
        <w:t xml:space="preserve"> район 1000,0 тыс. рублей;</w:t>
      </w:r>
    </w:p>
    <w:p w:rsidR="00175DB7" w:rsidRPr="00175DB7" w:rsidRDefault="00937220" w:rsidP="00175DB7">
      <w:pPr>
        <w:ind w:firstLine="709"/>
        <w:contextualSpacing/>
        <w:jc w:val="both"/>
        <w:rPr>
          <w:sz w:val="28"/>
          <w:szCs w:val="28"/>
        </w:rPr>
      </w:pPr>
      <w:r>
        <w:rPr>
          <w:sz w:val="28"/>
          <w:szCs w:val="28"/>
        </w:rPr>
        <w:t>организация радиовещания 50</w:t>
      </w:r>
      <w:r w:rsidR="00175DB7" w:rsidRPr="00175DB7">
        <w:rPr>
          <w:sz w:val="28"/>
          <w:szCs w:val="28"/>
        </w:rPr>
        <w:t>0,0 тыс. рублей;</w:t>
      </w:r>
    </w:p>
    <w:p w:rsidR="00175DB7" w:rsidRPr="00175DB7" w:rsidRDefault="00175DB7" w:rsidP="00175DB7">
      <w:pPr>
        <w:ind w:firstLine="709"/>
        <w:contextualSpacing/>
        <w:jc w:val="both"/>
        <w:rPr>
          <w:bCs/>
          <w:sz w:val="28"/>
          <w:szCs w:val="28"/>
        </w:rPr>
      </w:pPr>
      <w:r w:rsidRPr="00175DB7">
        <w:rPr>
          <w:bCs/>
          <w:sz w:val="28"/>
          <w:szCs w:val="28"/>
        </w:rPr>
        <w:t xml:space="preserve">публикация  в печатном издании, информирование жителей </w:t>
      </w:r>
      <w:proofErr w:type="spellStart"/>
      <w:r w:rsidRPr="00175DB7">
        <w:rPr>
          <w:bCs/>
          <w:sz w:val="28"/>
          <w:szCs w:val="28"/>
        </w:rPr>
        <w:t>Гулькевичского</w:t>
      </w:r>
      <w:proofErr w:type="spellEnd"/>
      <w:r w:rsidRPr="00175DB7">
        <w:rPr>
          <w:bCs/>
          <w:sz w:val="28"/>
          <w:szCs w:val="28"/>
        </w:rPr>
        <w:t xml:space="preserve"> района в печатном издании  о деятельности администрации и Совета муниципального образо</w:t>
      </w:r>
      <w:r w:rsidR="00937220">
        <w:rPr>
          <w:bCs/>
          <w:sz w:val="28"/>
          <w:szCs w:val="28"/>
        </w:rPr>
        <w:t xml:space="preserve">вания </w:t>
      </w:r>
      <w:proofErr w:type="spellStart"/>
      <w:r w:rsidR="00937220">
        <w:rPr>
          <w:bCs/>
          <w:sz w:val="28"/>
          <w:szCs w:val="28"/>
        </w:rPr>
        <w:t>Гулькевичский</w:t>
      </w:r>
      <w:proofErr w:type="spellEnd"/>
      <w:r w:rsidR="00937220">
        <w:rPr>
          <w:bCs/>
          <w:sz w:val="28"/>
          <w:szCs w:val="28"/>
        </w:rPr>
        <w:t xml:space="preserve"> район 1050,0</w:t>
      </w:r>
      <w:r w:rsidRPr="00175DB7">
        <w:rPr>
          <w:bCs/>
          <w:sz w:val="28"/>
          <w:szCs w:val="28"/>
        </w:rPr>
        <w:t xml:space="preserve"> тыс. рублей;</w:t>
      </w:r>
    </w:p>
    <w:p w:rsidR="00175DB7" w:rsidRPr="00175DB7" w:rsidRDefault="00175DB7" w:rsidP="00175DB7">
      <w:pPr>
        <w:ind w:firstLine="709"/>
        <w:contextualSpacing/>
        <w:jc w:val="both"/>
        <w:rPr>
          <w:sz w:val="28"/>
          <w:szCs w:val="28"/>
        </w:rPr>
      </w:pPr>
      <w:r w:rsidRPr="00175DB7">
        <w:rPr>
          <w:sz w:val="28"/>
          <w:szCs w:val="28"/>
        </w:rPr>
        <w:t xml:space="preserve">размещение нормативных правовых документов администрации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на интернет-сайте, кото</w:t>
      </w:r>
      <w:r w:rsidR="00937220">
        <w:rPr>
          <w:sz w:val="28"/>
          <w:szCs w:val="28"/>
        </w:rPr>
        <w:t>рый зарегистрирован как СМИ 300,0</w:t>
      </w:r>
      <w:r w:rsidRPr="00175DB7">
        <w:rPr>
          <w:sz w:val="28"/>
          <w:szCs w:val="28"/>
        </w:rPr>
        <w:t xml:space="preserve"> тыс. рублей;</w:t>
      </w:r>
    </w:p>
    <w:p w:rsidR="00175DB7" w:rsidRPr="00175DB7" w:rsidRDefault="00175DB7" w:rsidP="00175DB7">
      <w:pPr>
        <w:ind w:firstLine="709"/>
        <w:contextualSpacing/>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t>Муниципальная программа муниципального образования Гульке-</w:t>
      </w:r>
      <w:proofErr w:type="spellStart"/>
      <w:r w:rsidRPr="00175DB7">
        <w:rPr>
          <w:b/>
          <w:sz w:val="28"/>
          <w:szCs w:val="28"/>
        </w:rPr>
        <w:t>вичский</w:t>
      </w:r>
      <w:proofErr w:type="spellEnd"/>
      <w:r w:rsidRPr="00175DB7">
        <w:rPr>
          <w:b/>
          <w:sz w:val="28"/>
          <w:szCs w:val="28"/>
        </w:rPr>
        <w:t xml:space="preserve"> район «Развитие гражданского общества в муниципальном образовании </w:t>
      </w:r>
      <w:proofErr w:type="spellStart"/>
      <w:r w:rsidRPr="00175DB7">
        <w:rPr>
          <w:b/>
          <w:sz w:val="28"/>
          <w:szCs w:val="28"/>
        </w:rPr>
        <w:t>Гулькевичский</w:t>
      </w:r>
      <w:proofErr w:type="spellEnd"/>
      <w:r w:rsidRPr="00175DB7">
        <w:rPr>
          <w:b/>
          <w:sz w:val="28"/>
          <w:szCs w:val="28"/>
        </w:rPr>
        <w:t xml:space="preserve"> район»</w:t>
      </w:r>
    </w:p>
    <w:p w:rsidR="00175DB7" w:rsidRPr="00175DB7" w:rsidRDefault="00175DB7" w:rsidP="00175DB7">
      <w:pPr>
        <w:ind w:firstLine="709"/>
        <w:contextualSpacing/>
        <w:jc w:val="both"/>
        <w:rPr>
          <w:b/>
          <w:sz w:val="28"/>
          <w:szCs w:val="28"/>
        </w:rPr>
      </w:pPr>
    </w:p>
    <w:p w:rsidR="00175DB7" w:rsidRPr="00175DB7" w:rsidRDefault="00175DB7" w:rsidP="00175DB7">
      <w:pPr>
        <w:ind w:firstLine="709"/>
        <w:contextualSpacing/>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«Развитие гражданского общества в муниципальном образовании </w:t>
      </w:r>
      <w:proofErr w:type="spellStart"/>
      <w:r w:rsidRPr="00175DB7">
        <w:rPr>
          <w:sz w:val="28"/>
          <w:szCs w:val="28"/>
        </w:rPr>
        <w:t>Гулькевичский</w:t>
      </w:r>
      <w:proofErr w:type="spellEnd"/>
      <w:r w:rsidRPr="00175DB7">
        <w:rPr>
          <w:sz w:val="28"/>
          <w:szCs w:val="28"/>
        </w:rPr>
        <w:t xml:space="preserve"> район» составили 80,0 тыс. рублей или 100 % к уточненной росписи  из них </w:t>
      </w:r>
      <w:proofErr w:type="gramStart"/>
      <w:r w:rsidRPr="00175DB7">
        <w:rPr>
          <w:sz w:val="28"/>
          <w:szCs w:val="28"/>
        </w:rPr>
        <w:t>на</w:t>
      </w:r>
      <w:proofErr w:type="gramEnd"/>
      <w:r w:rsidRPr="00175DB7">
        <w:rPr>
          <w:sz w:val="28"/>
          <w:szCs w:val="28"/>
        </w:rPr>
        <w:t xml:space="preserve">: </w:t>
      </w:r>
    </w:p>
    <w:p w:rsidR="00175DB7" w:rsidRPr="00175DB7" w:rsidRDefault="00175DB7" w:rsidP="00175DB7">
      <w:pPr>
        <w:ind w:firstLine="709"/>
        <w:contextualSpacing/>
        <w:jc w:val="both"/>
        <w:rPr>
          <w:sz w:val="28"/>
          <w:szCs w:val="28"/>
        </w:rPr>
      </w:pPr>
      <w:r w:rsidRPr="00175DB7">
        <w:rPr>
          <w:sz w:val="28"/>
          <w:szCs w:val="28"/>
        </w:rPr>
        <w:t>участие педагогов и школьников в научно-практических семинарах, конференциях и творческих конкурсах, направленных на формирование гуманистического мировоззрения и воспитания активной гражданской позиции 20,0тыс. рублей;</w:t>
      </w:r>
    </w:p>
    <w:p w:rsidR="00175DB7" w:rsidRPr="00175DB7" w:rsidRDefault="00175DB7" w:rsidP="00175DB7">
      <w:pPr>
        <w:ind w:firstLine="709"/>
        <w:contextualSpacing/>
        <w:jc w:val="both"/>
        <w:rPr>
          <w:sz w:val="28"/>
          <w:szCs w:val="28"/>
        </w:rPr>
      </w:pPr>
      <w:r w:rsidRPr="00175DB7">
        <w:rPr>
          <w:sz w:val="28"/>
          <w:szCs w:val="28"/>
        </w:rPr>
        <w:t>организация и проведение фестивалей культуры разных народов в общеобразовательных учреждениях с многонациональным составом 20,0 тыс. рубл</w:t>
      </w:r>
      <w:r w:rsidR="00D942A7">
        <w:rPr>
          <w:sz w:val="28"/>
          <w:szCs w:val="28"/>
        </w:rPr>
        <w:t>е</w:t>
      </w:r>
      <w:r w:rsidRPr="00175DB7">
        <w:rPr>
          <w:sz w:val="28"/>
          <w:szCs w:val="28"/>
        </w:rPr>
        <w:t>й;</w:t>
      </w:r>
    </w:p>
    <w:p w:rsidR="00175DB7" w:rsidRPr="00175DB7" w:rsidRDefault="00175DB7" w:rsidP="00175DB7">
      <w:pPr>
        <w:ind w:firstLine="709"/>
        <w:contextualSpacing/>
        <w:jc w:val="both"/>
        <w:rPr>
          <w:sz w:val="28"/>
          <w:szCs w:val="28"/>
        </w:rPr>
      </w:pPr>
      <w:r w:rsidRPr="00175DB7">
        <w:rPr>
          <w:sz w:val="28"/>
          <w:szCs w:val="28"/>
        </w:rPr>
        <w:t>издание баннеров, подготовка, издание и распространение среди населения материалов (брошюр, буклетов, листовок) анти экстремистской направленности 10,0 тыс. рублей;</w:t>
      </w:r>
    </w:p>
    <w:p w:rsidR="00175DB7" w:rsidRPr="00175DB7" w:rsidRDefault="00175DB7" w:rsidP="00175DB7">
      <w:pPr>
        <w:ind w:firstLine="709"/>
        <w:contextualSpacing/>
        <w:jc w:val="both"/>
        <w:rPr>
          <w:sz w:val="28"/>
          <w:szCs w:val="28"/>
        </w:rPr>
      </w:pPr>
      <w:r w:rsidRPr="00175DB7">
        <w:rPr>
          <w:sz w:val="28"/>
          <w:szCs w:val="28"/>
        </w:rPr>
        <w:t>подготовка и проведение фольклорных праздников национальных культур, соревнований, конкурсов, фестивалей, с целью формирования у граждан уважительного отношения к традициям и обычаям различных народов и национальностей 30,0 тыс. рублей.</w:t>
      </w:r>
    </w:p>
    <w:p w:rsidR="00175DB7" w:rsidRPr="00175DB7" w:rsidRDefault="00175DB7" w:rsidP="00175DB7">
      <w:pPr>
        <w:ind w:firstLine="709"/>
        <w:contextualSpacing/>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t>Муниципальная программа муниципального образования Гульке-</w:t>
      </w:r>
      <w:proofErr w:type="spellStart"/>
      <w:r w:rsidRPr="00175DB7">
        <w:rPr>
          <w:b/>
          <w:sz w:val="28"/>
          <w:szCs w:val="28"/>
        </w:rPr>
        <w:t>вичский</w:t>
      </w:r>
      <w:proofErr w:type="spellEnd"/>
      <w:r w:rsidRPr="00175DB7">
        <w:rPr>
          <w:b/>
          <w:sz w:val="28"/>
          <w:szCs w:val="28"/>
        </w:rPr>
        <w:t xml:space="preserve"> район «Доступная среда»</w:t>
      </w:r>
    </w:p>
    <w:p w:rsidR="00175DB7" w:rsidRPr="00175DB7" w:rsidRDefault="00175DB7" w:rsidP="00175DB7">
      <w:pPr>
        <w:ind w:firstLine="709"/>
        <w:contextualSpacing/>
        <w:jc w:val="both"/>
        <w:rPr>
          <w:sz w:val="28"/>
          <w:szCs w:val="28"/>
        </w:rPr>
      </w:pPr>
    </w:p>
    <w:p w:rsidR="00175DB7" w:rsidRDefault="00175DB7" w:rsidP="002F2786">
      <w:pPr>
        <w:ind w:firstLine="709"/>
        <w:contextualSpacing/>
        <w:jc w:val="both"/>
        <w:rPr>
          <w:color w:val="000000"/>
          <w:sz w:val="28"/>
          <w:szCs w:val="28"/>
        </w:rPr>
      </w:pPr>
      <w:proofErr w:type="gramStart"/>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«Доступная среда» составили </w:t>
      </w:r>
      <w:r w:rsidR="004E6ED9">
        <w:rPr>
          <w:sz w:val="28"/>
          <w:szCs w:val="28"/>
        </w:rPr>
        <w:t xml:space="preserve">1253,1 </w:t>
      </w:r>
      <w:r w:rsidRPr="00175DB7">
        <w:rPr>
          <w:sz w:val="28"/>
          <w:szCs w:val="28"/>
        </w:rPr>
        <w:t xml:space="preserve">тыс. рублей </w:t>
      </w:r>
      <w:r w:rsidR="004E6ED9">
        <w:rPr>
          <w:sz w:val="28"/>
          <w:szCs w:val="28"/>
        </w:rPr>
        <w:t xml:space="preserve">(средства краевого бюджета 1168,7 тыс. рублей) </w:t>
      </w:r>
      <w:r w:rsidRPr="00175DB7">
        <w:rPr>
          <w:sz w:val="28"/>
          <w:szCs w:val="28"/>
        </w:rPr>
        <w:t xml:space="preserve">или 100,0 % </w:t>
      </w:r>
      <w:r w:rsidR="002F2786">
        <w:rPr>
          <w:sz w:val="28"/>
          <w:szCs w:val="28"/>
        </w:rPr>
        <w:t>к уточненной росписи на</w:t>
      </w:r>
      <w:r w:rsidR="004E6ED9">
        <w:rPr>
          <w:color w:val="000000"/>
          <w:sz w:val="28"/>
          <w:szCs w:val="28"/>
        </w:rPr>
        <w:t xml:space="preserve"> </w:t>
      </w:r>
      <w:r w:rsidR="00FB2054">
        <w:rPr>
          <w:color w:val="000000"/>
          <w:sz w:val="28"/>
          <w:szCs w:val="28"/>
        </w:rPr>
        <w:t>п</w:t>
      </w:r>
      <w:r w:rsidR="004E6ED9" w:rsidRPr="008835A8">
        <w:rPr>
          <w:color w:val="000000"/>
          <w:sz w:val="28"/>
          <w:szCs w:val="28"/>
        </w:rPr>
        <w:t>овышение уровня доступности объектов культуры, образования и физической культуры и спорта для инвалидов и других маломобильных групп населения путем укрепления материально-технической базы муниципальных учреждений</w:t>
      </w:r>
      <w:r w:rsidR="00FB2054">
        <w:rPr>
          <w:color w:val="000000"/>
          <w:sz w:val="28"/>
          <w:szCs w:val="28"/>
        </w:rPr>
        <w:t>.</w:t>
      </w:r>
      <w:proofErr w:type="gramEnd"/>
    </w:p>
    <w:p w:rsidR="00FB2054" w:rsidRPr="00175DB7" w:rsidRDefault="00FB2054" w:rsidP="004E6ED9">
      <w:pPr>
        <w:tabs>
          <w:tab w:val="right" w:pos="9355"/>
        </w:tabs>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t>Муниципальная программа муниципального образования Гульке-</w:t>
      </w:r>
      <w:proofErr w:type="spellStart"/>
      <w:r w:rsidRPr="00175DB7">
        <w:rPr>
          <w:b/>
          <w:sz w:val="28"/>
          <w:szCs w:val="28"/>
        </w:rPr>
        <w:t>вичский</w:t>
      </w:r>
      <w:proofErr w:type="spellEnd"/>
      <w:r w:rsidRPr="00175DB7">
        <w:rPr>
          <w:b/>
          <w:sz w:val="28"/>
          <w:szCs w:val="28"/>
        </w:rPr>
        <w:t xml:space="preserve"> район «Повышение безопасности дорожного движения»</w:t>
      </w:r>
    </w:p>
    <w:p w:rsidR="00175DB7" w:rsidRPr="00175DB7" w:rsidRDefault="00175DB7" w:rsidP="00175DB7">
      <w:pPr>
        <w:ind w:firstLine="709"/>
        <w:contextualSpacing/>
        <w:jc w:val="both"/>
        <w:rPr>
          <w:sz w:val="28"/>
          <w:szCs w:val="28"/>
        </w:rPr>
      </w:pPr>
    </w:p>
    <w:p w:rsidR="00175DB7" w:rsidRPr="00175DB7" w:rsidRDefault="00175DB7" w:rsidP="00175DB7">
      <w:pPr>
        <w:ind w:firstLine="709"/>
        <w:contextualSpacing/>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«Повышение безопасности дор</w:t>
      </w:r>
      <w:r w:rsidR="00245A9D">
        <w:rPr>
          <w:sz w:val="28"/>
          <w:szCs w:val="28"/>
        </w:rPr>
        <w:t>ожного движения» составили 571,4</w:t>
      </w:r>
      <w:r w:rsidR="00002530">
        <w:rPr>
          <w:sz w:val="28"/>
          <w:szCs w:val="28"/>
        </w:rPr>
        <w:t xml:space="preserve"> тыс. рублей или 95,2</w:t>
      </w:r>
      <w:r w:rsidRPr="00175DB7">
        <w:rPr>
          <w:sz w:val="28"/>
          <w:szCs w:val="28"/>
        </w:rPr>
        <w:t xml:space="preserve"> % к уточненной росписи </w:t>
      </w:r>
      <w:r w:rsidR="00AC418E">
        <w:rPr>
          <w:sz w:val="28"/>
          <w:szCs w:val="28"/>
        </w:rPr>
        <w:t>на о</w:t>
      </w:r>
      <w:r w:rsidR="00AC418E" w:rsidRPr="008835A8">
        <w:rPr>
          <w:sz w:val="28"/>
          <w:szCs w:val="28"/>
        </w:rPr>
        <w:t xml:space="preserve">бустройство автомобильных дорог общего пользования между населенными пунктами в границах муниципального образования </w:t>
      </w:r>
      <w:proofErr w:type="spellStart"/>
      <w:r w:rsidR="00AC418E" w:rsidRPr="008835A8">
        <w:rPr>
          <w:sz w:val="28"/>
          <w:szCs w:val="28"/>
        </w:rPr>
        <w:t>Гулькевичский</w:t>
      </w:r>
      <w:proofErr w:type="spellEnd"/>
      <w:r w:rsidR="00AC418E" w:rsidRPr="008835A8">
        <w:rPr>
          <w:sz w:val="28"/>
          <w:szCs w:val="28"/>
        </w:rPr>
        <w:t xml:space="preserve"> район</w:t>
      </w:r>
      <w:r w:rsidR="00AC418E">
        <w:rPr>
          <w:sz w:val="28"/>
          <w:szCs w:val="28"/>
        </w:rPr>
        <w:t>.</w:t>
      </w:r>
    </w:p>
    <w:p w:rsidR="00175DB7" w:rsidRPr="00175DB7" w:rsidRDefault="00175DB7" w:rsidP="00175DB7">
      <w:pPr>
        <w:ind w:firstLine="709"/>
        <w:contextualSpacing/>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«Подготовка градостроительной  и землеустроительной документации на территории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w:t>
      </w:r>
    </w:p>
    <w:p w:rsidR="00175DB7" w:rsidRPr="00175DB7" w:rsidRDefault="00175DB7" w:rsidP="00175DB7">
      <w:pPr>
        <w:ind w:firstLine="709"/>
        <w:contextualSpacing/>
        <w:jc w:val="both"/>
        <w:rPr>
          <w:b/>
          <w:sz w:val="28"/>
          <w:szCs w:val="28"/>
        </w:rPr>
      </w:pPr>
    </w:p>
    <w:p w:rsidR="00175DB7" w:rsidRDefault="00175DB7" w:rsidP="00175DB7">
      <w:pPr>
        <w:ind w:firstLine="709"/>
        <w:contextualSpacing/>
        <w:jc w:val="both"/>
        <w:rPr>
          <w:sz w:val="28"/>
          <w:szCs w:val="28"/>
        </w:rPr>
      </w:pPr>
      <w:r w:rsidRPr="00175DB7">
        <w:rPr>
          <w:sz w:val="28"/>
          <w:szCs w:val="28"/>
        </w:rPr>
        <w:t xml:space="preserve">Расходы на реализацию мероприятия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«Подготовка градостроительной  и землеустроительной документации на территории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расхо</w:t>
      </w:r>
      <w:r w:rsidR="00932EC7">
        <w:rPr>
          <w:sz w:val="28"/>
          <w:szCs w:val="28"/>
        </w:rPr>
        <w:t>ды составили 1503,8 тыс. рублей, или 76,5</w:t>
      </w:r>
      <w:r w:rsidRPr="00175DB7">
        <w:rPr>
          <w:sz w:val="28"/>
          <w:szCs w:val="28"/>
        </w:rPr>
        <w:t>%</w:t>
      </w:r>
      <w:r w:rsidR="00F02EC6">
        <w:rPr>
          <w:sz w:val="28"/>
          <w:szCs w:val="28"/>
        </w:rPr>
        <w:t xml:space="preserve"> к уточненной бюджетной росписи из них </w:t>
      </w:r>
      <w:proofErr w:type="gramStart"/>
      <w:r w:rsidR="00F02EC6">
        <w:rPr>
          <w:sz w:val="28"/>
          <w:szCs w:val="28"/>
        </w:rPr>
        <w:t>на</w:t>
      </w:r>
      <w:proofErr w:type="gramEnd"/>
      <w:r w:rsidR="00F02EC6">
        <w:rPr>
          <w:sz w:val="28"/>
          <w:szCs w:val="28"/>
        </w:rPr>
        <w:t>:</w:t>
      </w:r>
    </w:p>
    <w:p w:rsidR="00F02EC6" w:rsidRDefault="00F02EC6" w:rsidP="00175DB7">
      <w:pPr>
        <w:ind w:firstLine="709"/>
        <w:contextualSpacing/>
        <w:jc w:val="both"/>
        <w:rPr>
          <w:sz w:val="28"/>
          <w:szCs w:val="28"/>
        </w:rPr>
      </w:pPr>
      <w:r>
        <w:rPr>
          <w:sz w:val="28"/>
          <w:szCs w:val="28"/>
        </w:rPr>
        <w:t>в</w:t>
      </w:r>
      <w:r w:rsidRPr="008835A8">
        <w:rPr>
          <w:sz w:val="28"/>
          <w:szCs w:val="28"/>
        </w:rPr>
        <w:t xml:space="preserve">несение изменений в генеральные планы и правила землепользования и застройки сельских поселений </w:t>
      </w:r>
      <w:proofErr w:type="spellStart"/>
      <w:r w:rsidRPr="008835A8">
        <w:rPr>
          <w:sz w:val="28"/>
          <w:szCs w:val="28"/>
        </w:rPr>
        <w:t>Гулькевичского</w:t>
      </w:r>
      <w:proofErr w:type="spellEnd"/>
      <w:r w:rsidRPr="008835A8">
        <w:rPr>
          <w:sz w:val="28"/>
          <w:szCs w:val="28"/>
        </w:rPr>
        <w:t xml:space="preserve"> района (</w:t>
      </w:r>
      <w:proofErr w:type="gramStart"/>
      <w:r w:rsidRPr="008835A8">
        <w:rPr>
          <w:sz w:val="28"/>
          <w:szCs w:val="28"/>
        </w:rPr>
        <w:t>Венцы-Заря</w:t>
      </w:r>
      <w:proofErr w:type="gramEnd"/>
      <w:r w:rsidRPr="008835A8">
        <w:rPr>
          <w:sz w:val="28"/>
          <w:szCs w:val="28"/>
        </w:rPr>
        <w:t xml:space="preserve">, </w:t>
      </w:r>
      <w:proofErr w:type="spellStart"/>
      <w:r w:rsidRPr="008835A8">
        <w:rPr>
          <w:sz w:val="28"/>
          <w:szCs w:val="28"/>
        </w:rPr>
        <w:t>Николенское</w:t>
      </w:r>
      <w:proofErr w:type="spellEnd"/>
      <w:r w:rsidRPr="008835A8">
        <w:rPr>
          <w:sz w:val="28"/>
          <w:szCs w:val="28"/>
        </w:rPr>
        <w:t xml:space="preserve">, Тысячное, </w:t>
      </w:r>
      <w:proofErr w:type="spellStart"/>
      <w:r w:rsidRPr="008835A8">
        <w:rPr>
          <w:sz w:val="28"/>
          <w:szCs w:val="28"/>
        </w:rPr>
        <w:t>Скобелевское</w:t>
      </w:r>
      <w:proofErr w:type="spellEnd"/>
      <w:r w:rsidRPr="008835A8">
        <w:rPr>
          <w:sz w:val="28"/>
          <w:szCs w:val="28"/>
        </w:rPr>
        <w:t>, Кубань,</w:t>
      </w:r>
      <w:r>
        <w:rPr>
          <w:sz w:val="28"/>
          <w:szCs w:val="28"/>
        </w:rPr>
        <w:t xml:space="preserve"> </w:t>
      </w:r>
      <w:proofErr w:type="spellStart"/>
      <w:r>
        <w:rPr>
          <w:sz w:val="28"/>
          <w:szCs w:val="28"/>
        </w:rPr>
        <w:t>Новоукраинское</w:t>
      </w:r>
      <w:proofErr w:type="spellEnd"/>
      <w:r>
        <w:rPr>
          <w:sz w:val="28"/>
          <w:szCs w:val="28"/>
        </w:rPr>
        <w:t>,</w:t>
      </w:r>
      <w:r w:rsidRPr="008835A8">
        <w:rPr>
          <w:sz w:val="28"/>
          <w:szCs w:val="28"/>
        </w:rPr>
        <w:t xml:space="preserve"> </w:t>
      </w:r>
      <w:proofErr w:type="spellStart"/>
      <w:r w:rsidRPr="008835A8">
        <w:rPr>
          <w:sz w:val="28"/>
          <w:szCs w:val="28"/>
        </w:rPr>
        <w:t>Отрадо-Ольгинское</w:t>
      </w:r>
      <w:proofErr w:type="spellEnd"/>
      <w:r w:rsidRPr="008835A8">
        <w:rPr>
          <w:sz w:val="28"/>
          <w:szCs w:val="28"/>
        </w:rPr>
        <w:t>,</w:t>
      </w:r>
      <w:r>
        <w:rPr>
          <w:sz w:val="28"/>
          <w:szCs w:val="28"/>
        </w:rPr>
        <w:t xml:space="preserve"> Соколовское</w:t>
      </w:r>
      <w:r w:rsidRPr="008835A8">
        <w:rPr>
          <w:sz w:val="28"/>
          <w:szCs w:val="28"/>
        </w:rPr>
        <w:t xml:space="preserve">  Отрадо-Кубанс</w:t>
      </w:r>
      <w:r>
        <w:rPr>
          <w:sz w:val="28"/>
          <w:szCs w:val="28"/>
        </w:rPr>
        <w:t>кое, Комсомольское</w:t>
      </w:r>
      <w:r w:rsidRPr="008835A8">
        <w:rPr>
          <w:sz w:val="28"/>
          <w:szCs w:val="28"/>
        </w:rPr>
        <w:t>)</w:t>
      </w:r>
      <w:r>
        <w:rPr>
          <w:sz w:val="28"/>
          <w:szCs w:val="28"/>
        </w:rPr>
        <w:t xml:space="preserve"> 1227,8 тыс. рублей;</w:t>
      </w:r>
    </w:p>
    <w:p w:rsidR="00F02EC6" w:rsidRPr="00175DB7" w:rsidRDefault="00F02EC6" w:rsidP="00175DB7">
      <w:pPr>
        <w:ind w:firstLine="709"/>
        <w:contextualSpacing/>
        <w:jc w:val="both"/>
        <w:rPr>
          <w:sz w:val="28"/>
          <w:szCs w:val="28"/>
        </w:rPr>
      </w:pPr>
      <w:r>
        <w:rPr>
          <w:sz w:val="28"/>
          <w:szCs w:val="28"/>
        </w:rPr>
        <w:t>в</w:t>
      </w:r>
      <w:r w:rsidRPr="0047096C">
        <w:rPr>
          <w:sz w:val="28"/>
          <w:szCs w:val="28"/>
        </w:rPr>
        <w:t>ыполнение работ по подготовке землеустроительных дел территориальных зон населенных пунктов сельских поселений</w:t>
      </w:r>
      <w:r>
        <w:rPr>
          <w:sz w:val="28"/>
          <w:szCs w:val="28"/>
        </w:rPr>
        <w:t xml:space="preserve"> 276,0 тыс. рублей.</w:t>
      </w:r>
    </w:p>
    <w:p w:rsidR="00175DB7" w:rsidRPr="00175DB7" w:rsidRDefault="00175DB7" w:rsidP="00175DB7">
      <w:pPr>
        <w:ind w:firstLine="709"/>
        <w:contextualSpacing/>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«Развитие здравоохранения»</w:t>
      </w:r>
    </w:p>
    <w:p w:rsidR="00175DB7" w:rsidRPr="00175DB7" w:rsidRDefault="00175DB7" w:rsidP="00175DB7">
      <w:pPr>
        <w:ind w:firstLine="709"/>
        <w:contextualSpacing/>
        <w:jc w:val="both"/>
        <w:rPr>
          <w:b/>
          <w:sz w:val="28"/>
          <w:szCs w:val="28"/>
        </w:rPr>
      </w:pPr>
    </w:p>
    <w:p w:rsidR="00175DB7" w:rsidRDefault="00175DB7" w:rsidP="00175DB7">
      <w:pPr>
        <w:ind w:firstLine="709"/>
        <w:contextualSpacing/>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Pr="00175DB7">
        <w:rPr>
          <w:sz w:val="28"/>
          <w:szCs w:val="28"/>
        </w:rPr>
        <w:t xml:space="preserve"> район «Развитие з</w:t>
      </w:r>
      <w:r w:rsidR="002A7B73">
        <w:rPr>
          <w:sz w:val="28"/>
          <w:szCs w:val="28"/>
        </w:rPr>
        <w:t>дравоохранения» составили 2773,4 тыс. рублей (средства краевого бюджета 417,0 тыс. рублей) или 84,3</w:t>
      </w:r>
      <w:r w:rsidRPr="00175DB7">
        <w:rPr>
          <w:sz w:val="28"/>
          <w:szCs w:val="28"/>
        </w:rPr>
        <w:t xml:space="preserve"> % к уточненной росписи </w:t>
      </w:r>
      <w:proofErr w:type="gramStart"/>
      <w:r w:rsidRPr="00175DB7">
        <w:rPr>
          <w:sz w:val="28"/>
          <w:szCs w:val="28"/>
        </w:rPr>
        <w:t>на</w:t>
      </w:r>
      <w:proofErr w:type="gramEnd"/>
      <w:r w:rsidRPr="00175DB7">
        <w:rPr>
          <w:sz w:val="28"/>
          <w:szCs w:val="28"/>
        </w:rPr>
        <w:t>:</w:t>
      </w:r>
    </w:p>
    <w:p w:rsidR="006A5FF9" w:rsidRDefault="006A5FF9" w:rsidP="00175DB7">
      <w:pPr>
        <w:ind w:firstLine="709"/>
        <w:contextualSpacing/>
        <w:jc w:val="both"/>
        <w:rPr>
          <w:sz w:val="28"/>
          <w:szCs w:val="28"/>
        </w:rPr>
      </w:pPr>
      <w:r>
        <w:rPr>
          <w:sz w:val="28"/>
          <w:szCs w:val="28"/>
        </w:rPr>
        <w:lastRenderedPageBreak/>
        <w:t>п</w:t>
      </w:r>
      <w:r w:rsidRPr="009F435F">
        <w:rPr>
          <w:sz w:val="28"/>
          <w:szCs w:val="28"/>
        </w:rPr>
        <w:t>редоставление ежемесячной денежной компенсации за наем жилых помещений врачам, заведующим и фельдшерам ФАП</w:t>
      </w:r>
      <w:r>
        <w:rPr>
          <w:sz w:val="28"/>
          <w:szCs w:val="28"/>
        </w:rPr>
        <w:t xml:space="preserve"> </w:t>
      </w:r>
      <w:r w:rsidRPr="00104A69">
        <w:rPr>
          <w:sz w:val="28"/>
          <w:szCs w:val="28"/>
        </w:rPr>
        <w:t>1008,2</w:t>
      </w:r>
      <w:r>
        <w:rPr>
          <w:sz w:val="28"/>
          <w:szCs w:val="28"/>
        </w:rPr>
        <w:t>тыс. рублей;</w:t>
      </w:r>
    </w:p>
    <w:p w:rsidR="006A5FF9" w:rsidRDefault="006A5FF9" w:rsidP="00175DB7">
      <w:pPr>
        <w:ind w:firstLine="709"/>
        <w:contextualSpacing/>
        <w:jc w:val="both"/>
        <w:rPr>
          <w:sz w:val="28"/>
          <w:szCs w:val="28"/>
        </w:rPr>
      </w:pPr>
      <w:r>
        <w:rPr>
          <w:sz w:val="28"/>
          <w:szCs w:val="28"/>
        </w:rPr>
        <w:t>о</w:t>
      </w:r>
      <w:r w:rsidRPr="0047096C">
        <w:rPr>
          <w:sz w:val="28"/>
          <w:szCs w:val="28"/>
        </w:rPr>
        <w:t>рганизация дополнительного профессионального образования работников здравоохранения</w:t>
      </w:r>
      <w:r>
        <w:rPr>
          <w:sz w:val="28"/>
          <w:szCs w:val="28"/>
        </w:rPr>
        <w:t xml:space="preserve"> 211,3тыс. рублей;</w:t>
      </w:r>
    </w:p>
    <w:p w:rsidR="006A5FF9" w:rsidRDefault="006A5FF9" w:rsidP="00175DB7">
      <w:pPr>
        <w:ind w:firstLine="709"/>
        <w:contextualSpacing/>
        <w:jc w:val="both"/>
        <w:rPr>
          <w:sz w:val="28"/>
          <w:szCs w:val="28"/>
        </w:rPr>
      </w:pPr>
      <w:r>
        <w:rPr>
          <w:sz w:val="28"/>
          <w:szCs w:val="28"/>
        </w:rPr>
        <w:t>п</w:t>
      </w:r>
      <w:r w:rsidRPr="0047096C">
        <w:rPr>
          <w:sz w:val="28"/>
          <w:szCs w:val="28"/>
        </w:rPr>
        <w:t xml:space="preserve">редоставление ежемесячной денежной компенсации  по возмещению расходов по оплате жилья, отопления, освещения в качестве меры социальной поддержки работникам здравоохранения муниципального образования  </w:t>
      </w:r>
      <w:proofErr w:type="spellStart"/>
      <w:r w:rsidRPr="0047096C">
        <w:rPr>
          <w:sz w:val="28"/>
          <w:szCs w:val="28"/>
        </w:rPr>
        <w:t>Гулькевичский</w:t>
      </w:r>
      <w:proofErr w:type="spellEnd"/>
      <w:r w:rsidRPr="0047096C">
        <w:rPr>
          <w:sz w:val="28"/>
          <w:szCs w:val="28"/>
        </w:rPr>
        <w:t xml:space="preserve"> район</w:t>
      </w:r>
      <w:r>
        <w:rPr>
          <w:sz w:val="28"/>
          <w:szCs w:val="28"/>
        </w:rPr>
        <w:t xml:space="preserve"> 764,0 тыс. рублей;</w:t>
      </w:r>
    </w:p>
    <w:p w:rsidR="006A5FF9" w:rsidRDefault="006A5FF9" w:rsidP="00175DB7">
      <w:pPr>
        <w:ind w:firstLine="709"/>
        <w:contextualSpacing/>
        <w:jc w:val="both"/>
        <w:rPr>
          <w:sz w:val="28"/>
          <w:szCs w:val="28"/>
        </w:rPr>
      </w:pPr>
      <w:r>
        <w:rPr>
          <w:sz w:val="28"/>
          <w:szCs w:val="28"/>
        </w:rPr>
        <w:t>с</w:t>
      </w:r>
      <w:r w:rsidRPr="009F435F">
        <w:rPr>
          <w:sz w:val="28"/>
          <w:szCs w:val="28"/>
        </w:rPr>
        <w:t xml:space="preserve">оциальная помощь студентам, обучающимся в ФГБОУ ВО </w:t>
      </w:r>
      <w:proofErr w:type="spellStart"/>
      <w:r w:rsidRPr="009F435F">
        <w:rPr>
          <w:sz w:val="28"/>
          <w:szCs w:val="28"/>
        </w:rPr>
        <w:t>КубГМУ</w:t>
      </w:r>
      <w:proofErr w:type="spellEnd"/>
      <w:r w:rsidRPr="009F435F">
        <w:rPr>
          <w:sz w:val="28"/>
          <w:szCs w:val="28"/>
        </w:rPr>
        <w:t xml:space="preserve"> Министерства здравоохранения России, получающим образование по договорам о целевом направлении, сельском здравоохранении и клинической ординатуры</w:t>
      </w:r>
      <w:r>
        <w:rPr>
          <w:sz w:val="28"/>
          <w:szCs w:val="28"/>
        </w:rPr>
        <w:t xml:space="preserve"> 360,0тыс. рублей;</w:t>
      </w:r>
    </w:p>
    <w:p w:rsidR="006A5FF9" w:rsidRDefault="006A5FF9" w:rsidP="00175DB7">
      <w:pPr>
        <w:ind w:firstLine="709"/>
        <w:contextualSpacing/>
        <w:jc w:val="both"/>
        <w:rPr>
          <w:sz w:val="28"/>
          <w:szCs w:val="28"/>
        </w:rPr>
      </w:pPr>
      <w:r>
        <w:rPr>
          <w:sz w:val="28"/>
          <w:szCs w:val="28"/>
        </w:rPr>
        <w:t>обеспечение дополнительным профессиональным образованием работников медицинских организаций, подведомственных органам местного самоуправления в Краснодарском крае 429,9 тыс. рублей.</w:t>
      </w:r>
    </w:p>
    <w:p w:rsidR="006A5FF9" w:rsidRDefault="006A5FF9" w:rsidP="00175DB7">
      <w:pPr>
        <w:ind w:firstLine="709"/>
        <w:contextualSpacing/>
        <w:jc w:val="both"/>
        <w:rPr>
          <w:sz w:val="28"/>
          <w:szCs w:val="28"/>
        </w:rPr>
      </w:pPr>
    </w:p>
    <w:p w:rsidR="00175DB7" w:rsidRPr="00175DB7" w:rsidRDefault="00175DB7" w:rsidP="00175DB7">
      <w:pPr>
        <w:ind w:firstLine="709"/>
        <w:contextualSpacing/>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«Жилище»</w:t>
      </w:r>
    </w:p>
    <w:p w:rsidR="00175DB7" w:rsidRPr="00175DB7" w:rsidRDefault="00175DB7" w:rsidP="00175DB7">
      <w:pPr>
        <w:ind w:firstLine="709"/>
        <w:contextualSpacing/>
        <w:jc w:val="both"/>
        <w:rPr>
          <w:b/>
          <w:sz w:val="28"/>
          <w:szCs w:val="28"/>
        </w:rPr>
      </w:pPr>
    </w:p>
    <w:p w:rsidR="00175DB7" w:rsidRPr="00175DB7" w:rsidRDefault="00175DB7" w:rsidP="00175DB7">
      <w:pPr>
        <w:ind w:firstLine="709"/>
        <w:contextualSpacing/>
        <w:jc w:val="both"/>
        <w:rPr>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sidR="00B7169A">
        <w:rPr>
          <w:sz w:val="28"/>
          <w:szCs w:val="28"/>
        </w:rPr>
        <w:t xml:space="preserve"> район «Жилище» составили 1690,0</w:t>
      </w:r>
      <w:r w:rsidRPr="00175DB7">
        <w:rPr>
          <w:sz w:val="28"/>
          <w:szCs w:val="28"/>
        </w:rPr>
        <w:t xml:space="preserve"> тыс. рублей или 100,0 % к уточненной росписи </w:t>
      </w:r>
      <w:proofErr w:type="gramStart"/>
      <w:r w:rsidR="008F4A42">
        <w:rPr>
          <w:sz w:val="28"/>
          <w:szCs w:val="28"/>
        </w:rPr>
        <w:t xml:space="preserve">( </w:t>
      </w:r>
      <w:proofErr w:type="gramEnd"/>
      <w:r w:rsidR="008F4A42">
        <w:rPr>
          <w:sz w:val="28"/>
          <w:szCs w:val="28"/>
        </w:rPr>
        <w:t xml:space="preserve">средства краевого бюджета 706,6 тыс. рублей) </w:t>
      </w:r>
      <w:r w:rsidRPr="00175DB7">
        <w:rPr>
          <w:sz w:val="28"/>
          <w:szCs w:val="28"/>
        </w:rPr>
        <w:t xml:space="preserve">это расходы  на предоставление молодым семьям – участникам подпрограммы </w:t>
      </w:r>
      <w:r w:rsidR="00B7169A" w:rsidRPr="008256DE">
        <w:rPr>
          <w:sz w:val="28"/>
          <w:szCs w:val="28"/>
        </w:rPr>
        <w:t>социальных выплат на приобретение жилого помещения или создание объекта индивидуального жилищного строительства</w:t>
      </w:r>
    </w:p>
    <w:p w:rsidR="00175DB7" w:rsidRDefault="00175DB7" w:rsidP="00175DB7">
      <w:pPr>
        <w:ind w:firstLine="709"/>
        <w:contextualSpacing/>
        <w:jc w:val="both"/>
        <w:rPr>
          <w:sz w:val="28"/>
          <w:szCs w:val="28"/>
        </w:rPr>
      </w:pPr>
    </w:p>
    <w:p w:rsidR="008F4A42" w:rsidRDefault="008F4A42" w:rsidP="008F4A42">
      <w:pPr>
        <w:ind w:firstLine="709"/>
        <w:contextualSpacing/>
        <w:jc w:val="both"/>
        <w:rPr>
          <w:b/>
          <w:sz w:val="28"/>
          <w:szCs w:val="28"/>
        </w:rPr>
      </w:pPr>
      <w:r w:rsidRPr="00175DB7">
        <w:rPr>
          <w:b/>
          <w:sz w:val="28"/>
          <w:szCs w:val="28"/>
        </w:rPr>
        <w:t xml:space="preserve">Муниципальная программа муниципального образования </w:t>
      </w:r>
      <w:proofErr w:type="spellStart"/>
      <w:r w:rsidRPr="00175DB7">
        <w:rPr>
          <w:b/>
          <w:sz w:val="28"/>
          <w:szCs w:val="28"/>
        </w:rPr>
        <w:t>Гулькевичский</w:t>
      </w:r>
      <w:proofErr w:type="spellEnd"/>
      <w:r w:rsidRPr="00175DB7">
        <w:rPr>
          <w:b/>
          <w:sz w:val="28"/>
          <w:szCs w:val="28"/>
        </w:rPr>
        <w:t xml:space="preserve"> район «</w:t>
      </w:r>
      <w:r w:rsidRPr="008256DE">
        <w:rPr>
          <w:b/>
          <w:sz w:val="28"/>
          <w:szCs w:val="28"/>
        </w:rPr>
        <w:t xml:space="preserve">Управление муниципальными финансами муниципального образования </w:t>
      </w:r>
      <w:proofErr w:type="spellStart"/>
      <w:r w:rsidRPr="008256DE">
        <w:rPr>
          <w:b/>
          <w:sz w:val="28"/>
          <w:szCs w:val="28"/>
        </w:rPr>
        <w:t>Гулькевичский</w:t>
      </w:r>
      <w:proofErr w:type="spellEnd"/>
      <w:r w:rsidRPr="008256DE">
        <w:rPr>
          <w:b/>
          <w:sz w:val="28"/>
          <w:szCs w:val="28"/>
        </w:rPr>
        <w:t xml:space="preserve"> район»</w:t>
      </w:r>
    </w:p>
    <w:p w:rsidR="008F4A42" w:rsidRDefault="008F4A42" w:rsidP="008F4A42">
      <w:pPr>
        <w:ind w:firstLine="709"/>
        <w:contextualSpacing/>
        <w:jc w:val="both"/>
        <w:rPr>
          <w:b/>
          <w:sz w:val="28"/>
          <w:szCs w:val="28"/>
        </w:rPr>
      </w:pPr>
    </w:p>
    <w:p w:rsidR="008F4A42" w:rsidRPr="00175DB7" w:rsidRDefault="008F4A42" w:rsidP="008F4A42">
      <w:pPr>
        <w:ind w:firstLine="709"/>
        <w:contextualSpacing/>
        <w:jc w:val="both"/>
        <w:rPr>
          <w:b/>
          <w:sz w:val="28"/>
          <w:szCs w:val="28"/>
        </w:rPr>
      </w:pPr>
      <w:r w:rsidRPr="00175DB7">
        <w:rPr>
          <w:sz w:val="28"/>
          <w:szCs w:val="28"/>
        </w:rPr>
        <w:t xml:space="preserve">Расходы на реализацию мероприятий муниципальной программы муниципального образования </w:t>
      </w:r>
      <w:proofErr w:type="spellStart"/>
      <w:r w:rsidRPr="00175DB7">
        <w:rPr>
          <w:sz w:val="28"/>
          <w:szCs w:val="28"/>
        </w:rPr>
        <w:t>Гулькевичский</w:t>
      </w:r>
      <w:proofErr w:type="spellEnd"/>
      <w:r>
        <w:rPr>
          <w:sz w:val="28"/>
          <w:szCs w:val="28"/>
        </w:rPr>
        <w:t xml:space="preserve"> район «</w:t>
      </w:r>
      <w:r w:rsidRPr="008F4A42">
        <w:rPr>
          <w:sz w:val="28"/>
          <w:szCs w:val="28"/>
        </w:rPr>
        <w:t xml:space="preserve">Управление муниципальными финансами муниципального образования </w:t>
      </w:r>
      <w:proofErr w:type="spellStart"/>
      <w:r w:rsidRPr="008F4A42">
        <w:rPr>
          <w:sz w:val="28"/>
          <w:szCs w:val="28"/>
        </w:rPr>
        <w:t>Гулькевичский</w:t>
      </w:r>
      <w:proofErr w:type="spellEnd"/>
      <w:r w:rsidRPr="008F4A42">
        <w:rPr>
          <w:sz w:val="28"/>
          <w:szCs w:val="28"/>
        </w:rPr>
        <w:t xml:space="preserve"> район</w:t>
      </w:r>
      <w:r>
        <w:rPr>
          <w:sz w:val="28"/>
          <w:szCs w:val="28"/>
        </w:rPr>
        <w:t>» составили 37756,2 тыс. рублей или 99,8</w:t>
      </w:r>
      <w:r w:rsidRPr="00175DB7">
        <w:rPr>
          <w:sz w:val="28"/>
          <w:szCs w:val="28"/>
        </w:rPr>
        <w:t xml:space="preserve"> % к уточненной росписи </w:t>
      </w:r>
      <w:r>
        <w:rPr>
          <w:sz w:val="28"/>
          <w:szCs w:val="28"/>
        </w:rPr>
        <w:t xml:space="preserve">(12696,4 тыс. рублей средства краевого бюджета) </w:t>
      </w:r>
      <w:r w:rsidRPr="00175DB7">
        <w:rPr>
          <w:sz w:val="28"/>
          <w:szCs w:val="28"/>
        </w:rPr>
        <w:t xml:space="preserve">это расходы  </w:t>
      </w:r>
      <w:proofErr w:type="gramStart"/>
      <w:r w:rsidRPr="00175DB7">
        <w:rPr>
          <w:sz w:val="28"/>
          <w:szCs w:val="28"/>
        </w:rPr>
        <w:t>на</w:t>
      </w:r>
      <w:proofErr w:type="gramEnd"/>
      <w:r>
        <w:rPr>
          <w:sz w:val="28"/>
          <w:szCs w:val="28"/>
        </w:rPr>
        <w:t>:</w:t>
      </w:r>
    </w:p>
    <w:p w:rsidR="008F4A42" w:rsidRDefault="008F4A42" w:rsidP="00175DB7">
      <w:pPr>
        <w:ind w:firstLine="709"/>
        <w:contextualSpacing/>
        <w:jc w:val="both"/>
        <w:rPr>
          <w:sz w:val="28"/>
          <w:szCs w:val="28"/>
        </w:rPr>
      </w:pPr>
      <w:r>
        <w:rPr>
          <w:sz w:val="28"/>
          <w:szCs w:val="28"/>
        </w:rPr>
        <w:t>р</w:t>
      </w:r>
      <w:r w:rsidRPr="008256DE">
        <w:rPr>
          <w:sz w:val="28"/>
          <w:szCs w:val="28"/>
        </w:rPr>
        <w:t>уководство и управление в сфере установленных функций</w:t>
      </w:r>
      <w:r>
        <w:rPr>
          <w:sz w:val="28"/>
          <w:szCs w:val="28"/>
        </w:rPr>
        <w:t xml:space="preserve"> </w:t>
      </w:r>
      <w:r w:rsidRPr="00104A69">
        <w:rPr>
          <w:sz w:val="28"/>
          <w:szCs w:val="28"/>
        </w:rPr>
        <w:t>13198,2</w:t>
      </w:r>
      <w:r>
        <w:rPr>
          <w:sz w:val="28"/>
          <w:szCs w:val="28"/>
        </w:rPr>
        <w:t xml:space="preserve"> тыс. рублей;</w:t>
      </w:r>
    </w:p>
    <w:p w:rsidR="008F4A42" w:rsidRDefault="008F4A42" w:rsidP="00175DB7">
      <w:pPr>
        <w:ind w:firstLine="709"/>
        <w:contextualSpacing/>
        <w:jc w:val="both"/>
        <w:rPr>
          <w:sz w:val="28"/>
          <w:szCs w:val="28"/>
        </w:rPr>
      </w:pPr>
      <w:r>
        <w:rPr>
          <w:sz w:val="28"/>
          <w:szCs w:val="28"/>
        </w:rPr>
        <w:t>п</w:t>
      </w:r>
      <w:r w:rsidRPr="008256DE">
        <w:rPr>
          <w:sz w:val="28"/>
          <w:szCs w:val="28"/>
        </w:rPr>
        <w:t>роцентные платежи по муниципальному долгу</w:t>
      </w:r>
      <w:r>
        <w:rPr>
          <w:sz w:val="28"/>
          <w:szCs w:val="28"/>
        </w:rPr>
        <w:t xml:space="preserve"> </w:t>
      </w:r>
      <w:r w:rsidRPr="00104A69">
        <w:rPr>
          <w:sz w:val="28"/>
          <w:szCs w:val="28"/>
        </w:rPr>
        <w:t>11051,2</w:t>
      </w:r>
      <w:r>
        <w:rPr>
          <w:sz w:val="28"/>
          <w:szCs w:val="28"/>
        </w:rPr>
        <w:t>тыс. рублей;</w:t>
      </w:r>
    </w:p>
    <w:p w:rsidR="008F4A42" w:rsidRDefault="008F4A42" w:rsidP="00175DB7">
      <w:pPr>
        <w:ind w:firstLine="709"/>
        <w:contextualSpacing/>
        <w:jc w:val="both"/>
        <w:rPr>
          <w:sz w:val="28"/>
          <w:szCs w:val="28"/>
        </w:rPr>
      </w:pPr>
      <w:r>
        <w:rPr>
          <w:sz w:val="28"/>
          <w:szCs w:val="28"/>
        </w:rPr>
        <w:t>в</w:t>
      </w:r>
      <w:r w:rsidRPr="008256DE">
        <w:rPr>
          <w:sz w:val="28"/>
          <w:szCs w:val="28"/>
        </w:rPr>
        <w:t xml:space="preserve">ыравнивание бюджетной обеспеченности городских и сельских поселений </w:t>
      </w:r>
      <w:proofErr w:type="spellStart"/>
      <w:r w:rsidRPr="008256DE">
        <w:rPr>
          <w:sz w:val="28"/>
          <w:szCs w:val="28"/>
        </w:rPr>
        <w:t>Гулькевичского</w:t>
      </w:r>
      <w:proofErr w:type="spellEnd"/>
      <w:r w:rsidRPr="008256DE">
        <w:rPr>
          <w:sz w:val="28"/>
          <w:szCs w:val="28"/>
        </w:rPr>
        <w:t xml:space="preserve"> района</w:t>
      </w:r>
      <w:r>
        <w:rPr>
          <w:sz w:val="28"/>
          <w:szCs w:val="28"/>
        </w:rPr>
        <w:t xml:space="preserve"> 13506,8 тыс. рублей.</w:t>
      </w:r>
    </w:p>
    <w:p w:rsidR="008F4A42" w:rsidRDefault="008F4A42" w:rsidP="00175DB7">
      <w:pPr>
        <w:ind w:firstLine="709"/>
        <w:contextualSpacing/>
        <w:jc w:val="both"/>
        <w:rPr>
          <w:sz w:val="28"/>
          <w:szCs w:val="28"/>
        </w:rPr>
      </w:pPr>
    </w:p>
    <w:p w:rsidR="00175DB7" w:rsidRPr="00175DB7" w:rsidRDefault="00175DB7" w:rsidP="00680F6C">
      <w:pPr>
        <w:ind w:firstLine="708"/>
        <w:jc w:val="both"/>
        <w:rPr>
          <w:b/>
          <w:sz w:val="28"/>
          <w:szCs w:val="28"/>
        </w:rPr>
      </w:pPr>
      <w:r w:rsidRPr="00175DB7">
        <w:rPr>
          <w:b/>
          <w:sz w:val="28"/>
          <w:szCs w:val="28"/>
        </w:rPr>
        <w:t>Расходы ме</w:t>
      </w:r>
      <w:r w:rsidR="00235D15">
        <w:rPr>
          <w:b/>
          <w:sz w:val="28"/>
          <w:szCs w:val="28"/>
        </w:rPr>
        <w:t xml:space="preserve">стного бюджета, осуществляемые </w:t>
      </w:r>
      <w:r w:rsidRPr="00175DB7">
        <w:rPr>
          <w:b/>
          <w:sz w:val="28"/>
          <w:szCs w:val="28"/>
        </w:rPr>
        <w:t>в рамках непрограммных направлений деятельности</w:t>
      </w:r>
    </w:p>
    <w:p w:rsidR="00175DB7" w:rsidRPr="00175DB7" w:rsidRDefault="00175DB7" w:rsidP="00175DB7">
      <w:pPr>
        <w:jc w:val="both"/>
        <w:rPr>
          <w:sz w:val="28"/>
          <w:szCs w:val="28"/>
        </w:rPr>
      </w:pPr>
    </w:p>
    <w:p w:rsidR="00175DB7" w:rsidRPr="00175DB7" w:rsidRDefault="00175DB7" w:rsidP="00175DB7">
      <w:pPr>
        <w:ind w:firstLine="709"/>
        <w:jc w:val="both"/>
        <w:rPr>
          <w:sz w:val="28"/>
          <w:szCs w:val="28"/>
        </w:rPr>
      </w:pPr>
      <w:r w:rsidRPr="00175DB7">
        <w:rPr>
          <w:sz w:val="28"/>
          <w:szCs w:val="28"/>
        </w:rPr>
        <w:lastRenderedPageBreak/>
        <w:t xml:space="preserve">Расходы по непрограммным направлениям деятельности составили </w:t>
      </w:r>
      <w:r w:rsidR="006E54F6">
        <w:rPr>
          <w:sz w:val="28"/>
          <w:szCs w:val="28"/>
        </w:rPr>
        <w:t>217195,3</w:t>
      </w:r>
      <w:r w:rsidRPr="00175DB7">
        <w:rPr>
          <w:sz w:val="28"/>
          <w:szCs w:val="28"/>
        </w:rPr>
        <w:t xml:space="preserve">тыс. рублей, или </w:t>
      </w:r>
      <w:r w:rsidR="006E54F6">
        <w:rPr>
          <w:sz w:val="28"/>
          <w:szCs w:val="28"/>
        </w:rPr>
        <w:t>96,3</w:t>
      </w:r>
      <w:r w:rsidRPr="00175DB7">
        <w:rPr>
          <w:sz w:val="28"/>
          <w:szCs w:val="28"/>
        </w:rPr>
        <w:t> % к уточненной росписи.</w:t>
      </w:r>
    </w:p>
    <w:p w:rsidR="00175DB7" w:rsidRPr="00175DB7" w:rsidRDefault="00175DB7" w:rsidP="00175DB7">
      <w:pPr>
        <w:ind w:firstLine="709"/>
        <w:jc w:val="both"/>
        <w:rPr>
          <w:sz w:val="28"/>
          <w:szCs w:val="28"/>
        </w:rPr>
      </w:pPr>
      <w:r w:rsidRPr="00175DB7">
        <w:rPr>
          <w:sz w:val="28"/>
          <w:szCs w:val="28"/>
        </w:rPr>
        <w:t>В число непрограммных расходов вошли расходы на содержание органов местного самоуправления, расходы на здравоохранение, расходы на обслуживание внутреннего муниципального долга, межбюджетные трансфертов и ряд других расходов.</w:t>
      </w:r>
    </w:p>
    <w:p w:rsidR="006874A0" w:rsidRPr="00175DB7" w:rsidRDefault="00175DB7" w:rsidP="00175DB7">
      <w:pPr>
        <w:ind w:firstLine="709"/>
        <w:jc w:val="right"/>
        <w:rPr>
          <w:sz w:val="24"/>
          <w:szCs w:val="24"/>
        </w:rPr>
      </w:pPr>
      <w:r w:rsidRPr="00175DB7">
        <w:rPr>
          <w:sz w:val="24"/>
          <w:szCs w:val="24"/>
        </w:rPr>
        <w:t>(тыс. рублей)</w:t>
      </w:r>
    </w:p>
    <w:tbl>
      <w:tblPr>
        <w:tblW w:w="96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5556"/>
        <w:gridCol w:w="1276"/>
        <w:gridCol w:w="1275"/>
        <w:gridCol w:w="1134"/>
      </w:tblGrid>
      <w:tr w:rsidR="00175DB7" w:rsidRPr="00175DB7" w:rsidTr="00175DB7">
        <w:tc>
          <w:tcPr>
            <w:tcW w:w="426" w:type="dxa"/>
            <w:shd w:val="clear" w:color="auto" w:fill="auto"/>
          </w:tcPr>
          <w:p w:rsidR="00175DB7" w:rsidRPr="00175DB7" w:rsidRDefault="00175DB7" w:rsidP="00680F6C">
            <w:pPr>
              <w:jc w:val="center"/>
              <w:rPr>
                <w:sz w:val="22"/>
                <w:szCs w:val="22"/>
              </w:rPr>
            </w:pPr>
            <w:r w:rsidRPr="00175DB7">
              <w:rPr>
                <w:sz w:val="22"/>
                <w:szCs w:val="22"/>
              </w:rPr>
              <w:t xml:space="preserve">№ </w:t>
            </w:r>
            <w:proofErr w:type="gramStart"/>
            <w:r w:rsidRPr="00175DB7">
              <w:rPr>
                <w:sz w:val="22"/>
                <w:szCs w:val="22"/>
              </w:rPr>
              <w:t>п</w:t>
            </w:r>
            <w:proofErr w:type="gramEnd"/>
            <w:r w:rsidRPr="00175DB7">
              <w:rPr>
                <w:sz w:val="22"/>
                <w:szCs w:val="22"/>
              </w:rPr>
              <w:t>/п</w:t>
            </w:r>
          </w:p>
        </w:tc>
        <w:tc>
          <w:tcPr>
            <w:tcW w:w="5556" w:type="dxa"/>
            <w:shd w:val="clear" w:color="auto" w:fill="auto"/>
          </w:tcPr>
          <w:p w:rsidR="00175DB7" w:rsidRPr="00175DB7" w:rsidRDefault="00175DB7" w:rsidP="00680F6C">
            <w:pPr>
              <w:jc w:val="center"/>
              <w:rPr>
                <w:sz w:val="22"/>
                <w:szCs w:val="22"/>
              </w:rPr>
            </w:pPr>
            <w:r w:rsidRPr="00175DB7">
              <w:rPr>
                <w:sz w:val="22"/>
                <w:szCs w:val="22"/>
              </w:rPr>
              <w:t>Наименование показателя</w:t>
            </w:r>
            <w:r w:rsidRPr="00175DB7">
              <w:rPr>
                <w:sz w:val="22"/>
                <w:szCs w:val="22"/>
              </w:rPr>
              <w:br/>
              <w:t>(раздел, подраздел)</w:t>
            </w:r>
          </w:p>
        </w:tc>
        <w:tc>
          <w:tcPr>
            <w:tcW w:w="1276" w:type="dxa"/>
            <w:shd w:val="clear" w:color="auto" w:fill="auto"/>
          </w:tcPr>
          <w:p w:rsidR="00175DB7" w:rsidRPr="00175DB7" w:rsidRDefault="00175DB7" w:rsidP="00680F6C">
            <w:pPr>
              <w:jc w:val="center"/>
              <w:rPr>
                <w:sz w:val="22"/>
                <w:szCs w:val="22"/>
              </w:rPr>
            </w:pPr>
            <w:r w:rsidRPr="00175DB7">
              <w:rPr>
                <w:sz w:val="22"/>
                <w:szCs w:val="22"/>
              </w:rPr>
              <w:t>Уточненная</w:t>
            </w:r>
            <w:r w:rsidRPr="00175DB7">
              <w:rPr>
                <w:sz w:val="22"/>
                <w:szCs w:val="22"/>
              </w:rPr>
              <w:br/>
              <w:t>роспись</w:t>
            </w:r>
          </w:p>
        </w:tc>
        <w:tc>
          <w:tcPr>
            <w:tcW w:w="1275" w:type="dxa"/>
            <w:shd w:val="clear" w:color="auto" w:fill="auto"/>
          </w:tcPr>
          <w:p w:rsidR="00175DB7" w:rsidRPr="00175DB7" w:rsidRDefault="00175DB7" w:rsidP="00680F6C">
            <w:pPr>
              <w:jc w:val="center"/>
              <w:rPr>
                <w:sz w:val="22"/>
                <w:szCs w:val="22"/>
              </w:rPr>
            </w:pPr>
            <w:r w:rsidRPr="00175DB7">
              <w:rPr>
                <w:sz w:val="22"/>
                <w:szCs w:val="22"/>
              </w:rPr>
              <w:t>Исполнено</w:t>
            </w:r>
          </w:p>
        </w:tc>
        <w:tc>
          <w:tcPr>
            <w:tcW w:w="1134" w:type="dxa"/>
            <w:shd w:val="clear" w:color="auto" w:fill="auto"/>
          </w:tcPr>
          <w:p w:rsidR="00175DB7" w:rsidRPr="00175DB7" w:rsidRDefault="00175DB7" w:rsidP="00680F6C">
            <w:pPr>
              <w:jc w:val="center"/>
              <w:rPr>
                <w:sz w:val="22"/>
                <w:szCs w:val="22"/>
              </w:rPr>
            </w:pPr>
            <w:r w:rsidRPr="00175DB7">
              <w:rPr>
                <w:sz w:val="22"/>
                <w:szCs w:val="22"/>
              </w:rPr>
              <w:t>Исполнение уточненной росписи, %</w:t>
            </w:r>
          </w:p>
        </w:tc>
      </w:tr>
    </w:tbl>
    <w:p w:rsidR="00175DB7" w:rsidRPr="00175DB7" w:rsidRDefault="00175DB7" w:rsidP="00175DB7">
      <w:pPr>
        <w:jc w:val="both"/>
        <w:rPr>
          <w:sz w:val="2"/>
          <w:szCs w:val="2"/>
        </w:rPr>
      </w:pPr>
    </w:p>
    <w:tbl>
      <w:tblPr>
        <w:tblW w:w="9667" w:type="dxa"/>
        <w:tblLayout w:type="fixed"/>
        <w:tblCellMar>
          <w:left w:w="28" w:type="dxa"/>
          <w:right w:w="28" w:type="dxa"/>
        </w:tblCellMar>
        <w:tblLook w:val="04A0" w:firstRow="1" w:lastRow="0" w:firstColumn="1" w:lastColumn="0" w:noHBand="0" w:noVBand="1"/>
      </w:tblPr>
      <w:tblGrid>
        <w:gridCol w:w="426"/>
        <w:gridCol w:w="5556"/>
        <w:gridCol w:w="1276"/>
        <w:gridCol w:w="1275"/>
        <w:gridCol w:w="1134"/>
      </w:tblGrid>
      <w:tr w:rsidR="00175DB7" w:rsidRPr="00175DB7" w:rsidTr="00175DB7">
        <w:trPr>
          <w:tblHeader/>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175DB7" w:rsidRPr="00175DB7" w:rsidRDefault="00175DB7" w:rsidP="00680F6C">
            <w:pPr>
              <w:jc w:val="center"/>
              <w:rPr>
                <w:sz w:val="22"/>
                <w:szCs w:val="22"/>
              </w:rPr>
            </w:pPr>
            <w:r w:rsidRPr="00175DB7">
              <w:rPr>
                <w:sz w:val="22"/>
                <w:szCs w:val="22"/>
              </w:rPr>
              <w:t>1</w:t>
            </w:r>
          </w:p>
        </w:tc>
        <w:tc>
          <w:tcPr>
            <w:tcW w:w="5556" w:type="dxa"/>
            <w:tcBorders>
              <w:top w:val="single" w:sz="4" w:space="0" w:color="auto"/>
              <w:left w:val="nil"/>
              <w:bottom w:val="single" w:sz="4" w:space="0" w:color="auto"/>
              <w:right w:val="single" w:sz="4" w:space="0" w:color="auto"/>
            </w:tcBorders>
            <w:shd w:val="clear" w:color="auto" w:fill="auto"/>
            <w:hideMark/>
          </w:tcPr>
          <w:p w:rsidR="00175DB7" w:rsidRPr="00175DB7" w:rsidRDefault="00175DB7" w:rsidP="00680F6C">
            <w:pPr>
              <w:jc w:val="center"/>
              <w:rPr>
                <w:sz w:val="22"/>
                <w:szCs w:val="22"/>
              </w:rPr>
            </w:pPr>
            <w:r w:rsidRPr="00175DB7">
              <w:rPr>
                <w:sz w:val="22"/>
                <w:szCs w:val="22"/>
              </w:rPr>
              <w:t>2</w:t>
            </w:r>
          </w:p>
        </w:tc>
        <w:tc>
          <w:tcPr>
            <w:tcW w:w="1276" w:type="dxa"/>
            <w:tcBorders>
              <w:top w:val="single" w:sz="4" w:space="0" w:color="auto"/>
              <w:left w:val="nil"/>
              <w:bottom w:val="single" w:sz="4" w:space="0" w:color="auto"/>
              <w:right w:val="single" w:sz="4" w:space="0" w:color="auto"/>
            </w:tcBorders>
            <w:shd w:val="clear" w:color="auto" w:fill="auto"/>
            <w:hideMark/>
          </w:tcPr>
          <w:p w:rsidR="00175DB7" w:rsidRPr="00175DB7" w:rsidRDefault="00A53E35" w:rsidP="00680F6C">
            <w:pPr>
              <w:jc w:val="center"/>
              <w:rPr>
                <w:sz w:val="22"/>
                <w:szCs w:val="22"/>
              </w:rPr>
            </w:pPr>
            <w:r>
              <w:rPr>
                <w:sz w:val="22"/>
                <w:szCs w:val="22"/>
              </w:rPr>
              <w:t>3</w:t>
            </w:r>
          </w:p>
        </w:tc>
        <w:tc>
          <w:tcPr>
            <w:tcW w:w="1275" w:type="dxa"/>
            <w:tcBorders>
              <w:top w:val="single" w:sz="4" w:space="0" w:color="auto"/>
              <w:left w:val="nil"/>
              <w:bottom w:val="single" w:sz="4" w:space="0" w:color="auto"/>
              <w:right w:val="single" w:sz="4" w:space="0" w:color="auto"/>
            </w:tcBorders>
            <w:shd w:val="clear" w:color="auto" w:fill="auto"/>
            <w:hideMark/>
          </w:tcPr>
          <w:p w:rsidR="00175DB7" w:rsidRPr="00175DB7" w:rsidRDefault="00A53E35" w:rsidP="00680F6C">
            <w:pPr>
              <w:jc w:val="center"/>
              <w:rPr>
                <w:sz w:val="22"/>
                <w:szCs w:val="22"/>
              </w:rPr>
            </w:pPr>
            <w:r>
              <w:rPr>
                <w:sz w:val="22"/>
                <w:szCs w:val="22"/>
              </w:rPr>
              <w:t>4</w:t>
            </w:r>
          </w:p>
        </w:tc>
        <w:tc>
          <w:tcPr>
            <w:tcW w:w="1134" w:type="dxa"/>
            <w:tcBorders>
              <w:top w:val="single" w:sz="4" w:space="0" w:color="auto"/>
              <w:left w:val="nil"/>
              <w:bottom w:val="single" w:sz="4" w:space="0" w:color="auto"/>
              <w:right w:val="single" w:sz="4" w:space="0" w:color="auto"/>
            </w:tcBorders>
            <w:shd w:val="clear" w:color="auto" w:fill="auto"/>
            <w:hideMark/>
          </w:tcPr>
          <w:p w:rsidR="00175DB7" w:rsidRPr="00175DB7" w:rsidRDefault="00A53E35" w:rsidP="00680F6C">
            <w:pPr>
              <w:jc w:val="center"/>
              <w:rPr>
                <w:sz w:val="22"/>
                <w:szCs w:val="22"/>
              </w:rPr>
            </w:pPr>
            <w:r>
              <w:rPr>
                <w:sz w:val="22"/>
                <w:szCs w:val="22"/>
              </w:rPr>
              <w:t>5</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hideMark/>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noWrap/>
            <w:hideMark/>
          </w:tcPr>
          <w:p w:rsidR="00175DB7" w:rsidRPr="00175DB7" w:rsidRDefault="00175DB7" w:rsidP="00680F6C">
            <w:pPr>
              <w:jc w:val="center"/>
              <w:rPr>
                <w:bCs/>
                <w:sz w:val="28"/>
                <w:szCs w:val="28"/>
              </w:rPr>
            </w:pPr>
            <w:r w:rsidRPr="00175DB7">
              <w:rPr>
                <w:bCs/>
                <w:sz w:val="28"/>
                <w:szCs w:val="28"/>
              </w:rPr>
              <w:t>Всего расходов,</w:t>
            </w:r>
          </w:p>
          <w:p w:rsidR="00175DB7" w:rsidRPr="00175DB7" w:rsidRDefault="00175DB7" w:rsidP="00680F6C">
            <w:pPr>
              <w:jc w:val="center"/>
              <w:rPr>
                <w:bCs/>
                <w:sz w:val="28"/>
                <w:szCs w:val="28"/>
              </w:rPr>
            </w:pPr>
            <w:r w:rsidRPr="00175DB7">
              <w:rPr>
                <w:sz w:val="28"/>
                <w:szCs w:val="28"/>
              </w:rPr>
              <w:t>в том числе</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332DAA" w:rsidP="00680F6C">
            <w:pPr>
              <w:jc w:val="center"/>
              <w:rPr>
                <w:color w:val="000000"/>
                <w:sz w:val="28"/>
                <w:szCs w:val="28"/>
              </w:rPr>
            </w:pPr>
            <w:r>
              <w:rPr>
                <w:color w:val="000000"/>
                <w:sz w:val="28"/>
                <w:szCs w:val="28"/>
              </w:rPr>
              <w:t>2</w:t>
            </w:r>
            <w:r w:rsidR="00EF6573">
              <w:rPr>
                <w:color w:val="000000"/>
                <w:sz w:val="28"/>
                <w:szCs w:val="28"/>
              </w:rPr>
              <w:t>2</w:t>
            </w:r>
            <w:r>
              <w:rPr>
                <w:color w:val="000000"/>
                <w:sz w:val="28"/>
                <w:szCs w:val="28"/>
              </w:rPr>
              <w:t>5525,5</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EF6573" w:rsidP="00680F6C">
            <w:pPr>
              <w:jc w:val="center"/>
              <w:rPr>
                <w:color w:val="000000"/>
                <w:sz w:val="28"/>
                <w:szCs w:val="28"/>
              </w:rPr>
            </w:pPr>
            <w:r>
              <w:rPr>
                <w:color w:val="000000"/>
                <w:sz w:val="28"/>
                <w:szCs w:val="28"/>
              </w:rPr>
              <w:t>217</w:t>
            </w:r>
            <w:r w:rsidR="00332DAA">
              <w:rPr>
                <w:color w:val="000000"/>
                <w:sz w:val="28"/>
                <w:szCs w:val="28"/>
              </w:rPr>
              <w:t>195,3</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792F6D" w:rsidP="00680F6C">
            <w:pPr>
              <w:jc w:val="center"/>
              <w:rPr>
                <w:color w:val="000000"/>
                <w:sz w:val="28"/>
                <w:szCs w:val="28"/>
              </w:rPr>
            </w:pPr>
            <w:r>
              <w:rPr>
                <w:color w:val="000000"/>
                <w:sz w:val="28"/>
                <w:szCs w:val="28"/>
              </w:rPr>
              <w:t>96,3</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vAlign w:val="center"/>
          </w:tcPr>
          <w:p w:rsidR="00175DB7" w:rsidRPr="00661FDE" w:rsidRDefault="00175DB7" w:rsidP="00680F6C">
            <w:pPr>
              <w:jc w:val="center"/>
              <w:rPr>
                <w:b/>
                <w:bCs/>
                <w:sz w:val="22"/>
                <w:szCs w:val="22"/>
              </w:rPr>
            </w:pPr>
            <w:r w:rsidRPr="00661FDE">
              <w:rPr>
                <w:b/>
                <w:bCs/>
                <w:sz w:val="22"/>
                <w:szCs w:val="22"/>
              </w:rPr>
              <w:t>1</w:t>
            </w:r>
          </w:p>
        </w:tc>
        <w:tc>
          <w:tcPr>
            <w:tcW w:w="5556" w:type="dxa"/>
            <w:tcBorders>
              <w:top w:val="nil"/>
              <w:left w:val="nil"/>
              <w:bottom w:val="single" w:sz="4" w:space="0" w:color="auto"/>
              <w:right w:val="single" w:sz="4" w:space="0" w:color="auto"/>
            </w:tcBorders>
            <w:shd w:val="clear" w:color="auto" w:fill="auto"/>
          </w:tcPr>
          <w:p w:rsidR="00175DB7" w:rsidRPr="00661FDE" w:rsidRDefault="00175DB7" w:rsidP="00680F6C">
            <w:pPr>
              <w:jc w:val="center"/>
              <w:rPr>
                <w:b/>
                <w:bCs/>
                <w:sz w:val="28"/>
                <w:szCs w:val="28"/>
              </w:rPr>
            </w:pPr>
            <w:r w:rsidRPr="00661FDE">
              <w:rPr>
                <w:b/>
                <w:bCs/>
                <w:sz w:val="28"/>
                <w:szCs w:val="28"/>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center"/>
          </w:tcPr>
          <w:p w:rsidR="00175DB7" w:rsidRPr="00661FDE" w:rsidRDefault="00661FDE" w:rsidP="00680F6C">
            <w:pPr>
              <w:jc w:val="center"/>
              <w:rPr>
                <w:b/>
                <w:bCs/>
                <w:color w:val="000000"/>
                <w:sz w:val="28"/>
                <w:szCs w:val="28"/>
              </w:rPr>
            </w:pPr>
            <w:r w:rsidRPr="00661FDE">
              <w:rPr>
                <w:b/>
                <w:bCs/>
                <w:color w:val="000000"/>
                <w:sz w:val="28"/>
                <w:szCs w:val="28"/>
              </w:rPr>
              <w:t>118336,4</w:t>
            </w:r>
          </w:p>
        </w:tc>
        <w:tc>
          <w:tcPr>
            <w:tcW w:w="1275" w:type="dxa"/>
            <w:tcBorders>
              <w:top w:val="nil"/>
              <w:left w:val="nil"/>
              <w:bottom w:val="single" w:sz="4" w:space="0" w:color="auto"/>
              <w:right w:val="single" w:sz="4" w:space="0" w:color="auto"/>
            </w:tcBorders>
            <w:shd w:val="clear" w:color="auto" w:fill="auto"/>
            <w:noWrap/>
            <w:vAlign w:val="center"/>
          </w:tcPr>
          <w:p w:rsidR="00175DB7" w:rsidRPr="00661FDE" w:rsidRDefault="00661FDE" w:rsidP="00680F6C">
            <w:pPr>
              <w:jc w:val="center"/>
              <w:rPr>
                <w:b/>
                <w:bCs/>
                <w:color w:val="000000"/>
                <w:sz w:val="28"/>
                <w:szCs w:val="28"/>
              </w:rPr>
            </w:pPr>
            <w:r>
              <w:rPr>
                <w:b/>
                <w:bCs/>
                <w:color w:val="000000"/>
                <w:sz w:val="28"/>
                <w:szCs w:val="28"/>
              </w:rPr>
              <w:t>1134</w:t>
            </w:r>
            <w:r w:rsidR="00AA365D">
              <w:rPr>
                <w:b/>
                <w:bCs/>
                <w:color w:val="000000"/>
                <w:sz w:val="28"/>
                <w:szCs w:val="28"/>
              </w:rPr>
              <w:t>39,5</w:t>
            </w:r>
          </w:p>
        </w:tc>
        <w:tc>
          <w:tcPr>
            <w:tcW w:w="1134" w:type="dxa"/>
            <w:tcBorders>
              <w:top w:val="nil"/>
              <w:left w:val="nil"/>
              <w:bottom w:val="single" w:sz="4" w:space="0" w:color="auto"/>
              <w:right w:val="single" w:sz="4" w:space="0" w:color="auto"/>
            </w:tcBorders>
            <w:shd w:val="clear" w:color="auto" w:fill="auto"/>
            <w:noWrap/>
            <w:vAlign w:val="center"/>
          </w:tcPr>
          <w:p w:rsidR="00175DB7" w:rsidRPr="00661FDE" w:rsidRDefault="00792F6D" w:rsidP="00680F6C">
            <w:pPr>
              <w:jc w:val="center"/>
              <w:rPr>
                <w:b/>
                <w:color w:val="000000"/>
                <w:sz w:val="28"/>
                <w:szCs w:val="28"/>
              </w:rPr>
            </w:pPr>
            <w:r>
              <w:rPr>
                <w:b/>
                <w:color w:val="000000"/>
                <w:sz w:val="28"/>
                <w:szCs w:val="28"/>
              </w:rPr>
              <w:t>95,9</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tabs>
                <w:tab w:val="right" w:pos="9355"/>
              </w:tabs>
              <w:jc w:val="center"/>
              <w:rPr>
                <w:sz w:val="28"/>
                <w:szCs w:val="28"/>
              </w:rPr>
            </w:pPr>
            <w:r w:rsidRPr="00175DB7">
              <w:rPr>
                <w:sz w:val="28"/>
                <w:szCs w:val="28"/>
              </w:rPr>
              <w:t>Функционирование высшего должностного лица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bCs/>
                <w:color w:val="000000"/>
                <w:sz w:val="28"/>
                <w:szCs w:val="28"/>
              </w:rPr>
            </w:pPr>
            <w:r>
              <w:rPr>
                <w:bCs/>
                <w:color w:val="000000"/>
                <w:sz w:val="28"/>
                <w:szCs w:val="28"/>
              </w:rPr>
              <w:t>1284,4</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bCs/>
                <w:color w:val="000000"/>
                <w:sz w:val="28"/>
                <w:szCs w:val="28"/>
              </w:rPr>
            </w:pPr>
            <w:r>
              <w:rPr>
                <w:bCs/>
                <w:color w:val="000000"/>
                <w:sz w:val="28"/>
                <w:szCs w:val="28"/>
              </w:rPr>
              <w:t>1283,1</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99,9</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tabs>
                <w:tab w:val="right" w:pos="9355"/>
              </w:tabs>
              <w:jc w:val="center"/>
              <w:rPr>
                <w:sz w:val="28"/>
                <w:szCs w:val="28"/>
              </w:rPr>
            </w:pPr>
            <w:r w:rsidRPr="00175DB7">
              <w:rPr>
                <w:sz w:val="28"/>
                <w:szCs w:val="28"/>
              </w:rPr>
              <w:t>Функционирование законодательных (представительных) органов  муниципальных образований</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1938,5</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1873,2</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96,6</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tabs>
                <w:tab w:val="right" w:pos="9355"/>
              </w:tabs>
              <w:jc w:val="center"/>
              <w:rPr>
                <w:sz w:val="28"/>
                <w:szCs w:val="28"/>
              </w:rPr>
            </w:pPr>
            <w:r w:rsidRPr="00175DB7">
              <w:rPr>
                <w:sz w:val="28"/>
                <w:szCs w:val="28"/>
              </w:rPr>
              <w:t>Функционирование местных администраций</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62402,2</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711332" w:rsidP="00680F6C">
            <w:pPr>
              <w:jc w:val="center"/>
              <w:rPr>
                <w:color w:val="000000"/>
                <w:sz w:val="28"/>
                <w:szCs w:val="28"/>
              </w:rPr>
            </w:pPr>
            <w:r>
              <w:rPr>
                <w:color w:val="000000"/>
                <w:sz w:val="28"/>
                <w:szCs w:val="28"/>
              </w:rPr>
              <w:t>60516,9</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97,0</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tabs>
                <w:tab w:val="right" w:pos="9355"/>
              </w:tabs>
              <w:jc w:val="center"/>
              <w:rPr>
                <w:sz w:val="28"/>
                <w:szCs w:val="28"/>
              </w:rPr>
            </w:pPr>
            <w:r w:rsidRPr="00175DB7">
              <w:rPr>
                <w:sz w:val="28"/>
                <w:szCs w:val="28"/>
              </w:rPr>
              <w:t>Судебная система</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88,5</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88,5</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100</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tabs>
                <w:tab w:val="right" w:pos="9355"/>
              </w:tabs>
              <w:jc w:val="center"/>
              <w:rPr>
                <w:sz w:val="28"/>
                <w:szCs w:val="28"/>
              </w:rPr>
            </w:pPr>
            <w:r w:rsidRPr="00175DB7">
              <w:rPr>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2270,7</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2232,4</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98,3</w:t>
            </w:r>
          </w:p>
        </w:tc>
      </w:tr>
      <w:tr w:rsidR="00661FDE" w:rsidRPr="00175DB7" w:rsidTr="00175DB7">
        <w:tc>
          <w:tcPr>
            <w:tcW w:w="426" w:type="dxa"/>
            <w:tcBorders>
              <w:top w:val="nil"/>
              <w:left w:val="single" w:sz="4" w:space="0" w:color="auto"/>
              <w:bottom w:val="single" w:sz="4" w:space="0" w:color="auto"/>
              <w:right w:val="single" w:sz="4" w:space="0" w:color="auto"/>
            </w:tcBorders>
            <w:shd w:val="clear" w:color="auto" w:fill="auto"/>
          </w:tcPr>
          <w:p w:rsidR="00661FDE" w:rsidRPr="00175DB7" w:rsidRDefault="00661FDE"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661FDE" w:rsidRPr="00175DB7" w:rsidRDefault="00661FDE" w:rsidP="00680F6C">
            <w:pPr>
              <w:tabs>
                <w:tab w:val="right" w:pos="9355"/>
              </w:tabs>
              <w:jc w:val="center"/>
              <w:rPr>
                <w:sz w:val="28"/>
                <w:szCs w:val="28"/>
              </w:rPr>
            </w:pPr>
            <w:r w:rsidRPr="00414407">
              <w:rPr>
                <w:sz w:val="28"/>
                <w:szCs w:val="28"/>
              </w:rPr>
              <w:t>Обеспечение проведения выборов и референдумов</w:t>
            </w:r>
          </w:p>
        </w:tc>
        <w:tc>
          <w:tcPr>
            <w:tcW w:w="1276" w:type="dxa"/>
            <w:tcBorders>
              <w:top w:val="nil"/>
              <w:left w:val="nil"/>
              <w:bottom w:val="single" w:sz="4" w:space="0" w:color="auto"/>
              <w:right w:val="single" w:sz="4" w:space="0" w:color="auto"/>
            </w:tcBorders>
            <w:shd w:val="clear" w:color="auto" w:fill="auto"/>
            <w:noWrap/>
            <w:vAlign w:val="center"/>
          </w:tcPr>
          <w:p w:rsidR="00661FDE" w:rsidRDefault="00661FDE" w:rsidP="00680F6C">
            <w:pPr>
              <w:jc w:val="center"/>
              <w:rPr>
                <w:color w:val="000000"/>
                <w:sz w:val="28"/>
                <w:szCs w:val="28"/>
              </w:rPr>
            </w:pPr>
            <w:r>
              <w:rPr>
                <w:color w:val="000000"/>
                <w:sz w:val="28"/>
                <w:szCs w:val="28"/>
              </w:rPr>
              <w:t>200,0</w:t>
            </w:r>
          </w:p>
        </w:tc>
        <w:tc>
          <w:tcPr>
            <w:tcW w:w="1275" w:type="dxa"/>
            <w:tcBorders>
              <w:top w:val="nil"/>
              <w:left w:val="nil"/>
              <w:bottom w:val="single" w:sz="4" w:space="0" w:color="auto"/>
              <w:right w:val="single" w:sz="4" w:space="0" w:color="auto"/>
            </w:tcBorders>
            <w:shd w:val="clear" w:color="auto" w:fill="auto"/>
            <w:noWrap/>
            <w:vAlign w:val="center"/>
          </w:tcPr>
          <w:p w:rsidR="00661FDE" w:rsidRDefault="00661FDE" w:rsidP="00680F6C">
            <w:pPr>
              <w:jc w:val="center"/>
              <w:rPr>
                <w:color w:val="000000"/>
                <w:sz w:val="28"/>
                <w:szCs w:val="28"/>
              </w:rPr>
            </w:pPr>
            <w:r>
              <w:rPr>
                <w:color w:val="000000"/>
                <w:sz w:val="28"/>
                <w:szCs w:val="28"/>
              </w:rPr>
              <w:t>200,0</w:t>
            </w:r>
          </w:p>
        </w:tc>
        <w:tc>
          <w:tcPr>
            <w:tcW w:w="1134" w:type="dxa"/>
            <w:tcBorders>
              <w:top w:val="nil"/>
              <w:left w:val="nil"/>
              <w:bottom w:val="single" w:sz="4" w:space="0" w:color="auto"/>
              <w:right w:val="single" w:sz="4" w:space="0" w:color="auto"/>
            </w:tcBorders>
            <w:shd w:val="clear" w:color="auto" w:fill="auto"/>
            <w:noWrap/>
            <w:vAlign w:val="center"/>
          </w:tcPr>
          <w:p w:rsidR="00661FDE" w:rsidRDefault="00661FDE" w:rsidP="00680F6C">
            <w:pPr>
              <w:jc w:val="center"/>
              <w:rPr>
                <w:color w:val="000000"/>
                <w:sz w:val="28"/>
                <w:szCs w:val="28"/>
              </w:rPr>
            </w:pPr>
            <w:r>
              <w:rPr>
                <w:color w:val="000000"/>
                <w:sz w:val="28"/>
                <w:szCs w:val="28"/>
              </w:rPr>
              <w:t>100,0</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tabs>
                <w:tab w:val="right" w:pos="9355"/>
              </w:tabs>
              <w:jc w:val="center"/>
              <w:rPr>
                <w:sz w:val="28"/>
                <w:szCs w:val="28"/>
              </w:rPr>
            </w:pPr>
            <w:r w:rsidRPr="00175DB7">
              <w:rPr>
                <w:sz w:val="28"/>
                <w:szCs w:val="28"/>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50240,6</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711332" w:rsidP="00680F6C">
            <w:pPr>
              <w:jc w:val="center"/>
              <w:rPr>
                <w:color w:val="000000"/>
                <w:sz w:val="28"/>
                <w:szCs w:val="28"/>
              </w:rPr>
            </w:pPr>
            <w:r>
              <w:rPr>
                <w:color w:val="000000"/>
                <w:sz w:val="28"/>
                <w:szCs w:val="28"/>
              </w:rPr>
              <w:t>47245,4</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792F6D" w:rsidP="00680F6C">
            <w:pPr>
              <w:jc w:val="center"/>
              <w:rPr>
                <w:color w:val="000000"/>
                <w:sz w:val="28"/>
                <w:szCs w:val="28"/>
              </w:rPr>
            </w:pPr>
            <w:r>
              <w:rPr>
                <w:color w:val="000000"/>
                <w:sz w:val="28"/>
                <w:szCs w:val="28"/>
              </w:rPr>
              <w:t>94,0</w:t>
            </w:r>
          </w:p>
        </w:tc>
      </w:tr>
      <w:tr w:rsidR="00470041" w:rsidRPr="00175DB7" w:rsidTr="00470041">
        <w:tc>
          <w:tcPr>
            <w:tcW w:w="426" w:type="dxa"/>
            <w:tcBorders>
              <w:top w:val="nil"/>
              <w:left w:val="single" w:sz="4" w:space="0" w:color="auto"/>
              <w:bottom w:val="single" w:sz="4" w:space="0" w:color="auto"/>
              <w:right w:val="single" w:sz="4" w:space="0" w:color="auto"/>
            </w:tcBorders>
            <w:shd w:val="clear" w:color="auto" w:fill="auto"/>
          </w:tcPr>
          <w:p w:rsidR="00470041" w:rsidRPr="00661FDE" w:rsidRDefault="00470041" w:rsidP="00680F6C">
            <w:pPr>
              <w:jc w:val="center"/>
              <w:rPr>
                <w:b/>
                <w:bCs/>
                <w:sz w:val="22"/>
                <w:szCs w:val="22"/>
              </w:rPr>
            </w:pPr>
            <w:r w:rsidRPr="00661FDE">
              <w:rPr>
                <w:b/>
                <w:bCs/>
                <w:sz w:val="22"/>
                <w:szCs w:val="22"/>
              </w:rPr>
              <w:t>2</w:t>
            </w:r>
          </w:p>
        </w:tc>
        <w:tc>
          <w:tcPr>
            <w:tcW w:w="5556" w:type="dxa"/>
            <w:tcBorders>
              <w:top w:val="nil"/>
              <w:left w:val="nil"/>
              <w:bottom w:val="single" w:sz="4" w:space="0" w:color="auto"/>
              <w:right w:val="single" w:sz="4" w:space="0" w:color="auto"/>
            </w:tcBorders>
            <w:shd w:val="clear" w:color="auto" w:fill="auto"/>
          </w:tcPr>
          <w:p w:rsidR="00470041" w:rsidRPr="00661FDE" w:rsidRDefault="00470041" w:rsidP="00680F6C">
            <w:pPr>
              <w:tabs>
                <w:tab w:val="right" w:pos="9355"/>
              </w:tabs>
              <w:jc w:val="center"/>
              <w:rPr>
                <w:b/>
                <w:sz w:val="28"/>
                <w:szCs w:val="28"/>
              </w:rPr>
            </w:pPr>
            <w:r w:rsidRPr="00661FDE">
              <w:rPr>
                <w:b/>
                <w:sz w:val="28"/>
                <w:szCs w:val="28"/>
              </w:rPr>
              <w:t>Национальная оборона</w:t>
            </w:r>
          </w:p>
        </w:tc>
        <w:tc>
          <w:tcPr>
            <w:tcW w:w="1276" w:type="dxa"/>
            <w:tcBorders>
              <w:top w:val="nil"/>
              <w:left w:val="nil"/>
              <w:bottom w:val="single" w:sz="4" w:space="0" w:color="auto"/>
              <w:right w:val="single" w:sz="4" w:space="0" w:color="auto"/>
            </w:tcBorders>
            <w:shd w:val="clear" w:color="auto" w:fill="auto"/>
            <w:noWrap/>
            <w:vAlign w:val="center"/>
          </w:tcPr>
          <w:p w:rsidR="00470041" w:rsidRPr="00661FDE" w:rsidRDefault="00470041" w:rsidP="00680F6C">
            <w:pPr>
              <w:jc w:val="center"/>
              <w:rPr>
                <w:b/>
                <w:color w:val="000000"/>
                <w:sz w:val="28"/>
                <w:szCs w:val="28"/>
              </w:rPr>
            </w:pPr>
            <w:r w:rsidRPr="00661FDE">
              <w:rPr>
                <w:b/>
                <w:color w:val="000000"/>
                <w:sz w:val="28"/>
                <w:szCs w:val="28"/>
              </w:rPr>
              <w:t>20,0</w:t>
            </w:r>
          </w:p>
        </w:tc>
        <w:tc>
          <w:tcPr>
            <w:tcW w:w="1275" w:type="dxa"/>
            <w:tcBorders>
              <w:top w:val="nil"/>
              <w:left w:val="nil"/>
              <w:bottom w:val="single" w:sz="4" w:space="0" w:color="auto"/>
              <w:right w:val="single" w:sz="4" w:space="0" w:color="auto"/>
            </w:tcBorders>
            <w:shd w:val="clear" w:color="auto" w:fill="auto"/>
            <w:noWrap/>
          </w:tcPr>
          <w:p w:rsidR="00470041" w:rsidRPr="00661FDE" w:rsidRDefault="00470041" w:rsidP="00680F6C">
            <w:pPr>
              <w:jc w:val="center"/>
              <w:rPr>
                <w:b/>
              </w:rPr>
            </w:pPr>
            <w:r w:rsidRPr="00661FDE">
              <w:rPr>
                <w:b/>
                <w:color w:val="000000"/>
                <w:sz w:val="28"/>
                <w:szCs w:val="28"/>
              </w:rPr>
              <w:t>20,0</w:t>
            </w:r>
          </w:p>
        </w:tc>
        <w:tc>
          <w:tcPr>
            <w:tcW w:w="1134" w:type="dxa"/>
            <w:tcBorders>
              <w:top w:val="nil"/>
              <w:left w:val="nil"/>
              <w:bottom w:val="single" w:sz="4" w:space="0" w:color="auto"/>
              <w:right w:val="single" w:sz="4" w:space="0" w:color="auto"/>
            </w:tcBorders>
            <w:shd w:val="clear" w:color="auto" w:fill="auto"/>
            <w:noWrap/>
          </w:tcPr>
          <w:p w:rsidR="00470041" w:rsidRPr="00661FDE" w:rsidRDefault="00470041" w:rsidP="00680F6C">
            <w:pPr>
              <w:jc w:val="center"/>
              <w:rPr>
                <w:b/>
              </w:rPr>
            </w:pPr>
            <w:r w:rsidRPr="00661FDE">
              <w:rPr>
                <w:b/>
                <w:color w:val="000000"/>
                <w:sz w:val="28"/>
                <w:szCs w:val="28"/>
              </w:rPr>
              <w:t>100,0</w:t>
            </w:r>
          </w:p>
        </w:tc>
      </w:tr>
      <w:tr w:rsidR="00470041" w:rsidRPr="00175DB7" w:rsidTr="00470041">
        <w:tc>
          <w:tcPr>
            <w:tcW w:w="426" w:type="dxa"/>
            <w:tcBorders>
              <w:top w:val="nil"/>
              <w:left w:val="single" w:sz="4" w:space="0" w:color="auto"/>
              <w:bottom w:val="single" w:sz="4" w:space="0" w:color="auto"/>
              <w:right w:val="single" w:sz="4" w:space="0" w:color="auto"/>
            </w:tcBorders>
            <w:shd w:val="clear" w:color="auto" w:fill="auto"/>
          </w:tcPr>
          <w:p w:rsidR="00470041" w:rsidRPr="00175DB7" w:rsidRDefault="00470041"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470041" w:rsidRPr="00175DB7" w:rsidRDefault="00470041" w:rsidP="00680F6C">
            <w:pPr>
              <w:tabs>
                <w:tab w:val="right" w:pos="9355"/>
              </w:tabs>
              <w:jc w:val="center"/>
              <w:rPr>
                <w:sz w:val="28"/>
                <w:szCs w:val="28"/>
              </w:rPr>
            </w:pPr>
            <w:r w:rsidRPr="00175DB7">
              <w:rPr>
                <w:sz w:val="28"/>
                <w:szCs w:val="28"/>
              </w:rPr>
              <w:t>Мобилизационная подготовка экономики</w:t>
            </w:r>
          </w:p>
        </w:tc>
        <w:tc>
          <w:tcPr>
            <w:tcW w:w="1276" w:type="dxa"/>
            <w:tcBorders>
              <w:top w:val="nil"/>
              <w:left w:val="nil"/>
              <w:bottom w:val="single" w:sz="4" w:space="0" w:color="auto"/>
              <w:right w:val="single" w:sz="4" w:space="0" w:color="auto"/>
            </w:tcBorders>
            <w:shd w:val="clear" w:color="auto" w:fill="auto"/>
            <w:noWrap/>
            <w:vAlign w:val="center"/>
          </w:tcPr>
          <w:p w:rsidR="00470041" w:rsidRPr="00175DB7" w:rsidRDefault="00470041" w:rsidP="00680F6C">
            <w:pPr>
              <w:jc w:val="center"/>
              <w:rPr>
                <w:color w:val="000000"/>
                <w:sz w:val="28"/>
                <w:szCs w:val="28"/>
              </w:rPr>
            </w:pPr>
            <w:r>
              <w:rPr>
                <w:color w:val="000000"/>
                <w:sz w:val="28"/>
                <w:szCs w:val="28"/>
              </w:rPr>
              <w:t>20,0</w:t>
            </w:r>
          </w:p>
        </w:tc>
        <w:tc>
          <w:tcPr>
            <w:tcW w:w="1275" w:type="dxa"/>
            <w:tcBorders>
              <w:top w:val="nil"/>
              <w:left w:val="nil"/>
              <w:bottom w:val="single" w:sz="4" w:space="0" w:color="auto"/>
              <w:right w:val="single" w:sz="4" w:space="0" w:color="auto"/>
            </w:tcBorders>
            <w:shd w:val="clear" w:color="auto" w:fill="auto"/>
            <w:noWrap/>
          </w:tcPr>
          <w:p w:rsidR="00470041" w:rsidRDefault="00470041" w:rsidP="00680F6C">
            <w:pPr>
              <w:jc w:val="center"/>
            </w:pPr>
            <w:r w:rsidRPr="00615D13">
              <w:rPr>
                <w:color w:val="000000"/>
                <w:sz w:val="28"/>
                <w:szCs w:val="28"/>
              </w:rPr>
              <w:t>20,0</w:t>
            </w:r>
          </w:p>
        </w:tc>
        <w:tc>
          <w:tcPr>
            <w:tcW w:w="1134" w:type="dxa"/>
            <w:tcBorders>
              <w:top w:val="nil"/>
              <w:left w:val="nil"/>
              <w:bottom w:val="single" w:sz="4" w:space="0" w:color="auto"/>
              <w:right w:val="single" w:sz="4" w:space="0" w:color="auto"/>
            </w:tcBorders>
            <w:shd w:val="clear" w:color="auto" w:fill="auto"/>
            <w:noWrap/>
          </w:tcPr>
          <w:p w:rsidR="00470041" w:rsidRDefault="00470041" w:rsidP="00680F6C">
            <w:pPr>
              <w:jc w:val="center"/>
            </w:pPr>
            <w:r>
              <w:rPr>
                <w:color w:val="000000"/>
                <w:sz w:val="28"/>
                <w:szCs w:val="28"/>
              </w:rPr>
              <w:t>10</w:t>
            </w:r>
            <w:r w:rsidRPr="00615D13">
              <w:rPr>
                <w:color w:val="000000"/>
                <w:sz w:val="28"/>
                <w:szCs w:val="28"/>
              </w:rPr>
              <w:t>0,0</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661FDE" w:rsidRDefault="00175DB7" w:rsidP="00680F6C">
            <w:pPr>
              <w:jc w:val="center"/>
              <w:rPr>
                <w:b/>
                <w:bCs/>
                <w:sz w:val="22"/>
                <w:szCs w:val="22"/>
              </w:rPr>
            </w:pPr>
            <w:r w:rsidRPr="00661FDE">
              <w:rPr>
                <w:b/>
                <w:bCs/>
                <w:sz w:val="22"/>
                <w:szCs w:val="22"/>
              </w:rPr>
              <w:t>3</w:t>
            </w:r>
          </w:p>
        </w:tc>
        <w:tc>
          <w:tcPr>
            <w:tcW w:w="5556" w:type="dxa"/>
            <w:tcBorders>
              <w:top w:val="nil"/>
              <w:left w:val="nil"/>
              <w:bottom w:val="single" w:sz="4" w:space="0" w:color="auto"/>
              <w:right w:val="single" w:sz="4" w:space="0" w:color="auto"/>
            </w:tcBorders>
            <w:shd w:val="clear" w:color="auto" w:fill="auto"/>
          </w:tcPr>
          <w:p w:rsidR="00175DB7" w:rsidRPr="00661FDE" w:rsidRDefault="00175DB7" w:rsidP="00680F6C">
            <w:pPr>
              <w:jc w:val="center"/>
              <w:rPr>
                <w:b/>
                <w:bCs/>
                <w:sz w:val="28"/>
                <w:szCs w:val="28"/>
              </w:rPr>
            </w:pPr>
            <w:r w:rsidRPr="00661FDE">
              <w:rPr>
                <w:b/>
                <w:bCs/>
                <w:sz w:val="28"/>
                <w:szCs w:val="28"/>
              </w:rPr>
              <w:t>Национальная безопасность и правоохранительная деятельность</w:t>
            </w:r>
          </w:p>
        </w:tc>
        <w:tc>
          <w:tcPr>
            <w:tcW w:w="1276" w:type="dxa"/>
            <w:tcBorders>
              <w:top w:val="nil"/>
              <w:left w:val="nil"/>
              <w:bottom w:val="single" w:sz="4" w:space="0" w:color="auto"/>
              <w:right w:val="single" w:sz="4" w:space="0" w:color="auto"/>
            </w:tcBorders>
            <w:shd w:val="clear" w:color="auto" w:fill="auto"/>
            <w:noWrap/>
            <w:vAlign w:val="center"/>
          </w:tcPr>
          <w:p w:rsidR="00175DB7" w:rsidRPr="00661FDE" w:rsidRDefault="00661FDE" w:rsidP="00680F6C">
            <w:pPr>
              <w:jc w:val="center"/>
              <w:rPr>
                <w:b/>
                <w:color w:val="000000"/>
                <w:sz w:val="28"/>
                <w:szCs w:val="28"/>
              </w:rPr>
            </w:pPr>
            <w:r w:rsidRPr="00661FDE">
              <w:rPr>
                <w:b/>
                <w:color w:val="000000"/>
                <w:sz w:val="28"/>
                <w:szCs w:val="28"/>
              </w:rPr>
              <w:t>13</w:t>
            </w:r>
            <w:r w:rsidR="00470041" w:rsidRPr="00661FDE">
              <w:rPr>
                <w:b/>
                <w:color w:val="000000"/>
                <w:sz w:val="28"/>
                <w:szCs w:val="28"/>
              </w:rPr>
              <w:t>2,0</w:t>
            </w:r>
          </w:p>
        </w:tc>
        <w:tc>
          <w:tcPr>
            <w:tcW w:w="1275" w:type="dxa"/>
            <w:tcBorders>
              <w:top w:val="nil"/>
              <w:left w:val="nil"/>
              <w:bottom w:val="single" w:sz="4" w:space="0" w:color="auto"/>
              <w:right w:val="single" w:sz="4" w:space="0" w:color="auto"/>
            </w:tcBorders>
            <w:shd w:val="clear" w:color="auto" w:fill="auto"/>
            <w:noWrap/>
            <w:vAlign w:val="center"/>
          </w:tcPr>
          <w:p w:rsidR="00175DB7" w:rsidRPr="00661FDE" w:rsidRDefault="00175DB7" w:rsidP="00680F6C">
            <w:pPr>
              <w:jc w:val="center"/>
              <w:rPr>
                <w:b/>
                <w:color w:val="000000"/>
                <w:sz w:val="28"/>
                <w:szCs w:val="28"/>
              </w:rPr>
            </w:pPr>
          </w:p>
        </w:tc>
        <w:tc>
          <w:tcPr>
            <w:tcW w:w="1134" w:type="dxa"/>
            <w:tcBorders>
              <w:top w:val="nil"/>
              <w:left w:val="nil"/>
              <w:bottom w:val="single" w:sz="4" w:space="0" w:color="auto"/>
              <w:right w:val="single" w:sz="4" w:space="0" w:color="auto"/>
            </w:tcBorders>
            <w:shd w:val="clear" w:color="auto" w:fill="auto"/>
            <w:noWrap/>
            <w:vAlign w:val="center"/>
          </w:tcPr>
          <w:p w:rsidR="00175DB7" w:rsidRPr="00661FDE" w:rsidRDefault="00175DB7" w:rsidP="00680F6C">
            <w:pPr>
              <w:jc w:val="center"/>
              <w:rPr>
                <w:b/>
                <w:color w:val="000000"/>
                <w:sz w:val="28"/>
                <w:szCs w:val="28"/>
              </w:rPr>
            </w:pP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jc w:val="center"/>
              <w:rPr>
                <w:sz w:val="28"/>
                <w:szCs w:val="28"/>
              </w:rPr>
            </w:pPr>
            <w:r w:rsidRPr="00175DB7">
              <w:rPr>
                <w:sz w:val="28"/>
                <w:szCs w:val="28"/>
              </w:rPr>
              <w:t>Защита населения и территории от чрезвычайных ситуаций природного и техногенного характера, гражданская оборона</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661FDE" w:rsidP="00680F6C">
            <w:pPr>
              <w:jc w:val="center"/>
              <w:rPr>
                <w:color w:val="000000"/>
                <w:sz w:val="28"/>
                <w:szCs w:val="28"/>
              </w:rPr>
            </w:pPr>
            <w:r>
              <w:rPr>
                <w:color w:val="000000"/>
                <w:sz w:val="28"/>
                <w:szCs w:val="28"/>
              </w:rPr>
              <w:t>13</w:t>
            </w:r>
            <w:r w:rsidR="00470041">
              <w:rPr>
                <w:color w:val="000000"/>
                <w:sz w:val="28"/>
                <w:szCs w:val="28"/>
              </w:rPr>
              <w:t>2,0</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175DB7" w:rsidP="00680F6C">
            <w:pPr>
              <w:jc w:val="center"/>
              <w:rPr>
                <w:color w:val="000000"/>
                <w:sz w:val="28"/>
                <w:szCs w:val="28"/>
              </w:rPr>
            </w:pP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175DB7" w:rsidP="00680F6C">
            <w:pPr>
              <w:jc w:val="center"/>
              <w:rPr>
                <w:color w:val="000000"/>
                <w:sz w:val="28"/>
                <w:szCs w:val="28"/>
              </w:rPr>
            </w:pP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661FDE" w:rsidRDefault="00175DB7" w:rsidP="00680F6C">
            <w:pPr>
              <w:jc w:val="center"/>
              <w:rPr>
                <w:b/>
                <w:bCs/>
                <w:sz w:val="22"/>
                <w:szCs w:val="22"/>
              </w:rPr>
            </w:pPr>
            <w:r w:rsidRPr="00661FDE">
              <w:rPr>
                <w:b/>
                <w:bCs/>
                <w:sz w:val="22"/>
                <w:szCs w:val="22"/>
              </w:rPr>
              <w:t>4</w:t>
            </w:r>
          </w:p>
        </w:tc>
        <w:tc>
          <w:tcPr>
            <w:tcW w:w="5556" w:type="dxa"/>
            <w:tcBorders>
              <w:top w:val="nil"/>
              <w:left w:val="nil"/>
              <w:bottom w:val="single" w:sz="4" w:space="0" w:color="auto"/>
              <w:right w:val="single" w:sz="4" w:space="0" w:color="auto"/>
            </w:tcBorders>
            <w:shd w:val="clear" w:color="auto" w:fill="auto"/>
          </w:tcPr>
          <w:p w:rsidR="00175DB7" w:rsidRPr="00661FDE" w:rsidRDefault="00175DB7" w:rsidP="00680F6C">
            <w:pPr>
              <w:jc w:val="center"/>
              <w:rPr>
                <w:b/>
                <w:sz w:val="28"/>
                <w:szCs w:val="28"/>
              </w:rPr>
            </w:pPr>
            <w:r w:rsidRPr="00661FDE">
              <w:rPr>
                <w:b/>
                <w:sz w:val="28"/>
                <w:szCs w:val="28"/>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center"/>
          </w:tcPr>
          <w:p w:rsidR="00175DB7" w:rsidRPr="00661FDE" w:rsidRDefault="00AE2562" w:rsidP="00680F6C">
            <w:pPr>
              <w:jc w:val="center"/>
              <w:rPr>
                <w:b/>
                <w:color w:val="000000"/>
                <w:sz w:val="28"/>
                <w:szCs w:val="28"/>
              </w:rPr>
            </w:pPr>
            <w:r w:rsidRPr="00661FDE">
              <w:rPr>
                <w:b/>
                <w:color w:val="000000"/>
                <w:sz w:val="28"/>
                <w:szCs w:val="28"/>
              </w:rPr>
              <w:t>26529,9</w:t>
            </w:r>
          </w:p>
        </w:tc>
        <w:tc>
          <w:tcPr>
            <w:tcW w:w="1275" w:type="dxa"/>
            <w:tcBorders>
              <w:top w:val="nil"/>
              <w:left w:val="nil"/>
              <w:bottom w:val="single" w:sz="4" w:space="0" w:color="auto"/>
              <w:right w:val="single" w:sz="4" w:space="0" w:color="auto"/>
            </w:tcBorders>
            <w:shd w:val="clear" w:color="auto" w:fill="auto"/>
            <w:noWrap/>
            <w:vAlign w:val="center"/>
          </w:tcPr>
          <w:p w:rsidR="00175DB7" w:rsidRPr="00661FDE" w:rsidRDefault="00AE2562" w:rsidP="00680F6C">
            <w:pPr>
              <w:jc w:val="center"/>
              <w:rPr>
                <w:b/>
                <w:color w:val="000000"/>
                <w:sz w:val="28"/>
                <w:szCs w:val="28"/>
              </w:rPr>
            </w:pPr>
            <w:r w:rsidRPr="00661FDE">
              <w:rPr>
                <w:b/>
                <w:color w:val="000000"/>
                <w:sz w:val="28"/>
                <w:szCs w:val="28"/>
              </w:rPr>
              <w:t>23880,5</w:t>
            </w:r>
          </w:p>
        </w:tc>
        <w:tc>
          <w:tcPr>
            <w:tcW w:w="1134" w:type="dxa"/>
            <w:tcBorders>
              <w:top w:val="nil"/>
              <w:left w:val="nil"/>
              <w:bottom w:val="single" w:sz="4" w:space="0" w:color="auto"/>
              <w:right w:val="single" w:sz="4" w:space="0" w:color="auto"/>
            </w:tcBorders>
            <w:shd w:val="clear" w:color="auto" w:fill="auto"/>
            <w:noWrap/>
            <w:vAlign w:val="center"/>
          </w:tcPr>
          <w:p w:rsidR="00175DB7" w:rsidRPr="00661FDE" w:rsidRDefault="00AE2562" w:rsidP="00680F6C">
            <w:pPr>
              <w:jc w:val="center"/>
              <w:rPr>
                <w:b/>
                <w:color w:val="000000"/>
                <w:sz w:val="28"/>
                <w:szCs w:val="28"/>
              </w:rPr>
            </w:pPr>
            <w:r w:rsidRPr="00661FDE">
              <w:rPr>
                <w:b/>
                <w:color w:val="000000"/>
                <w:sz w:val="28"/>
                <w:szCs w:val="28"/>
              </w:rPr>
              <w:t>90,0</w:t>
            </w:r>
          </w:p>
        </w:tc>
      </w:tr>
      <w:tr w:rsidR="00470041" w:rsidRPr="00175DB7" w:rsidTr="00175DB7">
        <w:tc>
          <w:tcPr>
            <w:tcW w:w="426" w:type="dxa"/>
            <w:tcBorders>
              <w:top w:val="nil"/>
              <w:left w:val="single" w:sz="4" w:space="0" w:color="auto"/>
              <w:bottom w:val="single" w:sz="4" w:space="0" w:color="auto"/>
              <w:right w:val="single" w:sz="4" w:space="0" w:color="auto"/>
            </w:tcBorders>
            <w:shd w:val="clear" w:color="auto" w:fill="auto"/>
          </w:tcPr>
          <w:p w:rsidR="00470041" w:rsidRPr="00175DB7" w:rsidRDefault="00470041"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470041" w:rsidRPr="00175DB7" w:rsidRDefault="00470041" w:rsidP="00680F6C">
            <w:pPr>
              <w:jc w:val="center"/>
              <w:rPr>
                <w:sz w:val="28"/>
                <w:szCs w:val="28"/>
              </w:rPr>
            </w:pPr>
            <w:r w:rsidRPr="00175DB7">
              <w:rPr>
                <w:sz w:val="28"/>
                <w:szCs w:val="28"/>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noWrap/>
            <w:vAlign w:val="center"/>
          </w:tcPr>
          <w:p w:rsidR="00470041" w:rsidRPr="00175DB7" w:rsidRDefault="00470041" w:rsidP="00680F6C">
            <w:pPr>
              <w:jc w:val="center"/>
              <w:rPr>
                <w:color w:val="000000"/>
                <w:sz w:val="28"/>
                <w:szCs w:val="28"/>
              </w:rPr>
            </w:pPr>
            <w:r>
              <w:rPr>
                <w:color w:val="000000"/>
                <w:sz w:val="28"/>
                <w:szCs w:val="28"/>
              </w:rPr>
              <w:t>17749,9</w:t>
            </w:r>
          </w:p>
        </w:tc>
        <w:tc>
          <w:tcPr>
            <w:tcW w:w="1275" w:type="dxa"/>
            <w:tcBorders>
              <w:top w:val="nil"/>
              <w:left w:val="nil"/>
              <w:bottom w:val="single" w:sz="4" w:space="0" w:color="auto"/>
              <w:right w:val="single" w:sz="4" w:space="0" w:color="auto"/>
            </w:tcBorders>
            <w:shd w:val="clear" w:color="auto" w:fill="auto"/>
            <w:noWrap/>
            <w:vAlign w:val="center"/>
          </w:tcPr>
          <w:p w:rsidR="00470041" w:rsidRPr="00175DB7" w:rsidRDefault="00470041" w:rsidP="00680F6C">
            <w:pPr>
              <w:jc w:val="center"/>
              <w:rPr>
                <w:color w:val="000000"/>
                <w:sz w:val="28"/>
                <w:szCs w:val="28"/>
              </w:rPr>
            </w:pPr>
            <w:r>
              <w:rPr>
                <w:color w:val="000000"/>
                <w:sz w:val="28"/>
                <w:szCs w:val="28"/>
              </w:rPr>
              <w:t>15660,1</w:t>
            </w:r>
          </w:p>
        </w:tc>
        <w:tc>
          <w:tcPr>
            <w:tcW w:w="1134" w:type="dxa"/>
            <w:tcBorders>
              <w:top w:val="nil"/>
              <w:left w:val="nil"/>
              <w:bottom w:val="single" w:sz="4" w:space="0" w:color="auto"/>
              <w:right w:val="single" w:sz="4" w:space="0" w:color="auto"/>
            </w:tcBorders>
            <w:shd w:val="clear" w:color="auto" w:fill="auto"/>
            <w:noWrap/>
            <w:vAlign w:val="center"/>
          </w:tcPr>
          <w:p w:rsidR="00470041" w:rsidRPr="00175DB7" w:rsidRDefault="00470041" w:rsidP="00680F6C">
            <w:pPr>
              <w:jc w:val="center"/>
              <w:rPr>
                <w:color w:val="000000"/>
                <w:sz w:val="28"/>
                <w:szCs w:val="28"/>
              </w:rPr>
            </w:pPr>
            <w:r>
              <w:rPr>
                <w:color w:val="000000"/>
                <w:sz w:val="28"/>
                <w:szCs w:val="28"/>
              </w:rPr>
              <w:t>88,2</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jc w:val="center"/>
              <w:rPr>
                <w:sz w:val="28"/>
                <w:szCs w:val="28"/>
              </w:rPr>
            </w:pPr>
            <w:r w:rsidRPr="00175DB7">
              <w:rPr>
                <w:sz w:val="28"/>
                <w:szCs w:val="28"/>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8780,0</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8220,4</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93,6</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661FDE" w:rsidRDefault="00175DB7" w:rsidP="00680F6C">
            <w:pPr>
              <w:jc w:val="center"/>
              <w:rPr>
                <w:b/>
                <w:bCs/>
                <w:sz w:val="22"/>
                <w:szCs w:val="22"/>
              </w:rPr>
            </w:pPr>
            <w:r w:rsidRPr="00661FDE">
              <w:rPr>
                <w:b/>
                <w:bCs/>
                <w:sz w:val="22"/>
                <w:szCs w:val="22"/>
              </w:rPr>
              <w:t>5</w:t>
            </w:r>
          </w:p>
        </w:tc>
        <w:tc>
          <w:tcPr>
            <w:tcW w:w="5556" w:type="dxa"/>
            <w:tcBorders>
              <w:top w:val="nil"/>
              <w:left w:val="nil"/>
              <w:bottom w:val="single" w:sz="4" w:space="0" w:color="auto"/>
              <w:right w:val="single" w:sz="4" w:space="0" w:color="auto"/>
            </w:tcBorders>
            <w:shd w:val="clear" w:color="auto" w:fill="auto"/>
          </w:tcPr>
          <w:p w:rsidR="00175DB7" w:rsidRPr="00661FDE" w:rsidRDefault="00175DB7" w:rsidP="00680F6C">
            <w:pPr>
              <w:jc w:val="center"/>
              <w:rPr>
                <w:b/>
                <w:bCs/>
                <w:sz w:val="28"/>
                <w:szCs w:val="28"/>
              </w:rPr>
            </w:pPr>
            <w:r w:rsidRPr="00661FDE">
              <w:rPr>
                <w:b/>
                <w:bCs/>
                <w:sz w:val="28"/>
                <w:szCs w:val="28"/>
              </w:rPr>
              <w:t>Образование</w:t>
            </w:r>
          </w:p>
        </w:tc>
        <w:tc>
          <w:tcPr>
            <w:tcW w:w="1276" w:type="dxa"/>
            <w:tcBorders>
              <w:top w:val="nil"/>
              <w:left w:val="nil"/>
              <w:bottom w:val="single" w:sz="4" w:space="0" w:color="auto"/>
              <w:right w:val="single" w:sz="4" w:space="0" w:color="auto"/>
            </w:tcBorders>
            <w:shd w:val="clear" w:color="auto" w:fill="auto"/>
            <w:noWrap/>
            <w:vAlign w:val="center"/>
          </w:tcPr>
          <w:p w:rsidR="00175DB7" w:rsidRPr="00661FDE" w:rsidRDefault="00470041" w:rsidP="00680F6C">
            <w:pPr>
              <w:jc w:val="center"/>
              <w:rPr>
                <w:b/>
                <w:color w:val="000000"/>
                <w:sz w:val="28"/>
                <w:szCs w:val="28"/>
              </w:rPr>
            </w:pPr>
            <w:r w:rsidRPr="00661FDE">
              <w:rPr>
                <w:b/>
                <w:color w:val="000000"/>
                <w:sz w:val="28"/>
                <w:szCs w:val="28"/>
              </w:rPr>
              <w:t>820,0</w:t>
            </w:r>
          </w:p>
        </w:tc>
        <w:tc>
          <w:tcPr>
            <w:tcW w:w="1275" w:type="dxa"/>
            <w:tcBorders>
              <w:top w:val="nil"/>
              <w:left w:val="nil"/>
              <w:bottom w:val="single" w:sz="4" w:space="0" w:color="auto"/>
              <w:right w:val="single" w:sz="4" w:space="0" w:color="auto"/>
            </w:tcBorders>
            <w:shd w:val="clear" w:color="auto" w:fill="auto"/>
            <w:noWrap/>
            <w:vAlign w:val="center"/>
          </w:tcPr>
          <w:p w:rsidR="00175DB7" w:rsidRPr="00661FDE" w:rsidRDefault="00470041" w:rsidP="00680F6C">
            <w:pPr>
              <w:jc w:val="center"/>
              <w:rPr>
                <w:b/>
                <w:color w:val="000000"/>
                <w:sz w:val="28"/>
                <w:szCs w:val="28"/>
              </w:rPr>
            </w:pPr>
            <w:r w:rsidRPr="00661FDE">
              <w:rPr>
                <w:b/>
                <w:color w:val="000000"/>
                <w:sz w:val="28"/>
                <w:szCs w:val="28"/>
              </w:rPr>
              <w:t>820,0</w:t>
            </w:r>
          </w:p>
        </w:tc>
        <w:tc>
          <w:tcPr>
            <w:tcW w:w="1134" w:type="dxa"/>
            <w:tcBorders>
              <w:top w:val="nil"/>
              <w:left w:val="nil"/>
              <w:bottom w:val="single" w:sz="4" w:space="0" w:color="auto"/>
              <w:right w:val="single" w:sz="4" w:space="0" w:color="auto"/>
            </w:tcBorders>
            <w:shd w:val="clear" w:color="auto" w:fill="auto"/>
            <w:noWrap/>
            <w:vAlign w:val="center"/>
          </w:tcPr>
          <w:p w:rsidR="00175DB7" w:rsidRPr="00661FDE" w:rsidRDefault="00470041" w:rsidP="00680F6C">
            <w:pPr>
              <w:jc w:val="center"/>
              <w:rPr>
                <w:b/>
                <w:color w:val="000000"/>
                <w:sz w:val="28"/>
                <w:szCs w:val="28"/>
              </w:rPr>
            </w:pPr>
            <w:r w:rsidRPr="00661FDE">
              <w:rPr>
                <w:b/>
                <w:color w:val="000000"/>
                <w:sz w:val="28"/>
                <w:szCs w:val="28"/>
              </w:rPr>
              <w:t>100,0</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jc w:val="center"/>
              <w:rPr>
                <w:sz w:val="28"/>
                <w:szCs w:val="28"/>
              </w:rPr>
            </w:pPr>
            <w:r w:rsidRPr="00175DB7">
              <w:rPr>
                <w:sz w:val="28"/>
                <w:szCs w:val="28"/>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70,0</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70,0</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100,0</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jc w:val="center"/>
              <w:rPr>
                <w:sz w:val="28"/>
                <w:szCs w:val="28"/>
              </w:rPr>
            </w:pPr>
            <w:r w:rsidRPr="00175DB7">
              <w:rPr>
                <w:sz w:val="28"/>
                <w:szCs w:val="28"/>
              </w:rPr>
              <w:t>Общее образование</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300,0</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300,0</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100,0</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jc w:val="center"/>
              <w:rPr>
                <w:sz w:val="28"/>
                <w:szCs w:val="28"/>
              </w:rPr>
            </w:pPr>
            <w:r w:rsidRPr="00175DB7">
              <w:rPr>
                <w:sz w:val="28"/>
                <w:szCs w:val="28"/>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450,0</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450,0</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100,0</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661FDE" w:rsidRDefault="00A53E35" w:rsidP="00680F6C">
            <w:pPr>
              <w:jc w:val="center"/>
              <w:rPr>
                <w:b/>
                <w:bCs/>
                <w:sz w:val="22"/>
                <w:szCs w:val="22"/>
              </w:rPr>
            </w:pPr>
            <w:r>
              <w:rPr>
                <w:b/>
                <w:bCs/>
                <w:sz w:val="22"/>
                <w:szCs w:val="22"/>
              </w:rPr>
              <w:t>6</w:t>
            </w:r>
          </w:p>
        </w:tc>
        <w:tc>
          <w:tcPr>
            <w:tcW w:w="5556" w:type="dxa"/>
            <w:tcBorders>
              <w:top w:val="nil"/>
              <w:left w:val="nil"/>
              <w:bottom w:val="single" w:sz="4" w:space="0" w:color="auto"/>
              <w:right w:val="single" w:sz="4" w:space="0" w:color="auto"/>
            </w:tcBorders>
            <w:shd w:val="clear" w:color="auto" w:fill="auto"/>
          </w:tcPr>
          <w:p w:rsidR="00175DB7" w:rsidRPr="00661FDE" w:rsidRDefault="00175DB7" w:rsidP="00680F6C">
            <w:pPr>
              <w:jc w:val="center"/>
              <w:rPr>
                <w:b/>
                <w:bCs/>
                <w:sz w:val="28"/>
                <w:szCs w:val="28"/>
              </w:rPr>
            </w:pPr>
            <w:r w:rsidRPr="00661FDE">
              <w:rPr>
                <w:b/>
                <w:bCs/>
                <w:sz w:val="28"/>
                <w:szCs w:val="28"/>
              </w:rPr>
              <w:t>Здравоохранение</w:t>
            </w:r>
          </w:p>
        </w:tc>
        <w:tc>
          <w:tcPr>
            <w:tcW w:w="1276" w:type="dxa"/>
            <w:tcBorders>
              <w:top w:val="nil"/>
              <w:left w:val="nil"/>
              <w:bottom w:val="single" w:sz="4" w:space="0" w:color="auto"/>
              <w:right w:val="single" w:sz="4" w:space="0" w:color="auto"/>
            </w:tcBorders>
            <w:shd w:val="clear" w:color="auto" w:fill="auto"/>
            <w:noWrap/>
            <w:vAlign w:val="center"/>
          </w:tcPr>
          <w:p w:rsidR="00175DB7" w:rsidRPr="00661FDE" w:rsidRDefault="00342BCA" w:rsidP="00680F6C">
            <w:pPr>
              <w:jc w:val="center"/>
              <w:rPr>
                <w:b/>
                <w:color w:val="000000"/>
                <w:sz w:val="28"/>
                <w:szCs w:val="28"/>
              </w:rPr>
            </w:pPr>
            <w:r w:rsidRPr="00661FDE">
              <w:rPr>
                <w:b/>
                <w:color w:val="000000"/>
                <w:sz w:val="28"/>
                <w:szCs w:val="28"/>
              </w:rPr>
              <w:t>76572,4</w:t>
            </w:r>
          </w:p>
        </w:tc>
        <w:tc>
          <w:tcPr>
            <w:tcW w:w="1275" w:type="dxa"/>
            <w:tcBorders>
              <w:top w:val="nil"/>
              <w:left w:val="nil"/>
              <w:bottom w:val="single" w:sz="4" w:space="0" w:color="auto"/>
              <w:right w:val="single" w:sz="4" w:space="0" w:color="auto"/>
            </w:tcBorders>
            <w:shd w:val="clear" w:color="auto" w:fill="auto"/>
            <w:noWrap/>
            <w:vAlign w:val="center"/>
          </w:tcPr>
          <w:p w:rsidR="00175DB7" w:rsidRPr="00661FDE" w:rsidRDefault="00342BCA" w:rsidP="00680F6C">
            <w:pPr>
              <w:jc w:val="center"/>
              <w:rPr>
                <w:b/>
                <w:color w:val="000000"/>
                <w:sz w:val="28"/>
                <w:szCs w:val="28"/>
              </w:rPr>
            </w:pPr>
            <w:r w:rsidRPr="00661FDE">
              <w:rPr>
                <w:b/>
                <w:color w:val="000000"/>
                <w:sz w:val="28"/>
                <w:szCs w:val="28"/>
              </w:rPr>
              <w:t>75920,5</w:t>
            </w:r>
          </w:p>
        </w:tc>
        <w:tc>
          <w:tcPr>
            <w:tcW w:w="1134" w:type="dxa"/>
            <w:tcBorders>
              <w:top w:val="nil"/>
              <w:left w:val="nil"/>
              <w:bottom w:val="single" w:sz="4" w:space="0" w:color="auto"/>
              <w:right w:val="single" w:sz="4" w:space="0" w:color="auto"/>
            </w:tcBorders>
            <w:shd w:val="clear" w:color="auto" w:fill="auto"/>
            <w:noWrap/>
            <w:vAlign w:val="center"/>
          </w:tcPr>
          <w:p w:rsidR="00175DB7" w:rsidRPr="00661FDE" w:rsidRDefault="00342BCA" w:rsidP="00680F6C">
            <w:pPr>
              <w:jc w:val="center"/>
              <w:rPr>
                <w:b/>
                <w:color w:val="000000"/>
                <w:sz w:val="28"/>
                <w:szCs w:val="28"/>
              </w:rPr>
            </w:pPr>
            <w:r w:rsidRPr="00661FDE">
              <w:rPr>
                <w:b/>
                <w:color w:val="000000"/>
                <w:sz w:val="28"/>
                <w:szCs w:val="28"/>
              </w:rPr>
              <w:t>99,1</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jc w:val="center"/>
              <w:rPr>
                <w:sz w:val="28"/>
                <w:szCs w:val="28"/>
              </w:rPr>
            </w:pPr>
            <w:r w:rsidRPr="00175DB7">
              <w:rPr>
                <w:sz w:val="28"/>
                <w:szCs w:val="28"/>
              </w:rPr>
              <w:t>Стационарная медицинская помощь</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46911,1</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46289,1</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98,7</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jc w:val="center"/>
              <w:rPr>
                <w:sz w:val="28"/>
                <w:szCs w:val="28"/>
              </w:rPr>
            </w:pPr>
            <w:r w:rsidRPr="00175DB7">
              <w:rPr>
                <w:sz w:val="28"/>
                <w:szCs w:val="28"/>
              </w:rPr>
              <w:t>Амбулаторная помощь</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23380,9</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23373,8</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100,0</w:t>
            </w:r>
          </w:p>
        </w:tc>
      </w:tr>
      <w:tr w:rsidR="00175DB7" w:rsidRPr="00175DB7" w:rsidTr="00175DB7">
        <w:tc>
          <w:tcPr>
            <w:tcW w:w="426" w:type="dxa"/>
            <w:tcBorders>
              <w:top w:val="nil"/>
              <w:left w:val="single" w:sz="4" w:space="0" w:color="auto"/>
              <w:bottom w:val="single" w:sz="4" w:space="0" w:color="auto"/>
              <w:right w:val="single" w:sz="4" w:space="0" w:color="auto"/>
            </w:tcBorders>
            <w:shd w:val="clear" w:color="auto" w:fill="auto"/>
          </w:tcPr>
          <w:p w:rsidR="00175DB7" w:rsidRPr="00175DB7" w:rsidRDefault="00175DB7"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175DB7" w:rsidRPr="00175DB7" w:rsidRDefault="00175DB7" w:rsidP="00680F6C">
            <w:pPr>
              <w:jc w:val="center"/>
              <w:rPr>
                <w:sz w:val="28"/>
                <w:szCs w:val="28"/>
              </w:rPr>
            </w:pPr>
            <w:r w:rsidRPr="00175DB7">
              <w:rPr>
                <w:sz w:val="28"/>
                <w:szCs w:val="28"/>
              </w:rPr>
              <w:t>Другие вопросы в области здравоохранения</w:t>
            </w:r>
          </w:p>
        </w:tc>
        <w:tc>
          <w:tcPr>
            <w:tcW w:w="1276"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6280,4</w:t>
            </w:r>
          </w:p>
        </w:tc>
        <w:tc>
          <w:tcPr>
            <w:tcW w:w="1275"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6257,6</w:t>
            </w:r>
          </w:p>
        </w:tc>
        <w:tc>
          <w:tcPr>
            <w:tcW w:w="1134" w:type="dxa"/>
            <w:tcBorders>
              <w:top w:val="nil"/>
              <w:left w:val="nil"/>
              <w:bottom w:val="single" w:sz="4" w:space="0" w:color="auto"/>
              <w:right w:val="single" w:sz="4" w:space="0" w:color="auto"/>
            </w:tcBorders>
            <w:shd w:val="clear" w:color="auto" w:fill="auto"/>
            <w:noWrap/>
            <w:vAlign w:val="center"/>
          </w:tcPr>
          <w:p w:rsidR="00175DB7" w:rsidRPr="00175DB7" w:rsidRDefault="00470041" w:rsidP="00680F6C">
            <w:pPr>
              <w:jc w:val="center"/>
              <w:rPr>
                <w:color w:val="000000"/>
                <w:sz w:val="28"/>
                <w:szCs w:val="28"/>
              </w:rPr>
            </w:pPr>
            <w:r>
              <w:rPr>
                <w:color w:val="000000"/>
                <w:sz w:val="28"/>
                <w:szCs w:val="28"/>
              </w:rPr>
              <w:t>99,6</w:t>
            </w:r>
          </w:p>
        </w:tc>
      </w:tr>
      <w:tr w:rsidR="00661FDE" w:rsidRPr="00175DB7" w:rsidTr="00A53E35">
        <w:trPr>
          <w:trHeight w:val="998"/>
        </w:trPr>
        <w:tc>
          <w:tcPr>
            <w:tcW w:w="426" w:type="dxa"/>
            <w:tcBorders>
              <w:top w:val="nil"/>
              <w:left w:val="single" w:sz="4" w:space="0" w:color="auto"/>
              <w:bottom w:val="single" w:sz="4" w:space="0" w:color="auto"/>
              <w:right w:val="single" w:sz="4" w:space="0" w:color="auto"/>
            </w:tcBorders>
            <w:shd w:val="clear" w:color="auto" w:fill="auto"/>
          </w:tcPr>
          <w:p w:rsidR="00661FDE" w:rsidRPr="00661FDE" w:rsidRDefault="00A53E35" w:rsidP="00680F6C">
            <w:pPr>
              <w:jc w:val="center"/>
              <w:rPr>
                <w:b/>
                <w:bCs/>
                <w:sz w:val="22"/>
                <w:szCs w:val="22"/>
              </w:rPr>
            </w:pPr>
            <w:r>
              <w:rPr>
                <w:b/>
                <w:bCs/>
                <w:sz w:val="22"/>
                <w:szCs w:val="22"/>
              </w:rPr>
              <w:t>7</w:t>
            </w:r>
          </w:p>
        </w:tc>
        <w:tc>
          <w:tcPr>
            <w:tcW w:w="5556" w:type="dxa"/>
            <w:tcBorders>
              <w:top w:val="nil"/>
              <w:left w:val="nil"/>
              <w:bottom w:val="single" w:sz="4" w:space="0" w:color="auto"/>
              <w:right w:val="single" w:sz="4" w:space="0" w:color="auto"/>
            </w:tcBorders>
            <w:shd w:val="clear" w:color="auto" w:fill="auto"/>
          </w:tcPr>
          <w:p w:rsidR="00661FDE" w:rsidRPr="00414407" w:rsidRDefault="00661FDE" w:rsidP="00A53E35">
            <w:pPr>
              <w:tabs>
                <w:tab w:val="right" w:pos="9355"/>
              </w:tabs>
              <w:jc w:val="center"/>
              <w:rPr>
                <w:b/>
                <w:sz w:val="28"/>
                <w:szCs w:val="28"/>
              </w:rPr>
            </w:pPr>
            <w:r w:rsidRPr="00414407">
              <w:rPr>
                <w:b/>
                <w:sz w:val="28"/>
                <w:szCs w:val="28"/>
              </w:rPr>
              <w:t>Межбюджетные трансферты общего характера бюджетам муниципальных образований</w:t>
            </w:r>
          </w:p>
        </w:tc>
        <w:tc>
          <w:tcPr>
            <w:tcW w:w="1276" w:type="dxa"/>
            <w:tcBorders>
              <w:top w:val="nil"/>
              <w:left w:val="nil"/>
              <w:bottom w:val="single" w:sz="4" w:space="0" w:color="auto"/>
              <w:right w:val="single" w:sz="4" w:space="0" w:color="auto"/>
            </w:tcBorders>
            <w:shd w:val="clear" w:color="auto" w:fill="auto"/>
            <w:noWrap/>
            <w:vAlign w:val="center"/>
          </w:tcPr>
          <w:p w:rsidR="00661FDE" w:rsidRPr="009B54F1" w:rsidRDefault="00661FDE" w:rsidP="00680F6C">
            <w:pPr>
              <w:jc w:val="center"/>
              <w:rPr>
                <w:b/>
                <w:color w:val="000000"/>
                <w:sz w:val="28"/>
                <w:szCs w:val="28"/>
              </w:rPr>
            </w:pPr>
            <w:r w:rsidRPr="009B54F1">
              <w:rPr>
                <w:b/>
                <w:color w:val="000000"/>
                <w:sz w:val="28"/>
                <w:szCs w:val="28"/>
              </w:rPr>
              <w:t>3114,8</w:t>
            </w:r>
          </w:p>
        </w:tc>
        <w:tc>
          <w:tcPr>
            <w:tcW w:w="1275" w:type="dxa"/>
            <w:tcBorders>
              <w:top w:val="nil"/>
              <w:left w:val="nil"/>
              <w:bottom w:val="single" w:sz="4" w:space="0" w:color="auto"/>
              <w:right w:val="single" w:sz="4" w:space="0" w:color="auto"/>
            </w:tcBorders>
            <w:shd w:val="clear" w:color="auto" w:fill="auto"/>
            <w:noWrap/>
            <w:vAlign w:val="center"/>
          </w:tcPr>
          <w:p w:rsidR="00661FDE" w:rsidRPr="009B54F1" w:rsidRDefault="00661FDE" w:rsidP="00680F6C">
            <w:pPr>
              <w:jc w:val="center"/>
              <w:rPr>
                <w:b/>
                <w:color w:val="000000"/>
                <w:sz w:val="28"/>
                <w:szCs w:val="28"/>
              </w:rPr>
            </w:pPr>
            <w:r w:rsidRPr="009B54F1">
              <w:rPr>
                <w:b/>
                <w:color w:val="000000"/>
                <w:sz w:val="28"/>
                <w:szCs w:val="28"/>
              </w:rPr>
              <w:t>3114,8</w:t>
            </w:r>
          </w:p>
        </w:tc>
        <w:tc>
          <w:tcPr>
            <w:tcW w:w="1134" w:type="dxa"/>
            <w:tcBorders>
              <w:top w:val="nil"/>
              <w:left w:val="nil"/>
              <w:bottom w:val="single" w:sz="4" w:space="0" w:color="auto"/>
              <w:right w:val="single" w:sz="4" w:space="0" w:color="auto"/>
            </w:tcBorders>
            <w:shd w:val="clear" w:color="auto" w:fill="auto"/>
            <w:noWrap/>
            <w:vAlign w:val="center"/>
          </w:tcPr>
          <w:p w:rsidR="00661FDE" w:rsidRPr="009B54F1" w:rsidRDefault="00661FDE" w:rsidP="00680F6C">
            <w:pPr>
              <w:jc w:val="center"/>
              <w:rPr>
                <w:b/>
                <w:color w:val="000000"/>
                <w:sz w:val="28"/>
                <w:szCs w:val="28"/>
              </w:rPr>
            </w:pPr>
            <w:r w:rsidRPr="009B54F1">
              <w:rPr>
                <w:b/>
                <w:color w:val="000000"/>
                <w:sz w:val="28"/>
                <w:szCs w:val="28"/>
              </w:rPr>
              <w:t>100</w:t>
            </w:r>
          </w:p>
        </w:tc>
      </w:tr>
      <w:tr w:rsidR="00661FDE" w:rsidRPr="00175DB7" w:rsidTr="00175DB7">
        <w:tc>
          <w:tcPr>
            <w:tcW w:w="426" w:type="dxa"/>
            <w:tcBorders>
              <w:top w:val="nil"/>
              <w:left w:val="single" w:sz="4" w:space="0" w:color="auto"/>
              <w:bottom w:val="single" w:sz="4" w:space="0" w:color="auto"/>
              <w:right w:val="single" w:sz="4" w:space="0" w:color="auto"/>
            </w:tcBorders>
            <w:shd w:val="clear" w:color="auto" w:fill="auto"/>
          </w:tcPr>
          <w:p w:rsidR="00661FDE" w:rsidRPr="00175DB7" w:rsidRDefault="00661FDE" w:rsidP="00680F6C">
            <w:pPr>
              <w:jc w:val="center"/>
              <w:rPr>
                <w:bCs/>
                <w:sz w:val="22"/>
                <w:szCs w:val="22"/>
              </w:rPr>
            </w:pPr>
          </w:p>
        </w:tc>
        <w:tc>
          <w:tcPr>
            <w:tcW w:w="5556" w:type="dxa"/>
            <w:tcBorders>
              <w:top w:val="nil"/>
              <w:left w:val="nil"/>
              <w:bottom w:val="single" w:sz="4" w:space="0" w:color="auto"/>
              <w:right w:val="single" w:sz="4" w:space="0" w:color="auto"/>
            </w:tcBorders>
            <w:shd w:val="clear" w:color="auto" w:fill="auto"/>
          </w:tcPr>
          <w:p w:rsidR="00661FDE" w:rsidRPr="00414407" w:rsidRDefault="00661FDE" w:rsidP="00680F6C">
            <w:pPr>
              <w:tabs>
                <w:tab w:val="right" w:pos="9355"/>
              </w:tabs>
              <w:jc w:val="center"/>
              <w:rPr>
                <w:sz w:val="28"/>
                <w:szCs w:val="28"/>
              </w:rPr>
            </w:pPr>
            <w:r w:rsidRPr="00414407">
              <w:rPr>
                <w:sz w:val="28"/>
                <w:szCs w:val="28"/>
              </w:rPr>
              <w:t>Прочие межбюджетные трансферты общего характера</w:t>
            </w:r>
          </w:p>
        </w:tc>
        <w:tc>
          <w:tcPr>
            <w:tcW w:w="1276" w:type="dxa"/>
            <w:tcBorders>
              <w:top w:val="nil"/>
              <w:left w:val="nil"/>
              <w:bottom w:val="single" w:sz="4" w:space="0" w:color="auto"/>
              <w:right w:val="single" w:sz="4" w:space="0" w:color="auto"/>
            </w:tcBorders>
            <w:shd w:val="clear" w:color="auto" w:fill="auto"/>
            <w:noWrap/>
            <w:vAlign w:val="center"/>
          </w:tcPr>
          <w:p w:rsidR="00661FDE" w:rsidRPr="00175DB7" w:rsidRDefault="00661FDE" w:rsidP="00680F6C">
            <w:pPr>
              <w:jc w:val="center"/>
              <w:rPr>
                <w:color w:val="000000"/>
                <w:sz w:val="28"/>
                <w:szCs w:val="28"/>
              </w:rPr>
            </w:pPr>
            <w:r>
              <w:rPr>
                <w:color w:val="000000"/>
                <w:sz w:val="28"/>
                <w:szCs w:val="28"/>
              </w:rPr>
              <w:t>3114,8</w:t>
            </w:r>
          </w:p>
        </w:tc>
        <w:tc>
          <w:tcPr>
            <w:tcW w:w="1275" w:type="dxa"/>
            <w:tcBorders>
              <w:top w:val="nil"/>
              <w:left w:val="nil"/>
              <w:bottom w:val="single" w:sz="4" w:space="0" w:color="auto"/>
              <w:right w:val="single" w:sz="4" w:space="0" w:color="auto"/>
            </w:tcBorders>
            <w:shd w:val="clear" w:color="auto" w:fill="auto"/>
            <w:noWrap/>
            <w:vAlign w:val="center"/>
          </w:tcPr>
          <w:p w:rsidR="00661FDE" w:rsidRPr="00175DB7" w:rsidRDefault="00661FDE" w:rsidP="00680F6C">
            <w:pPr>
              <w:jc w:val="center"/>
              <w:rPr>
                <w:color w:val="000000"/>
                <w:sz w:val="28"/>
                <w:szCs w:val="28"/>
              </w:rPr>
            </w:pPr>
            <w:r>
              <w:rPr>
                <w:color w:val="000000"/>
                <w:sz w:val="28"/>
                <w:szCs w:val="28"/>
              </w:rPr>
              <w:t>3114,8</w:t>
            </w:r>
          </w:p>
        </w:tc>
        <w:tc>
          <w:tcPr>
            <w:tcW w:w="1134" w:type="dxa"/>
            <w:tcBorders>
              <w:top w:val="nil"/>
              <w:left w:val="nil"/>
              <w:bottom w:val="single" w:sz="4" w:space="0" w:color="auto"/>
              <w:right w:val="single" w:sz="4" w:space="0" w:color="auto"/>
            </w:tcBorders>
            <w:shd w:val="clear" w:color="auto" w:fill="auto"/>
            <w:noWrap/>
            <w:vAlign w:val="center"/>
          </w:tcPr>
          <w:p w:rsidR="00661FDE" w:rsidRPr="00175DB7" w:rsidRDefault="00661FDE" w:rsidP="00680F6C">
            <w:pPr>
              <w:jc w:val="center"/>
              <w:rPr>
                <w:color w:val="000000"/>
                <w:sz w:val="28"/>
                <w:szCs w:val="28"/>
              </w:rPr>
            </w:pPr>
            <w:r>
              <w:rPr>
                <w:color w:val="000000"/>
                <w:sz w:val="28"/>
                <w:szCs w:val="28"/>
              </w:rPr>
              <w:t>100</w:t>
            </w:r>
          </w:p>
        </w:tc>
      </w:tr>
    </w:tbl>
    <w:p w:rsidR="00175DB7" w:rsidRPr="00175DB7" w:rsidRDefault="00175DB7" w:rsidP="00175DB7">
      <w:pPr>
        <w:ind w:firstLine="709"/>
        <w:jc w:val="both"/>
        <w:rPr>
          <w:sz w:val="28"/>
          <w:szCs w:val="28"/>
          <w:highlight w:val="yellow"/>
        </w:rPr>
      </w:pPr>
    </w:p>
    <w:p w:rsidR="00175DB7" w:rsidRPr="00175DB7" w:rsidRDefault="00175DB7" w:rsidP="00175DB7">
      <w:pPr>
        <w:ind w:firstLine="709"/>
        <w:contextualSpacing/>
        <w:jc w:val="both"/>
        <w:rPr>
          <w:sz w:val="28"/>
          <w:szCs w:val="28"/>
        </w:rPr>
      </w:pPr>
      <w:r w:rsidRPr="00175DB7">
        <w:rPr>
          <w:sz w:val="28"/>
          <w:szCs w:val="28"/>
        </w:rPr>
        <w:t>Расходы на</w:t>
      </w:r>
      <w:r w:rsidRPr="00175DB7">
        <w:rPr>
          <w:bCs/>
          <w:sz w:val="28"/>
          <w:szCs w:val="28"/>
        </w:rPr>
        <w:t xml:space="preserve"> Общегосударственные вопросы</w:t>
      </w:r>
      <w:r w:rsidRPr="00175DB7">
        <w:rPr>
          <w:sz w:val="28"/>
          <w:szCs w:val="28"/>
        </w:rPr>
        <w:t xml:space="preserve"> составили </w:t>
      </w:r>
      <w:r w:rsidR="005E7C52" w:rsidRPr="005E7C52">
        <w:rPr>
          <w:sz w:val="28"/>
          <w:szCs w:val="28"/>
        </w:rPr>
        <w:t>113439,5</w:t>
      </w:r>
      <w:r w:rsidR="005E7C52">
        <w:rPr>
          <w:sz w:val="28"/>
          <w:szCs w:val="28"/>
        </w:rPr>
        <w:t>тыс. рублей и выполнены на 95,9</w:t>
      </w:r>
      <w:r w:rsidRPr="00175DB7">
        <w:rPr>
          <w:sz w:val="28"/>
          <w:szCs w:val="28"/>
        </w:rPr>
        <w:t xml:space="preserve">% это расходы </w:t>
      </w:r>
      <w:proofErr w:type="gramStart"/>
      <w:r w:rsidRPr="00175DB7">
        <w:rPr>
          <w:sz w:val="28"/>
          <w:szCs w:val="28"/>
        </w:rPr>
        <w:t>на</w:t>
      </w:r>
      <w:proofErr w:type="gramEnd"/>
      <w:r w:rsidRPr="00175DB7">
        <w:rPr>
          <w:sz w:val="28"/>
          <w:szCs w:val="28"/>
        </w:rPr>
        <w:t>:</w:t>
      </w:r>
    </w:p>
    <w:p w:rsidR="00175DB7" w:rsidRPr="00175DB7" w:rsidRDefault="00175DB7" w:rsidP="00175DB7">
      <w:pPr>
        <w:ind w:firstLine="709"/>
        <w:contextualSpacing/>
        <w:jc w:val="both"/>
        <w:rPr>
          <w:sz w:val="28"/>
          <w:szCs w:val="28"/>
        </w:rPr>
      </w:pPr>
      <w:r w:rsidRPr="00175DB7">
        <w:rPr>
          <w:sz w:val="28"/>
          <w:szCs w:val="28"/>
        </w:rPr>
        <w:t xml:space="preserve"> функционирование высшего должностного лица м</w:t>
      </w:r>
      <w:r w:rsidR="005E7C52">
        <w:rPr>
          <w:sz w:val="28"/>
          <w:szCs w:val="28"/>
        </w:rPr>
        <w:t>униципального образования 1283,1 тыс. рублей, или 99,9</w:t>
      </w:r>
      <w:r w:rsidRPr="00175DB7">
        <w:rPr>
          <w:sz w:val="28"/>
          <w:szCs w:val="28"/>
        </w:rPr>
        <w:t xml:space="preserve"> % к уточненной росписи;</w:t>
      </w:r>
    </w:p>
    <w:p w:rsidR="00175DB7" w:rsidRPr="00175DB7" w:rsidRDefault="00175DB7" w:rsidP="00175DB7">
      <w:pPr>
        <w:ind w:firstLine="709"/>
        <w:contextualSpacing/>
        <w:jc w:val="both"/>
        <w:rPr>
          <w:sz w:val="28"/>
          <w:szCs w:val="28"/>
        </w:rPr>
      </w:pPr>
      <w:r w:rsidRPr="00175DB7">
        <w:rPr>
          <w:sz w:val="28"/>
          <w:szCs w:val="28"/>
        </w:rPr>
        <w:t xml:space="preserve"> функционирование законодательных (представительных) органов  </w:t>
      </w:r>
      <w:r w:rsidR="005E7C52">
        <w:rPr>
          <w:sz w:val="28"/>
          <w:szCs w:val="28"/>
        </w:rPr>
        <w:t>муниципальных образований 1873,2 тыс. рублей или 96,6</w:t>
      </w:r>
      <w:r w:rsidRPr="00175DB7">
        <w:rPr>
          <w:sz w:val="28"/>
          <w:szCs w:val="28"/>
        </w:rPr>
        <w:t xml:space="preserve"> % к уточненной росписи</w:t>
      </w:r>
      <w:proofErr w:type="gramStart"/>
      <w:r w:rsidRPr="00175DB7">
        <w:rPr>
          <w:sz w:val="28"/>
          <w:szCs w:val="28"/>
        </w:rPr>
        <w:t xml:space="preserve"> ;</w:t>
      </w:r>
      <w:proofErr w:type="gramEnd"/>
    </w:p>
    <w:p w:rsidR="00175DB7" w:rsidRPr="00175DB7" w:rsidRDefault="00175DB7" w:rsidP="00175DB7">
      <w:pPr>
        <w:ind w:firstLine="709"/>
        <w:contextualSpacing/>
        <w:jc w:val="both"/>
        <w:rPr>
          <w:sz w:val="28"/>
          <w:szCs w:val="28"/>
        </w:rPr>
      </w:pPr>
      <w:r w:rsidRPr="00175DB7">
        <w:rPr>
          <w:sz w:val="28"/>
          <w:szCs w:val="28"/>
        </w:rPr>
        <w:t>функционирован</w:t>
      </w:r>
      <w:r w:rsidR="005E7C52">
        <w:rPr>
          <w:sz w:val="28"/>
          <w:szCs w:val="28"/>
        </w:rPr>
        <w:t>ие местных администраций 60516,9 тыс. рублей или 97,0</w:t>
      </w:r>
      <w:r w:rsidRPr="00175DB7">
        <w:rPr>
          <w:sz w:val="28"/>
          <w:szCs w:val="28"/>
        </w:rPr>
        <w:t>% к уточненной росписи;</w:t>
      </w:r>
    </w:p>
    <w:p w:rsidR="00175DB7" w:rsidRDefault="00175DB7" w:rsidP="00175DB7">
      <w:pPr>
        <w:ind w:firstLine="709"/>
        <w:contextualSpacing/>
        <w:jc w:val="both"/>
        <w:rPr>
          <w:sz w:val="28"/>
          <w:szCs w:val="28"/>
        </w:rPr>
      </w:pPr>
      <w:r w:rsidRPr="00175DB7">
        <w:rPr>
          <w:sz w:val="28"/>
          <w:szCs w:val="28"/>
        </w:rPr>
        <w:t xml:space="preserve">обеспечение деятельности финансовых, налоговых и таможенных </w:t>
      </w:r>
      <w:proofErr w:type="spellStart"/>
      <w:proofErr w:type="gramStart"/>
      <w:r w:rsidRPr="00175DB7">
        <w:rPr>
          <w:sz w:val="28"/>
          <w:szCs w:val="28"/>
        </w:rPr>
        <w:t>орга</w:t>
      </w:r>
      <w:proofErr w:type="spellEnd"/>
      <w:r w:rsidRPr="00175DB7">
        <w:rPr>
          <w:sz w:val="28"/>
          <w:szCs w:val="28"/>
        </w:rPr>
        <w:t>-нов</w:t>
      </w:r>
      <w:proofErr w:type="gramEnd"/>
      <w:r w:rsidRPr="00175DB7">
        <w:rPr>
          <w:sz w:val="28"/>
          <w:szCs w:val="28"/>
        </w:rPr>
        <w:t xml:space="preserve"> и органов финансового (финансово-бюджетного) надзора </w:t>
      </w:r>
      <w:r w:rsidR="005E7C52">
        <w:rPr>
          <w:sz w:val="28"/>
          <w:szCs w:val="28"/>
        </w:rPr>
        <w:t>2232,4 тыс. рублей или 98,3</w:t>
      </w:r>
      <w:r w:rsidRPr="00175DB7">
        <w:rPr>
          <w:sz w:val="28"/>
          <w:szCs w:val="28"/>
        </w:rPr>
        <w:t xml:space="preserve"> % к уточненной росписи;</w:t>
      </w:r>
    </w:p>
    <w:p w:rsidR="00005711" w:rsidRPr="00175DB7" w:rsidRDefault="00005711" w:rsidP="00175DB7">
      <w:pPr>
        <w:ind w:firstLine="709"/>
        <w:contextualSpacing/>
        <w:jc w:val="both"/>
        <w:rPr>
          <w:sz w:val="28"/>
          <w:szCs w:val="28"/>
        </w:rPr>
      </w:pPr>
      <w:r>
        <w:rPr>
          <w:sz w:val="28"/>
          <w:szCs w:val="28"/>
        </w:rPr>
        <w:t>о</w:t>
      </w:r>
      <w:r w:rsidRPr="00414407">
        <w:rPr>
          <w:sz w:val="28"/>
          <w:szCs w:val="28"/>
        </w:rPr>
        <w:t>беспечение проведения выборов и референдумов</w:t>
      </w:r>
      <w:r>
        <w:rPr>
          <w:sz w:val="28"/>
          <w:szCs w:val="28"/>
        </w:rPr>
        <w:t xml:space="preserve"> 200,0 тыс. рублей или 100% </w:t>
      </w:r>
      <w:r w:rsidRPr="00175DB7">
        <w:rPr>
          <w:sz w:val="28"/>
          <w:szCs w:val="28"/>
        </w:rPr>
        <w:t>% к уточненной росписи;</w:t>
      </w:r>
    </w:p>
    <w:p w:rsidR="00175DB7" w:rsidRPr="00175DB7" w:rsidRDefault="00175DB7" w:rsidP="005E7C52">
      <w:pPr>
        <w:ind w:firstLine="709"/>
        <w:contextualSpacing/>
        <w:jc w:val="both"/>
        <w:rPr>
          <w:sz w:val="28"/>
          <w:szCs w:val="28"/>
        </w:rPr>
      </w:pPr>
      <w:r w:rsidRPr="00175DB7">
        <w:rPr>
          <w:sz w:val="28"/>
          <w:szCs w:val="28"/>
        </w:rPr>
        <w:t xml:space="preserve"> реализацию отдельных направлений расходования, связанных с общегосударственным управлением ( содержание муниципальных учреждений</w:t>
      </w:r>
      <w:proofErr w:type="gramStart"/>
      <w:r w:rsidRPr="00175DB7">
        <w:rPr>
          <w:sz w:val="28"/>
          <w:szCs w:val="28"/>
        </w:rPr>
        <w:t xml:space="preserve"> ,</w:t>
      </w:r>
      <w:proofErr w:type="gramEnd"/>
      <w:r w:rsidRPr="00175DB7">
        <w:rPr>
          <w:sz w:val="28"/>
          <w:szCs w:val="28"/>
        </w:rPr>
        <w:t xml:space="preserve">  реализацией функций по распоряжению имуществом, находящимися в муниципальной собственности  муниципального образо</w:t>
      </w:r>
      <w:r w:rsidR="00005711">
        <w:rPr>
          <w:sz w:val="28"/>
          <w:szCs w:val="28"/>
        </w:rPr>
        <w:t>вания) 4724</w:t>
      </w:r>
      <w:r w:rsidR="005E7C52">
        <w:rPr>
          <w:sz w:val="28"/>
          <w:szCs w:val="28"/>
        </w:rPr>
        <w:t>5,</w:t>
      </w:r>
      <w:r w:rsidR="00722573">
        <w:rPr>
          <w:sz w:val="28"/>
          <w:szCs w:val="28"/>
        </w:rPr>
        <w:t>4</w:t>
      </w:r>
      <w:r w:rsidRPr="00175DB7">
        <w:rPr>
          <w:sz w:val="28"/>
          <w:szCs w:val="28"/>
        </w:rPr>
        <w:t xml:space="preserve"> тыс. рублей,</w:t>
      </w:r>
      <w:r w:rsidR="005E7C52">
        <w:rPr>
          <w:sz w:val="28"/>
          <w:szCs w:val="28"/>
        </w:rPr>
        <w:t xml:space="preserve"> или 94,1</w:t>
      </w:r>
      <w:r w:rsidRPr="00175DB7">
        <w:rPr>
          <w:sz w:val="28"/>
          <w:szCs w:val="28"/>
        </w:rPr>
        <w:t xml:space="preserve"> % к уточненной росписи;</w:t>
      </w:r>
    </w:p>
    <w:p w:rsidR="00175DB7" w:rsidRPr="00175DB7" w:rsidRDefault="00175DB7" w:rsidP="00175DB7">
      <w:pPr>
        <w:ind w:firstLine="709"/>
        <w:contextualSpacing/>
        <w:jc w:val="both"/>
        <w:rPr>
          <w:sz w:val="28"/>
          <w:szCs w:val="28"/>
        </w:rPr>
      </w:pPr>
      <w:r w:rsidRPr="00175DB7">
        <w:rPr>
          <w:sz w:val="28"/>
          <w:szCs w:val="28"/>
        </w:rPr>
        <w:t>обеспечение осуществления отдельных государственных полномочий по составлению (изменению) списков кандидатов в присяжные  заседатели федерал</w:t>
      </w:r>
      <w:r w:rsidR="005E7C52">
        <w:rPr>
          <w:sz w:val="28"/>
          <w:szCs w:val="28"/>
        </w:rPr>
        <w:t>ьных судов общей юрисдикции 88,5</w:t>
      </w:r>
      <w:r w:rsidRPr="00175DB7">
        <w:rPr>
          <w:sz w:val="28"/>
          <w:szCs w:val="28"/>
        </w:rPr>
        <w:t xml:space="preserve"> тыс. рублей, или 100% к уточненной бюджетной росписи.</w:t>
      </w:r>
    </w:p>
    <w:p w:rsidR="00175DB7" w:rsidRPr="00175DB7" w:rsidRDefault="00175DB7" w:rsidP="00175DB7">
      <w:pPr>
        <w:ind w:firstLine="709"/>
        <w:contextualSpacing/>
        <w:jc w:val="both"/>
        <w:rPr>
          <w:sz w:val="28"/>
          <w:szCs w:val="28"/>
        </w:rPr>
      </w:pPr>
      <w:r w:rsidRPr="00175DB7">
        <w:rPr>
          <w:sz w:val="28"/>
          <w:szCs w:val="28"/>
        </w:rPr>
        <w:t>Национальная</w:t>
      </w:r>
      <w:r w:rsidR="005E7C52">
        <w:rPr>
          <w:sz w:val="28"/>
          <w:szCs w:val="28"/>
        </w:rPr>
        <w:t xml:space="preserve"> оборона расходы составили 20 тыс. рублей или 100 </w:t>
      </w:r>
      <w:r w:rsidRPr="00175DB7">
        <w:rPr>
          <w:sz w:val="28"/>
          <w:szCs w:val="28"/>
        </w:rPr>
        <w:t>% к уточненной бюджетной росписи;</w:t>
      </w:r>
    </w:p>
    <w:p w:rsidR="00175DB7" w:rsidRPr="00175DB7" w:rsidRDefault="00175DB7" w:rsidP="00175DB7">
      <w:pPr>
        <w:ind w:firstLine="709"/>
        <w:contextualSpacing/>
        <w:jc w:val="both"/>
        <w:rPr>
          <w:sz w:val="28"/>
          <w:szCs w:val="28"/>
        </w:rPr>
      </w:pPr>
      <w:r w:rsidRPr="00175DB7">
        <w:rPr>
          <w:sz w:val="28"/>
          <w:szCs w:val="28"/>
        </w:rPr>
        <w:t xml:space="preserve">Национальная экономика расходы составили </w:t>
      </w:r>
      <w:r w:rsidR="005E7C52">
        <w:rPr>
          <w:color w:val="000000"/>
          <w:sz w:val="28"/>
          <w:szCs w:val="28"/>
        </w:rPr>
        <w:t>23880,5</w:t>
      </w:r>
      <w:r w:rsidRPr="00175DB7">
        <w:rPr>
          <w:color w:val="000000"/>
          <w:sz w:val="28"/>
          <w:szCs w:val="28"/>
        </w:rPr>
        <w:t xml:space="preserve"> </w:t>
      </w:r>
      <w:r w:rsidR="005E7C52">
        <w:rPr>
          <w:sz w:val="28"/>
          <w:szCs w:val="28"/>
        </w:rPr>
        <w:t>тыс. рублей или 90,0</w:t>
      </w:r>
      <w:r w:rsidRPr="00175DB7">
        <w:rPr>
          <w:sz w:val="28"/>
          <w:szCs w:val="28"/>
        </w:rPr>
        <w:t xml:space="preserve"> % к росписи  в том числе:</w:t>
      </w:r>
    </w:p>
    <w:p w:rsidR="00175DB7" w:rsidRPr="00175DB7" w:rsidRDefault="00175DB7" w:rsidP="00175DB7">
      <w:pPr>
        <w:contextualSpacing/>
        <w:jc w:val="both"/>
        <w:rPr>
          <w:sz w:val="28"/>
          <w:szCs w:val="28"/>
        </w:rPr>
      </w:pPr>
      <w:r w:rsidRPr="00175DB7">
        <w:rPr>
          <w:sz w:val="28"/>
          <w:szCs w:val="28"/>
        </w:rPr>
        <w:t xml:space="preserve">         сельское хозяйство 1</w:t>
      </w:r>
      <w:r w:rsidR="005E7C52">
        <w:rPr>
          <w:sz w:val="28"/>
          <w:szCs w:val="28"/>
        </w:rPr>
        <w:t>5660,1 тыс. рублей или 88,2</w:t>
      </w:r>
      <w:r w:rsidRPr="00175DB7">
        <w:rPr>
          <w:sz w:val="28"/>
          <w:szCs w:val="28"/>
        </w:rPr>
        <w:t xml:space="preserve"> % к уточненной росписи  из них </w:t>
      </w:r>
      <w:proofErr w:type="gramStart"/>
      <w:r w:rsidRPr="00175DB7">
        <w:rPr>
          <w:sz w:val="28"/>
          <w:szCs w:val="28"/>
        </w:rPr>
        <w:t>на</w:t>
      </w:r>
      <w:proofErr w:type="gramEnd"/>
      <w:r w:rsidRPr="00175DB7">
        <w:rPr>
          <w:sz w:val="28"/>
          <w:szCs w:val="28"/>
        </w:rPr>
        <w:t>:</w:t>
      </w:r>
    </w:p>
    <w:p w:rsidR="00175DB7" w:rsidRPr="00175DB7" w:rsidRDefault="00175DB7" w:rsidP="00175DB7">
      <w:pPr>
        <w:ind w:firstLine="709"/>
        <w:contextualSpacing/>
        <w:jc w:val="both"/>
        <w:rPr>
          <w:sz w:val="28"/>
          <w:szCs w:val="28"/>
        </w:rPr>
      </w:pPr>
      <w:r w:rsidRPr="00175DB7">
        <w:rPr>
          <w:sz w:val="28"/>
          <w:szCs w:val="28"/>
        </w:rPr>
        <w:t>обеспечение деятельности муниципал</w:t>
      </w:r>
      <w:r w:rsidR="0021241F">
        <w:rPr>
          <w:sz w:val="28"/>
          <w:szCs w:val="28"/>
        </w:rPr>
        <w:t>ьного казенного учреждения сель</w:t>
      </w:r>
      <w:r w:rsidRPr="00175DB7">
        <w:rPr>
          <w:sz w:val="28"/>
          <w:szCs w:val="28"/>
        </w:rPr>
        <w:t>скохозяйственный информационно-конс</w:t>
      </w:r>
      <w:r w:rsidR="005E7C52">
        <w:rPr>
          <w:sz w:val="28"/>
          <w:szCs w:val="28"/>
        </w:rPr>
        <w:t>ультационный центр «Ника» 870,7 тыс. рублей или 100,0</w:t>
      </w:r>
      <w:r w:rsidRPr="00175DB7">
        <w:rPr>
          <w:sz w:val="28"/>
          <w:szCs w:val="28"/>
        </w:rPr>
        <w:t xml:space="preserve"> % к уточненной росписи;</w:t>
      </w:r>
    </w:p>
    <w:p w:rsidR="00175DB7" w:rsidRPr="00175DB7" w:rsidRDefault="00175DB7" w:rsidP="00175DB7">
      <w:pPr>
        <w:ind w:firstLine="709"/>
        <w:contextualSpacing/>
        <w:jc w:val="both"/>
        <w:rPr>
          <w:sz w:val="28"/>
          <w:szCs w:val="28"/>
        </w:rPr>
      </w:pPr>
      <w:r w:rsidRPr="00175DB7">
        <w:rPr>
          <w:sz w:val="28"/>
          <w:szCs w:val="28"/>
        </w:rPr>
        <w:lastRenderedPageBreak/>
        <w:t xml:space="preserve"> </w:t>
      </w:r>
      <w:r w:rsidR="005E7C52">
        <w:rPr>
          <w:sz w:val="28"/>
          <w:szCs w:val="28"/>
        </w:rPr>
        <w:t>о</w:t>
      </w:r>
      <w:r w:rsidR="005E7C52" w:rsidRPr="0047096C">
        <w:rPr>
          <w:sz w:val="28"/>
          <w:szCs w:val="28"/>
        </w:rPr>
        <w:t>беспечение осуществления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r w:rsidR="005E7C52">
        <w:rPr>
          <w:sz w:val="28"/>
          <w:szCs w:val="28"/>
        </w:rPr>
        <w:t xml:space="preserve">14789,4 </w:t>
      </w:r>
      <w:r w:rsidR="00D13E03">
        <w:rPr>
          <w:sz w:val="28"/>
          <w:szCs w:val="28"/>
        </w:rPr>
        <w:t>тыс. рублей или 100,0</w:t>
      </w:r>
      <w:r w:rsidRPr="00175DB7">
        <w:rPr>
          <w:sz w:val="28"/>
          <w:szCs w:val="28"/>
        </w:rPr>
        <w:t xml:space="preserve"> % к уточненной росписи;</w:t>
      </w:r>
    </w:p>
    <w:p w:rsidR="00175DB7" w:rsidRPr="00175DB7" w:rsidRDefault="00175DB7" w:rsidP="00175DB7">
      <w:pPr>
        <w:ind w:firstLine="709"/>
        <w:contextualSpacing/>
        <w:jc w:val="both"/>
        <w:rPr>
          <w:sz w:val="28"/>
          <w:szCs w:val="28"/>
        </w:rPr>
      </w:pPr>
      <w:r w:rsidRPr="00175DB7">
        <w:rPr>
          <w:sz w:val="28"/>
          <w:szCs w:val="28"/>
        </w:rPr>
        <w:t>другие вопросы в облас</w:t>
      </w:r>
      <w:r w:rsidR="00D13E03">
        <w:rPr>
          <w:sz w:val="28"/>
          <w:szCs w:val="28"/>
        </w:rPr>
        <w:t xml:space="preserve">ти национальной экономики </w:t>
      </w:r>
      <w:r w:rsidR="008857F1">
        <w:rPr>
          <w:sz w:val="28"/>
          <w:szCs w:val="28"/>
        </w:rPr>
        <w:t>8220,4 тыс. рублей или 93,6</w:t>
      </w:r>
      <w:r w:rsidRPr="00175DB7">
        <w:rPr>
          <w:sz w:val="28"/>
          <w:szCs w:val="28"/>
        </w:rPr>
        <w:t xml:space="preserve"> % к  росписи  из них </w:t>
      </w:r>
      <w:proofErr w:type="gramStart"/>
      <w:r w:rsidRPr="00175DB7">
        <w:rPr>
          <w:sz w:val="28"/>
          <w:szCs w:val="28"/>
        </w:rPr>
        <w:t>на</w:t>
      </w:r>
      <w:proofErr w:type="gramEnd"/>
      <w:r w:rsidRPr="00175DB7">
        <w:rPr>
          <w:sz w:val="28"/>
          <w:szCs w:val="28"/>
        </w:rPr>
        <w:t>:</w:t>
      </w:r>
    </w:p>
    <w:p w:rsidR="00175DB7" w:rsidRPr="00175DB7" w:rsidRDefault="00175DB7" w:rsidP="00175DB7">
      <w:pPr>
        <w:ind w:firstLine="709"/>
        <w:contextualSpacing/>
        <w:jc w:val="both"/>
        <w:rPr>
          <w:sz w:val="28"/>
          <w:szCs w:val="28"/>
        </w:rPr>
      </w:pPr>
      <w:r w:rsidRPr="00175DB7">
        <w:rPr>
          <w:sz w:val="28"/>
          <w:szCs w:val="28"/>
        </w:rPr>
        <w:t>обеспечение деятельности  (оказание</w:t>
      </w:r>
      <w:r w:rsidR="003A5415">
        <w:rPr>
          <w:sz w:val="28"/>
          <w:szCs w:val="28"/>
        </w:rPr>
        <w:t xml:space="preserve"> услуг) муниципального </w:t>
      </w:r>
      <w:r w:rsidR="001345EB">
        <w:rPr>
          <w:sz w:val="28"/>
          <w:szCs w:val="28"/>
        </w:rPr>
        <w:t>казенного учреждения</w:t>
      </w:r>
      <w:r w:rsidRPr="00175DB7">
        <w:rPr>
          <w:sz w:val="28"/>
          <w:szCs w:val="28"/>
        </w:rPr>
        <w:t xml:space="preserve"> «Управление капитального строительства» </w:t>
      </w:r>
      <w:r w:rsidR="000D7429" w:rsidRPr="00104A69">
        <w:rPr>
          <w:sz w:val="28"/>
          <w:szCs w:val="28"/>
        </w:rPr>
        <w:t>8207,9</w:t>
      </w:r>
      <w:r w:rsidR="000D7429">
        <w:rPr>
          <w:sz w:val="28"/>
          <w:szCs w:val="28"/>
        </w:rPr>
        <w:t xml:space="preserve"> тыс. рублей или 93,6</w:t>
      </w:r>
      <w:r w:rsidRPr="00175DB7">
        <w:rPr>
          <w:sz w:val="28"/>
          <w:szCs w:val="28"/>
        </w:rPr>
        <w:t xml:space="preserve"> % к росписи;</w:t>
      </w:r>
    </w:p>
    <w:p w:rsidR="00175DB7" w:rsidRPr="00175DB7" w:rsidRDefault="00175DB7" w:rsidP="00175DB7">
      <w:pPr>
        <w:ind w:firstLine="709"/>
        <w:contextualSpacing/>
        <w:jc w:val="both"/>
        <w:rPr>
          <w:sz w:val="28"/>
          <w:szCs w:val="28"/>
        </w:rPr>
      </w:pPr>
      <w:r w:rsidRPr="00175DB7">
        <w:rPr>
          <w:sz w:val="28"/>
          <w:szCs w:val="28"/>
        </w:rPr>
        <w:t>мероприятия по подготовке градостроительной и земл</w:t>
      </w:r>
      <w:r w:rsidR="00CA29FE">
        <w:rPr>
          <w:sz w:val="28"/>
          <w:szCs w:val="28"/>
        </w:rPr>
        <w:t xml:space="preserve">еустроительной документации 12,5  тыс. рублей или 100,0 </w:t>
      </w:r>
      <w:r w:rsidRPr="00175DB7">
        <w:rPr>
          <w:sz w:val="28"/>
          <w:szCs w:val="28"/>
        </w:rPr>
        <w:t xml:space="preserve"> % к росписи.</w:t>
      </w:r>
    </w:p>
    <w:p w:rsidR="00175DB7" w:rsidRPr="00175DB7" w:rsidRDefault="00CA29FE" w:rsidP="00175DB7">
      <w:pPr>
        <w:ind w:firstLine="709"/>
        <w:contextualSpacing/>
        <w:jc w:val="both"/>
        <w:rPr>
          <w:sz w:val="28"/>
          <w:szCs w:val="28"/>
        </w:rPr>
      </w:pPr>
      <w:r>
        <w:rPr>
          <w:sz w:val="28"/>
          <w:szCs w:val="28"/>
        </w:rPr>
        <w:t xml:space="preserve">Образование 820,0 </w:t>
      </w:r>
      <w:r w:rsidR="00175DB7" w:rsidRPr="00175DB7">
        <w:rPr>
          <w:sz w:val="28"/>
          <w:szCs w:val="28"/>
        </w:rPr>
        <w:t xml:space="preserve"> тыс. рублей или 100,0% к уточненной росписи из них </w:t>
      </w:r>
      <w:proofErr w:type="gramStart"/>
      <w:r w:rsidR="00175DB7" w:rsidRPr="00175DB7">
        <w:rPr>
          <w:sz w:val="28"/>
          <w:szCs w:val="28"/>
        </w:rPr>
        <w:t>на</w:t>
      </w:r>
      <w:proofErr w:type="gramEnd"/>
      <w:r w:rsidR="00175DB7" w:rsidRPr="00175DB7">
        <w:rPr>
          <w:sz w:val="28"/>
          <w:szCs w:val="28"/>
        </w:rPr>
        <w:t>:</w:t>
      </w:r>
    </w:p>
    <w:p w:rsidR="00175DB7" w:rsidRPr="00175DB7" w:rsidRDefault="00CA29FE" w:rsidP="00175DB7">
      <w:pPr>
        <w:ind w:firstLine="709"/>
        <w:contextualSpacing/>
        <w:jc w:val="both"/>
        <w:rPr>
          <w:sz w:val="28"/>
          <w:szCs w:val="28"/>
        </w:rPr>
      </w:pPr>
      <w:r>
        <w:rPr>
          <w:sz w:val="28"/>
          <w:szCs w:val="28"/>
        </w:rPr>
        <w:t>дошкольное образование 70,0</w:t>
      </w:r>
      <w:r w:rsidR="00175DB7" w:rsidRPr="00175DB7">
        <w:rPr>
          <w:sz w:val="28"/>
          <w:szCs w:val="28"/>
        </w:rPr>
        <w:t xml:space="preserve"> тыс. рублей или 100,0% к уточненной росписи;</w:t>
      </w:r>
    </w:p>
    <w:p w:rsidR="00175DB7" w:rsidRPr="00175DB7" w:rsidRDefault="00CA29FE" w:rsidP="00175DB7">
      <w:pPr>
        <w:ind w:firstLine="709"/>
        <w:contextualSpacing/>
        <w:jc w:val="both"/>
        <w:rPr>
          <w:sz w:val="28"/>
          <w:szCs w:val="28"/>
        </w:rPr>
      </w:pPr>
      <w:r>
        <w:rPr>
          <w:sz w:val="28"/>
          <w:szCs w:val="28"/>
        </w:rPr>
        <w:t>общее образование 300,0</w:t>
      </w:r>
      <w:r w:rsidR="00175DB7" w:rsidRPr="00175DB7">
        <w:rPr>
          <w:sz w:val="28"/>
          <w:szCs w:val="28"/>
        </w:rPr>
        <w:t xml:space="preserve"> тыс. рублей или 100,0%  к уточненной росписи;</w:t>
      </w:r>
    </w:p>
    <w:p w:rsidR="00175DB7" w:rsidRPr="00175DB7" w:rsidRDefault="00CA29FE" w:rsidP="00175DB7">
      <w:pPr>
        <w:ind w:firstLine="709"/>
        <w:contextualSpacing/>
        <w:jc w:val="both"/>
        <w:rPr>
          <w:sz w:val="28"/>
          <w:szCs w:val="28"/>
        </w:rPr>
      </w:pPr>
      <w:r>
        <w:rPr>
          <w:sz w:val="28"/>
          <w:szCs w:val="28"/>
        </w:rPr>
        <w:t>дополнительное образование 450,0</w:t>
      </w:r>
      <w:r w:rsidR="00175DB7" w:rsidRPr="00175DB7">
        <w:rPr>
          <w:sz w:val="28"/>
          <w:szCs w:val="28"/>
        </w:rPr>
        <w:t xml:space="preserve"> тыс. рублей или 100,0% к уточненной росписи;</w:t>
      </w:r>
    </w:p>
    <w:p w:rsidR="00175DB7" w:rsidRPr="00175DB7" w:rsidRDefault="00175DB7" w:rsidP="00175DB7">
      <w:pPr>
        <w:ind w:firstLine="709"/>
        <w:contextualSpacing/>
        <w:jc w:val="both"/>
        <w:rPr>
          <w:sz w:val="28"/>
          <w:szCs w:val="28"/>
        </w:rPr>
      </w:pPr>
      <w:r w:rsidRPr="00175DB7">
        <w:rPr>
          <w:sz w:val="28"/>
          <w:szCs w:val="28"/>
        </w:rPr>
        <w:t xml:space="preserve">Здравоохранение </w:t>
      </w:r>
      <w:r w:rsidR="00CA29FE">
        <w:rPr>
          <w:sz w:val="28"/>
          <w:szCs w:val="28"/>
        </w:rPr>
        <w:t>75920,5 тыс. рублей или 99,1</w:t>
      </w:r>
      <w:r w:rsidRPr="00175DB7">
        <w:rPr>
          <w:sz w:val="28"/>
          <w:szCs w:val="28"/>
        </w:rPr>
        <w:t xml:space="preserve"> % к уточненной росписи из них </w:t>
      </w:r>
      <w:proofErr w:type="gramStart"/>
      <w:r w:rsidRPr="00175DB7">
        <w:rPr>
          <w:sz w:val="28"/>
          <w:szCs w:val="28"/>
        </w:rPr>
        <w:t>на</w:t>
      </w:r>
      <w:proofErr w:type="gramEnd"/>
      <w:r w:rsidRPr="00175DB7">
        <w:rPr>
          <w:sz w:val="28"/>
          <w:szCs w:val="28"/>
        </w:rPr>
        <w:t>:</w:t>
      </w:r>
    </w:p>
    <w:p w:rsidR="00175DB7" w:rsidRPr="00175DB7" w:rsidRDefault="00175DB7" w:rsidP="00175DB7">
      <w:pPr>
        <w:ind w:firstLine="709"/>
        <w:contextualSpacing/>
        <w:jc w:val="both"/>
        <w:rPr>
          <w:sz w:val="28"/>
          <w:szCs w:val="28"/>
        </w:rPr>
      </w:pPr>
      <w:r w:rsidRPr="00175DB7">
        <w:rPr>
          <w:sz w:val="28"/>
          <w:szCs w:val="28"/>
        </w:rPr>
        <w:t>стацион</w:t>
      </w:r>
      <w:r w:rsidR="00CA29FE">
        <w:rPr>
          <w:sz w:val="28"/>
          <w:szCs w:val="28"/>
        </w:rPr>
        <w:t>арную медицинскую помощь 46289,1 тыс. рублей или 98,7</w:t>
      </w:r>
      <w:r w:rsidRPr="00175DB7">
        <w:rPr>
          <w:sz w:val="28"/>
          <w:szCs w:val="28"/>
        </w:rPr>
        <w:t>% к уточненной росписи;</w:t>
      </w:r>
    </w:p>
    <w:p w:rsidR="00175DB7" w:rsidRPr="00175DB7" w:rsidRDefault="00CA29FE" w:rsidP="00175DB7">
      <w:pPr>
        <w:ind w:firstLine="709"/>
        <w:contextualSpacing/>
        <w:jc w:val="both"/>
        <w:rPr>
          <w:sz w:val="28"/>
          <w:szCs w:val="28"/>
        </w:rPr>
      </w:pPr>
      <w:r>
        <w:rPr>
          <w:sz w:val="28"/>
          <w:szCs w:val="28"/>
        </w:rPr>
        <w:t>амбулаторную помощь 23373,8</w:t>
      </w:r>
      <w:r w:rsidR="00175DB7" w:rsidRPr="00175DB7">
        <w:rPr>
          <w:sz w:val="28"/>
          <w:szCs w:val="28"/>
        </w:rPr>
        <w:t xml:space="preserve"> тыс. рублей или 100,0 % к уточненной росписи;</w:t>
      </w:r>
    </w:p>
    <w:p w:rsidR="00175DB7" w:rsidRDefault="00175DB7" w:rsidP="00175DB7">
      <w:pPr>
        <w:ind w:firstLine="709"/>
        <w:contextualSpacing/>
        <w:jc w:val="both"/>
        <w:rPr>
          <w:sz w:val="28"/>
          <w:szCs w:val="28"/>
        </w:rPr>
      </w:pPr>
      <w:r w:rsidRPr="00175DB7">
        <w:rPr>
          <w:sz w:val="28"/>
          <w:szCs w:val="28"/>
        </w:rPr>
        <w:t>другие вопросы в</w:t>
      </w:r>
      <w:r w:rsidR="00CA29FE">
        <w:rPr>
          <w:sz w:val="28"/>
          <w:szCs w:val="28"/>
        </w:rPr>
        <w:t xml:space="preserve"> области здравоохранения 6257,6</w:t>
      </w:r>
      <w:r w:rsidRPr="00175DB7">
        <w:rPr>
          <w:sz w:val="28"/>
          <w:szCs w:val="28"/>
        </w:rPr>
        <w:t xml:space="preserve"> тыс. рублей или 99,6% к уточненной росписи в том числе:</w:t>
      </w:r>
    </w:p>
    <w:p w:rsidR="00CA29FE" w:rsidRDefault="00961F59" w:rsidP="00175DB7">
      <w:pPr>
        <w:ind w:firstLine="709"/>
        <w:contextualSpacing/>
        <w:jc w:val="both"/>
        <w:rPr>
          <w:sz w:val="28"/>
          <w:szCs w:val="28"/>
        </w:rPr>
      </w:pPr>
      <w:r>
        <w:rPr>
          <w:sz w:val="28"/>
          <w:szCs w:val="28"/>
        </w:rPr>
        <w:t>о</w:t>
      </w:r>
      <w:r w:rsidRPr="007B5D91">
        <w:rPr>
          <w:sz w:val="28"/>
          <w:szCs w:val="28"/>
        </w:rPr>
        <w:t>беспечение осуществления  отдельных государственных полномочий по реализации в медицинских организациях, подведомственных органам местного самоуправления в Краснодарском крае, мероприятий по профилактике терроризма в Краснодарском крае</w:t>
      </w:r>
      <w:r>
        <w:rPr>
          <w:sz w:val="28"/>
          <w:szCs w:val="28"/>
        </w:rPr>
        <w:t xml:space="preserve"> 500,0 тыс. рублей или 100,0 </w:t>
      </w:r>
      <w:r w:rsidRPr="00175DB7">
        <w:rPr>
          <w:sz w:val="28"/>
          <w:szCs w:val="28"/>
        </w:rPr>
        <w:t>% к уточненной росписи</w:t>
      </w:r>
      <w:r>
        <w:rPr>
          <w:sz w:val="28"/>
          <w:szCs w:val="28"/>
        </w:rPr>
        <w:t>;</w:t>
      </w:r>
    </w:p>
    <w:p w:rsidR="00961F59" w:rsidRDefault="00961F59" w:rsidP="00961F59">
      <w:pPr>
        <w:ind w:firstLine="709"/>
        <w:contextualSpacing/>
        <w:jc w:val="both"/>
        <w:rPr>
          <w:sz w:val="28"/>
          <w:szCs w:val="28"/>
        </w:rPr>
      </w:pPr>
      <w:r w:rsidRPr="007B5D91">
        <w:rPr>
          <w:sz w:val="28"/>
          <w:szCs w:val="28"/>
        </w:rPr>
        <w:t>Обеспечение осуществления отдельных государственных полномочий по организации оказания медицинской помощи</w:t>
      </w:r>
      <w:r>
        <w:rPr>
          <w:sz w:val="28"/>
          <w:szCs w:val="28"/>
        </w:rPr>
        <w:t xml:space="preserve"> 5757,6 тыс. рублей</w:t>
      </w:r>
      <w:r w:rsidRPr="00961F59">
        <w:rPr>
          <w:sz w:val="28"/>
          <w:szCs w:val="28"/>
        </w:rPr>
        <w:t xml:space="preserve"> </w:t>
      </w:r>
      <w:r>
        <w:rPr>
          <w:sz w:val="28"/>
          <w:szCs w:val="28"/>
        </w:rPr>
        <w:t xml:space="preserve">или 100,0 </w:t>
      </w:r>
      <w:r w:rsidRPr="00175DB7">
        <w:rPr>
          <w:sz w:val="28"/>
          <w:szCs w:val="28"/>
        </w:rPr>
        <w:t>% к уточненной росписи</w:t>
      </w:r>
      <w:r>
        <w:rPr>
          <w:sz w:val="28"/>
          <w:szCs w:val="28"/>
        </w:rPr>
        <w:t>.</w:t>
      </w:r>
    </w:p>
    <w:p w:rsidR="00175DB7" w:rsidRPr="00175DB7" w:rsidRDefault="00175DB7" w:rsidP="0021241F">
      <w:pPr>
        <w:ind w:firstLine="709"/>
        <w:contextualSpacing/>
        <w:jc w:val="both"/>
        <w:rPr>
          <w:sz w:val="28"/>
          <w:szCs w:val="28"/>
        </w:rPr>
      </w:pPr>
      <w:r w:rsidRPr="00175DB7">
        <w:rPr>
          <w:sz w:val="28"/>
          <w:szCs w:val="28"/>
        </w:rPr>
        <w:t>Межбюджетные трансферты</w:t>
      </w:r>
      <w:r w:rsidR="00EF6573">
        <w:rPr>
          <w:sz w:val="28"/>
          <w:szCs w:val="28"/>
        </w:rPr>
        <w:t xml:space="preserve"> 3</w:t>
      </w:r>
      <w:r w:rsidR="00961F59">
        <w:rPr>
          <w:sz w:val="28"/>
          <w:szCs w:val="28"/>
        </w:rPr>
        <w:t xml:space="preserve">114,8 тыс. рублей или 100,0 </w:t>
      </w:r>
      <w:r w:rsidR="00961F59" w:rsidRPr="00175DB7">
        <w:rPr>
          <w:sz w:val="28"/>
          <w:szCs w:val="28"/>
        </w:rPr>
        <w:t>% к уточненной росписи</w:t>
      </w:r>
      <w:r w:rsidR="00961F59">
        <w:rPr>
          <w:sz w:val="28"/>
          <w:szCs w:val="28"/>
        </w:rPr>
        <w:t xml:space="preserve"> в том числе:</w:t>
      </w:r>
    </w:p>
    <w:p w:rsidR="009B637E" w:rsidRDefault="00961F59" w:rsidP="0021241F">
      <w:pPr>
        <w:ind w:firstLine="708"/>
        <w:jc w:val="both"/>
        <w:rPr>
          <w:color w:val="000000"/>
          <w:sz w:val="28"/>
          <w:szCs w:val="28"/>
        </w:rPr>
      </w:pPr>
      <w:r>
        <w:rPr>
          <w:color w:val="000000"/>
          <w:sz w:val="28"/>
          <w:szCs w:val="28"/>
        </w:rPr>
        <w:t>иные межбюджетные трансферты, передаваемые для компенсации дополнительных расходов, возникших в результате решений, принятых органами власти  другого уровня 32,0 тыс. рублей</w:t>
      </w:r>
      <w:r w:rsidRPr="00961F59">
        <w:rPr>
          <w:sz w:val="28"/>
          <w:szCs w:val="28"/>
        </w:rPr>
        <w:t xml:space="preserve"> </w:t>
      </w:r>
      <w:r>
        <w:rPr>
          <w:sz w:val="28"/>
          <w:szCs w:val="28"/>
        </w:rPr>
        <w:t xml:space="preserve">или 100,0 </w:t>
      </w:r>
      <w:r w:rsidRPr="00175DB7">
        <w:rPr>
          <w:sz w:val="28"/>
          <w:szCs w:val="28"/>
        </w:rPr>
        <w:t>% к уточненной росписи</w:t>
      </w:r>
      <w:r>
        <w:rPr>
          <w:color w:val="000000"/>
          <w:sz w:val="28"/>
          <w:szCs w:val="28"/>
        </w:rPr>
        <w:t>;</w:t>
      </w:r>
    </w:p>
    <w:p w:rsidR="00961F59" w:rsidRDefault="00961F59" w:rsidP="0021241F">
      <w:pPr>
        <w:jc w:val="both"/>
        <w:rPr>
          <w:sz w:val="28"/>
          <w:szCs w:val="28"/>
        </w:rPr>
      </w:pPr>
      <w:r>
        <w:lastRenderedPageBreak/>
        <w:tab/>
      </w:r>
      <w:r>
        <w:rPr>
          <w:color w:val="000000"/>
          <w:sz w:val="28"/>
          <w:szCs w:val="28"/>
        </w:rPr>
        <w:t xml:space="preserve">обеспечение осуществления отдельных государственных полномочий по предоставлению мер социальной поддержки жертвам политических репрессий, труженикам тыла, ветеранам труда, ветеранам военной службы, достигшим возраста, дающего право на пенсию по старости, в бесплатном изготовлении и ремонте зубных протезов </w:t>
      </w:r>
      <w:r>
        <w:rPr>
          <w:sz w:val="28"/>
          <w:szCs w:val="28"/>
        </w:rPr>
        <w:t>3082,8 тыс. рублей</w:t>
      </w:r>
      <w:r w:rsidRPr="00961F59">
        <w:rPr>
          <w:sz w:val="28"/>
          <w:szCs w:val="28"/>
        </w:rPr>
        <w:t xml:space="preserve"> </w:t>
      </w:r>
      <w:r>
        <w:rPr>
          <w:sz w:val="28"/>
          <w:szCs w:val="28"/>
        </w:rPr>
        <w:t xml:space="preserve">или 100,0 </w:t>
      </w:r>
      <w:r w:rsidRPr="00175DB7">
        <w:rPr>
          <w:sz w:val="28"/>
          <w:szCs w:val="28"/>
        </w:rPr>
        <w:t>% к уточненной росписи</w:t>
      </w:r>
      <w:r>
        <w:rPr>
          <w:sz w:val="28"/>
          <w:szCs w:val="28"/>
        </w:rPr>
        <w:t>.</w:t>
      </w:r>
    </w:p>
    <w:p w:rsidR="0021241F" w:rsidRDefault="0021241F">
      <w:pPr>
        <w:rPr>
          <w:sz w:val="28"/>
          <w:szCs w:val="28"/>
        </w:rPr>
      </w:pPr>
    </w:p>
    <w:p w:rsidR="002D40AD" w:rsidRDefault="002D40AD">
      <w:pPr>
        <w:rPr>
          <w:sz w:val="28"/>
          <w:szCs w:val="28"/>
        </w:rPr>
      </w:pPr>
    </w:p>
    <w:p w:rsidR="0021241F" w:rsidRDefault="0021241F">
      <w:pPr>
        <w:rPr>
          <w:sz w:val="28"/>
          <w:szCs w:val="28"/>
        </w:rPr>
      </w:pPr>
      <w:r>
        <w:rPr>
          <w:sz w:val="28"/>
          <w:szCs w:val="28"/>
        </w:rPr>
        <w:t>Глава муниципального образования</w:t>
      </w:r>
    </w:p>
    <w:p w:rsidR="0021241F" w:rsidRDefault="0021241F">
      <w:proofErr w:type="spellStart"/>
      <w:r>
        <w:rPr>
          <w:sz w:val="28"/>
          <w:szCs w:val="28"/>
        </w:rPr>
        <w:t>Гулькевичский</w:t>
      </w:r>
      <w:proofErr w:type="spellEnd"/>
      <w:r>
        <w:rPr>
          <w:sz w:val="28"/>
          <w:szCs w:val="28"/>
        </w:rPr>
        <w:t xml:space="preserve"> район </w:t>
      </w:r>
      <w:r w:rsidR="00A53E35">
        <w:rPr>
          <w:sz w:val="28"/>
          <w:szCs w:val="28"/>
        </w:rPr>
        <w:t xml:space="preserve">                                                                      </w:t>
      </w:r>
      <w:proofErr w:type="spellStart"/>
      <w:r>
        <w:rPr>
          <w:sz w:val="28"/>
          <w:szCs w:val="28"/>
        </w:rPr>
        <w:t>А.А.Шишикин</w:t>
      </w:r>
      <w:proofErr w:type="spellEnd"/>
    </w:p>
    <w:sectPr w:rsidR="002124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ndale Sans UI">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06A0"/>
    <w:multiLevelType w:val="hybridMultilevel"/>
    <w:tmpl w:val="D462581A"/>
    <w:lvl w:ilvl="0" w:tplc="C20251A8">
      <w:start w:val="1"/>
      <w:numFmt w:val="bullet"/>
      <w:lvlText w:val="-"/>
      <w:lvlJc w:val="left"/>
      <w:pPr>
        <w:tabs>
          <w:tab w:val="num" w:pos="907"/>
        </w:tabs>
        <w:ind w:left="0" w:firstLine="2041"/>
      </w:pPr>
      <w:rPr>
        <w:rFonts w:ascii="Times New Roman" w:hAnsi="Times New Roman" w:cs="Times New Roman"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B95598"/>
    <w:multiLevelType w:val="multilevel"/>
    <w:tmpl w:val="48F8ABD0"/>
    <w:lvl w:ilvl="0">
      <w:start w:val="1"/>
      <w:numFmt w:val="decimal"/>
      <w:lvlText w:val="%1.1."/>
      <w:lvlJc w:val="left"/>
      <w:pPr>
        <w:tabs>
          <w:tab w:val="num" w:pos="170"/>
        </w:tabs>
        <w:ind w:left="170" w:hanging="170"/>
      </w:pPr>
      <w:rPr>
        <w:rFonts w:hint="default"/>
        <w:sz w:val="28"/>
        <w:szCs w:val="28"/>
      </w:rPr>
    </w:lvl>
    <w:lvl w:ilvl="1">
      <w:start w:val="4"/>
      <w:numFmt w:val="decimal"/>
      <w:lvlText w:val="%1.%2."/>
      <w:lvlJc w:val="left"/>
      <w:pPr>
        <w:tabs>
          <w:tab w:val="num" w:pos="1260"/>
        </w:tabs>
        <w:ind w:left="1260" w:hanging="109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
    <w:nsid w:val="02104388"/>
    <w:multiLevelType w:val="hybridMultilevel"/>
    <w:tmpl w:val="6EFC41EE"/>
    <w:lvl w:ilvl="0" w:tplc="6102269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7F44F2C"/>
    <w:multiLevelType w:val="hybridMultilevel"/>
    <w:tmpl w:val="0F023B62"/>
    <w:lvl w:ilvl="0" w:tplc="9392B1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0ACB47CB"/>
    <w:multiLevelType w:val="hybridMultilevel"/>
    <w:tmpl w:val="D9867FD0"/>
    <w:lvl w:ilvl="0" w:tplc="5238AB9A">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B7D68EB"/>
    <w:multiLevelType w:val="hybridMultilevel"/>
    <w:tmpl w:val="751065B0"/>
    <w:lvl w:ilvl="0" w:tplc="837E157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2F90D77"/>
    <w:multiLevelType w:val="hybridMultilevel"/>
    <w:tmpl w:val="0DBA16D4"/>
    <w:lvl w:ilvl="0" w:tplc="4126CDC2">
      <w:start w:val="1"/>
      <w:numFmt w:val="decimal"/>
      <w:lvlText w:val="%1."/>
      <w:lvlJc w:val="left"/>
      <w:pPr>
        <w:tabs>
          <w:tab w:val="num" w:pos="900"/>
        </w:tabs>
        <w:ind w:left="900" w:hanging="360"/>
      </w:pPr>
      <w:rPr>
        <w:rFonts w:hint="default"/>
      </w:rPr>
    </w:lvl>
    <w:lvl w:ilvl="1" w:tplc="1B80680C">
      <w:numFmt w:val="none"/>
      <w:lvlText w:val=""/>
      <w:lvlJc w:val="left"/>
      <w:pPr>
        <w:tabs>
          <w:tab w:val="num" w:pos="360"/>
        </w:tabs>
      </w:pPr>
    </w:lvl>
    <w:lvl w:ilvl="2" w:tplc="0BD2C354">
      <w:numFmt w:val="none"/>
      <w:lvlText w:val=""/>
      <w:lvlJc w:val="left"/>
      <w:pPr>
        <w:tabs>
          <w:tab w:val="num" w:pos="360"/>
        </w:tabs>
      </w:pPr>
    </w:lvl>
    <w:lvl w:ilvl="3" w:tplc="E2543B90">
      <w:numFmt w:val="none"/>
      <w:lvlText w:val=""/>
      <w:lvlJc w:val="left"/>
      <w:pPr>
        <w:tabs>
          <w:tab w:val="num" w:pos="360"/>
        </w:tabs>
      </w:pPr>
    </w:lvl>
    <w:lvl w:ilvl="4" w:tplc="4D8EA98A">
      <w:numFmt w:val="none"/>
      <w:lvlText w:val=""/>
      <w:lvlJc w:val="left"/>
      <w:pPr>
        <w:tabs>
          <w:tab w:val="num" w:pos="360"/>
        </w:tabs>
      </w:pPr>
    </w:lvl>
    <w:lvl w:ilvl="5" w:tplc="C4326C14">
      <w:numFmt w:val="none"/>
      <w:lvlText w:val=""/>
      <w:lvlJc w:val="left"/>
      <w:pPr>
        <w:tabs>
          <w:tab w:val="num" w:pos="360"/>
        </w:tabs>
      </w:pPr>
    </w:lvl>
    <w:lvl w:ilvl="6" w:tplc="A7A05028">
      <w:numFmt w:val="none"/>
      <w:lvlText w:val=""/>
      <w:lvlJc w:val="left"/>
      <w:pPr>
        <w:tabs>
          <w:tab w:val="num" w:pos="360"/>
        </w:tabs>
      </w:pPr>
    </w:lvl>
    <w:lvl w:ilvl="7" w:tplc="A04C293E">
      <w:numFmt w:val="none"/>
      <w:lvlText w:val=""/>
      <w:lvlJc w:val="left"/>
      <w:pPr>
        <w:tabs>
          <w:tab w:val="num" w:pos="360"/>
        </w:tabs>
      </w:pPr>
    </w:lvl>
    <w:lvl w:ilvl="8" w:tplc="B2668556">
      <w:numFmt w:val="none"/>
      <w:lvlText w:val=""/>
      <w:lvlJc w:val="left"/>
      <w:pPr>
        <w:tabs>
          <w:tab w:val="num" w:pos="360"/>
        </w:tabs>
      </w:pPr>
    </w:lvl>
  </w:abstractNum>
  <w:abstractNum w:abstractNumId="7">
    <w:nsid w:val="133749B6"/>
    <w:multiLevelType w:val="multilevel"/>
    <w:tmpl w:val="336E74B0"/>
    <w:lvl w:ilvl="0">
      <w:start w:val="2"/>
      <w:numFmt w:val="decimal"/>
      <w:lvlText w:val="%1."/>
      <w:lvlJc w:val="left"/>
      <w:pPr>
        <w:tabs>
          <w:tab w:val="num" w:pos="555"/>
        </w:tabs>
        <w:ind w:left="555" w:hanging="555"/>
      </w:pPr>
      <w:rPr>
        <w:rFonts w:hint="default"/>
      </w:rPr>
    </w:lvl>
    <w:lvl w:ilvl="1">
      <w:start w:val="1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nsid w:val="1440042B"/>
    <w:multiLevelType w:val="hybridMultilevel"/>
    <w:tmpl w:val="B1EE95CA"/>
    <w:lvl w:ilvl="0" w:tplc="0D7E05FA">
      <w:start w:val="1"/>
      <w:numFmt w:val="decimal"/>
      <w:lvlText w:val="%1."/>
      <w:lvlJc w:val="left"/>
      <w:pPr>
        <w:tabs>
          <w:tab w:val="num" w:pos="720"/>
        </w:tabs>
        <w:ind w:left="720" w:hanging="360"/>
      </w:pPr>
      <w:rPr>
        <w:rFonts w:hint="default"/>
      </w:rPr>
    </w:lvl>
    <w:lvl w:ilvl="1" w:tplc="8920F840">
      <w:numFmt w:val="none"/>
      <w:lvlText w:val=""/>
      <w:lvlJc w:val="left"/>
      <w:pPr>
        <w:tabs>
          <w:tab w:val="num" w:pos="360"/>
        </w:tabs>
      </w:pPr>
    </w:lvl>
    <w:lvl w:ilvl="2" w:tplc="526685C8">
      <w:numFmt w:val="none"/>
      <w:lvlText w:val=""/>
      <w:lvlJc w:val="left"/>
      <w:pPr>
        <w:tabs>
          <w:tab w:val="num" w:pos="360"/>
        </w:tabs>
      </w:pPr>
    </w:lvl>
    <w:lvl w:ilvl="3" w:tplc="DA627F4E">
      <w:numFmt w:val="none"/>
      <w:lvlText w:val=""/>
      <w:lvlJc w:val="left"/>
      <w:pPr>
        <w:tabs>
          <w:tab w:val="num" w:pos="360"/>
        </w:tabs>
      </w:pPr>
    </w:lvl>
    <w:lvl w:ilvl="4" w:tplc="4B881F92">
      <w:numFmt w:val="none"/>
      <w:lvlText w:val=""/>
      <w:lvlJc w:val="left"/>
      <w:pPr>
        <w:tabs>
          <w:tab w:val="num" w:pos="360"/>
        </w:tabs>
      </w:pPr>
    </w:lvl>
    <w:lvl w:ilvl="5" w:tplc="976C94CC">
      <w:numFmt w:val="none"/>
      <w:lvlText w:val=""/>
      <w:lvlJc w:val="left"/>
      <w:pPr>
        <w:tabs>
          <w:tab w:val="num" w:pos="360"/>
        </w:tabs>
      </w:pPr>
    </w:lvl>
    <w:lvl w:ilvl="6" w:tplc="FFB43E3A">
      <w:numFmt w:val="none"/>
      <w:lvlText w:val=""/>
      <w:lvlJc w:val="left"/>
      <w:pPr>
        <w:tabs>
          <w:tab w:val="num" w:pos="360"/>
        </w:tabs>
      </w:pPr>
    </w:lvl>
    <w:lvl w:ilvl="7" w:tplc="BDC24D9A">
      <w:numFmt w:val="none"/>
      <w:lvlText w:val=""/>
      <w:lvlJc w:val="left"/>
      <w:pPr>
        <w:tabs>
          <w:tab w:val="num" w:pos="360"/>
        </w:tabs>
      </w:pPr>
    </w:lvl>
    <w:lvl w:ilvl="8" w:tplc="882A4434">
      <w:numFmt w:val="none"/>
      <w:lvlText w:val=""/>
      <w:lvlJc w:val="left"/>
      <w:pPr>
        <w:tabs>
          <w:tab w:val="num" w:pos="360"/>
        </w:tabs>
      </w:pPr>
    </w:lvl>
  </w:abstractNum>
  <w:abstractNum w:abstractNumId="9">
    <w:nsid w:val="15DC5632"/>
    <w:multiLevelType w:val="hybridMultilevel"/>
    <w:tmpl w:val="A118A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1A57E0"/>
    <w:multiLevelType w:val="hybridMultilevel"/>
    <w:tmpl w:val="FF5870DC"/>
    <w:lvl w:ilvl="0" w:tplc="D31692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18DA1BC1"/>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12">
    <w:nsid w:val="1955017F"/>
    <w:multiLevelType w:val="hybridMultilevel"/>
    <w:tmpl w:val="378A3252"/>
    <w:lvl w:ilvl="0" w:tplc="E40A173C">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C216FC"/>
    <w:multiLevelType w:val="hybridMultilevel"/>
    <w:tmpl w:val="36746E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873C3F"/>
    <w:multiLevelType w:val="hybridMultilevel"/>
    <w:tmpl w:val="1B222A7E"/>
    <w:lvl w:ilvl="0" w:tplc="7B5254D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224160C9"/>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16">
    <w:nsid w:val="254466C1"/>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17">
    <w:nsid w:val="255C7B7E"/>
    <w:multiLevelType w:val="hybridMultilevel"/>
    <w:tmpl w:val="79BEFDE8"/>
    <w:lvl w:ilvl="0" w:tplc="A58C8E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A75743A"/>
    <w:multiLevelType w:val="hybridMultilevel"/>
    <w:tmpl w:val="69E84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A857A1C"/>
    <w:multiLevelType w:val="hybridMultilevel"/>
    <w:tmpl w:val="ED08E5EE"/>
    <w:lvl w:ilvl="0" w:tplc="362A3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2C531501"/>
    <w:multiLevelType w:val="hybridMultilevel"/>
    <w:tmpl w:val="30CA0D8C"/>
    <w:lvl w:ilvl="0" w:tplc="86AABAE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2CDC33EF"/>
    <w:multiLevelType w:val="hybridMultilevel"/>
    <w:tmpl w:val="BC384D88"/>
    <w:lvl w:ilvl="0" w:tplc="957AEEA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2F447F21"/>
    <w:multiLevelType w:val="hybridMultilevel"/>
    <w:tmpl w:val="F4AAC4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FC139EF"/>
    <w:multiLevelType w:val="multilevel"/>
    <w:tmpl w:val="A6CC4E8A"/>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24">
    <w:nsid w:val="324077F5"/>
    <w:multiLevelType w:val="hybridMultilevel"/>
    <w:tmpl w:val="E852280A"/>
    <w:lvl w:ilvl="0" w:tplc="55E0D810">
      <w:start w:val="1"/>
      <w:numFmt w:val="decimal"/>
      <w:lvlText w:val="%1."/>
      <w:lvlJc w:val="left"/>
      <w:pPr>
        <w:tabs>
          <w:tab w:val="num" w:pos="720"/>
        </w:tabs>
        <w:ind w:left="720" w:hanging="360"/>
      </w:pPr>
      <w:rPr>
        <w:rFonts w:hint="default"/>
      </w:rPr>
    </w:lvl>
    <w:lvl w:ilvl="1" w:tplc="979EF714">
      <w:numFmt w:val="none"/>
      <w:lvlText w:val=""/>
      <w:lvlJc w:val="left"/>
      <w:pPr>
        <w:tabs>
          <w:tab w:val="num" w:pos="360"/>
        </w:tabs>
      </w:pPr>
    </w:lvl>
    <w:lvl w:ilvl="2" w:tplc="777C392E">
      <w:numFmt w:val="none"/>
      <w:lvlText w:val=""/>
      <w:lvlJc w:val="left"/>
      <w:pPr>
        <w:tabs>
          <w:tab w:val="num" w:pos="360"/>
        </w:tabs>
      </w:pPr>
    </w:lvl>
    <w:lvl w:ilvl="3" w:tplc="096A8CD6">
      <w:numFmt w:val="none"/>
      <w:lvlText w:val=""/>
      <w:lvlJc w:val="left"/>
      <w:pPr>
        <w:tabs>
          <w:tab w:val="num" w:pos="360"/>
        </w:tabs>
      </w:pPr>
    </w:lvl>
    <w:lvl w:ilvl="4" w:tplc="69CE6B98">
      <w:numFmt w:val="none"/>
      <w:lvlText w:val=""/>
      <w:lvlJc w:val="left"/>
      <w:pPr>
        <w:tabs>
          <w:tab w:val="num" w:pos="360"/>
        </w:tabs>
      </w:pPr>
    </w:lvl>
    <w:lvl w:ilvl="5" w:tplc="2F62111A">
      <w:numFmt w:val="none"/>
      <w:lvlText w:val=""/>
      <w:lvlJc w:val="left"/>
      <w:pPr>
        <w:tabs>
          <w:tab w:val="num" w:pos="360"/>
        </w:tabs>
      </w:pPr>
    </w:lvl>
    <w:lvl w:ilvl="6" w:tplc="8E1A25C0">
      <w:numFmt w:val="none"/>
      <w:lvlText w:val=""/>
      <w:lvlJc w:val="left"/>
      <w:pPr>
        <w:tabs>
          <w:tab w:val="num" w:pos="360"/>
        </w:tabs>
      </w:pPr>
    </w:lvl>
    <w:lvl w:ilvl="7" w:tplc="AD1804E6">
      <w:numFmt w:val="none"/>
      <w:lvlText w:val=""/>
      <w:lvlJc w:val="left"/>
      <w:pPr>
        <w:tabs>
          <w:tab w:val="num" w:pos="360"/>
        </w:tabs>
      </w:pPr>
    </w:lvl>
    <w:lvl w:ilvl="8" w:tplc="5DD65DA0">
      <w:numFmt w:val="none"/>
      <w:lvlText w:val=""/>
      <w:lvlJc w:val="left"/>
      <w:pPr>
        <w:tabs>
          <w:tab w:val="num" w:pos="360"/>
        </w:tabs>
      </w:pPr>
    </w:lvl>
  </w:abstractNum>
  <w:abstractNum w:abstractNumId="25">
    <w:nsid w:val="324D6081"/>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26">
    <w:nsid w:val="36EA6A49"/>
    <w:multiLevelType w:val="hybridMultilevel"/>
    <w:tmpl w:val="B27252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92326D8"/>
    <w:multiLevelType w:val="hybridMultilevel"/>
    <w:tmpl w:val="B44E9A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3A0A45A4"/>
    <w:multiLevelType w:val="multilevel"/>
    <w:tmpl w:val="F8C66454"/>
    <w:lvl w:ilvl="0">
      <w:start w:val="1"/>
      <w:numFmt w:val="decimal"/>
      <w:lvlText w:val="%1."/>
      <w:lvlJc w:val="left"/>
      <w:pPr>
        <w:tabs>
          <w:tab w:val="num" w:pos="1097"/>
        </w:tabs>
        <w:ind w:left="1097" w:hanging="360"/>
      </w:pPr>
      <w:rPr>
        <w:rFonts w:hint="default"/>
      </w:rPr>
    </w:lvl>
    <w:lvl w:ilvl="1">
      <w:start w:val="2"/>
      <w:numFmt w:val="decimal"/>
      <w:isLgl/>
      <w:lvlText w:val="%1.%2."/>
      <w:lvlJc w:val="left"/>
      <w:pPr>
        <w:tabs>
          <w:tab w:val="num" w:pos="1457"/>
        </w:tabs>
        <w:ind w:left="1457" w:hanging="720"/>
      </w:pPr>
      <w:rPr>
        <w:rFonts w:hint="default"/>
      </w:rPr>
    </w:lvl>
    <w:lvl w:ilvl="2">
      <w:start w:val="1"/>
      <w:numFmt w:val="decimal"/>
      <w:isLgl/>
      <w:lvlText w:val="%1.%2.%3."/>
      <w:lvlJc w:val="left"/>
      <w:pPr>
        <w:tabs>
          <w:tab w:val="num" w:pos="1457"/>
        </w:tabs>
        <w:ind w:left="1457" w:hanging="720"/>
      </w:pPr>
      <w:rPr>
        <w:rFonts w:hint="default"/>
      </w:rPr>
    </w:lvl>
    <w:lvl w:ilvl="3">
      <w:start w:val="1"/>
      <w:numFmt w:val="decimal"/>
      <w:isLgl/>
      <w:lvlText w:val="%1.%2.%3.%4."/>
      <w:lvlJc w:val="left"/>
      <w:pPr>
        <w:tabs>
          <w:tab w:val="num" w:pos="1817"/>
        </w:tabs>
        <w:ind w:left="1817" w:hanging="1080"/>
      </w:pPr>
      <w:rPr>
        <w:rFonts w:hint="default"/>
      </w:rPr>
    </w:lvl>
    <w:lvl w:ilvl="4">
      <w:start w:val="1"/>
      <w:numFmt w:val="decimal"/>
      <w:isLgl/>
      <w:lvlText w:val="%1.%2.%3.%4.%5."/>
      <w:lvlJc w:val="left"/>
      <w:pPr>
        <w:tabs>
          <w:tab w:val="num" w:pos="1817"/>
        </w:tabs>
        <w:ind w:left="1817" w:hanging="1080"/>
      </w:pPr>
      <w:rPr>
        <w:rFonts w:hint="default"/>
      </w:rPr>
    </w:lvl>
    <w:lvl w:ilvl="5">
      <w:start w:val="1"/>
      <w:numFmt w:val="decimal"/>
      <w:isLgl/>
      <w:lvlText w:val="%1.%2.%3.%4.%5.%6."/>
      <w:lvlJc w:val="left"/>
      <w:pPr>
        <w:tabs>
          <w:tab w:val="num" w:pos="2177"/>
        </w:tabs>
        <w:ind w:left="2177" w:hanging="1440"/>
      </w:pPr>
      <w:rPr>
        <w:rFonts w:hint="default"/>
      </w:rPr>
    </w:lvl>
    <w:lvl w:ilvl="6">
      <w:start w:val="1"/>
      <w:numFmt w:val="decimal"/>
      <w:isLgl/>
      <w:lvlText w:val="%1.%2.%3.%4.%5.%6.%7."/>
      <w:lvlJc w:val="left"/>
      <w:pPr>
        <w:tabs>
          <w:tab w:val="num" w:pos="2537"/>
        </w:tabs>
        <w:ind w:left="2537" w:hanging="1800"/>
      </w:pPr>
      <w:rPr>
        <w:rFonts w:hint="default"/>
      </w:rPr>
    </w:lvl>
    <w:lvl w:ilvl="7">
      <w:start w:val="1"/>
      <w:numFmt w:val="decimal"/>
      <w:isLgl/>
      <w:lvlText w:val="%1.%2.%3.%4.%5.%6.%7.%8."/>
      <w:lvlJc w:val="left"/>
      <w:pPr>
        <w:tabs>
          <w:tab w:val="num" w:pos="2537"/>
        </w:tabs>
        <w:ind w:left="2537" w:hanging="1800"/>
      </w:pPr>
      <w:rPr>
        <w:rFonts w:hint="default"/>
      </w:rPr>
    </w:lvl>
    <w:lvl w:ilvl="8">
      <w:start w:val="1"/>
      <w:numFmt w:val="decimal"/>
      <w:isLgl/>
      <w:lvlText w:val="%1.%2.%3.%4.%5.%6.%7.%8.%9."/>
      <w:lvlJc w:val="left"/>
      <w:pPr>
        <w:tabs>
          <w:tab w:val="num" w:pos="2897"/>
        </w:tabs>
        <w:ind w:left="2897" w:hanging="2160"/>
      </w:pPr>
      <w:rPr>
        <w:rFonts w:hint="default"/>
      </w:rPr>
    </w:lvl>
  </w:abstractNum>
  <w:abstractNum w:abstractNumId="29">
    <w:nsid w:val="3B707A65"/>
    <w:multiLevelType w:val="hybridMultilevel"/>
    <w:tmpl w:val="10EEE59A"/>
    <w:lvl w:ilvl="0" w:tplc="0419000F">
      <w:start w:val="4"/>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27549AC"/>
    <w:multiLevelType w:val="hybridMultilevel"/>
    <w:tmpl w:val="39A4932A"/>
    <w:lvl w:ilvl="0" w:tplc="6B201D1C">
      <w:start w:val="6"/>
      <w:numFmt w:val="bullet"/>
      <w:lvlText w:val="-"/>
      <w:lvlJc w:val="left"/>
      <w:pPr>
        <w:tabs>
          <w:tab w:val="num" w:pos="1650"/>
        </w:tabs>
        <w:ind w:left="1650" w:hanging="93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1">
    <w:nsid w:val="43B00495"/>
    <w:multiLevelType w:val="hybridMultilevel"/>
    <w:tmpl w:val="6F64D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6F74376"/>
    <w:multiLevelType w:val="multilevel"/>
    <w:tmpl w:val="A6CC4E8A"/>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33">
    <w:nsid w:val="4B315757"/>
    <w:multiLevelType w:val="hybridMultilevel"/>
    <w:tmpl w:val="CCF8C26A"/>
    <w:lvl w:ilvl="0" w:tplc="16DAEA30">
      <w:start w:val="1"/>
      <w:numFmt w:val="decimal"/>
      <w:lvlText w:val="%1."/>
      <w:lvlJc w:val="left"/>
      <w:pPr>
        <w:tabs>
          <w:tab w:val="num" w:pos="1097"/>
        </w:tabs>
        <w:ind w:left="1097" w:hanging="360"/>
      </w:pPr>
      <w:rPr>
        <w:rFonts w:hint="default"/>
      </w:rPr>
    </w:lvl>
    <w:lvl w:ilvl="1" w:tplc="F528CA0A">
      <w:start w:val="1"/>
      <w:numFmt w:val="decimal"/>
      <w:isLgl/>
      <w:lvlText w:val="1.%2."/>
      <w:lvlJc w:val="left"/>
      <w:pPr>
        <w:tabs>
          <w:tab w:val="num" w:pos="720"/>
        </w:tabs>
        <w:ind w:left="720" w:hanging="720"/>
      </w:pPr>
      <w:rPr>
        <w:rFonts w:hint="default"/>
      </w:rPr>
    </w:lvl>
    <w:lvl w:ilvl="2" w:tplc="6F020724">
      <w:numFmt w:val="none"/>
      <w:lvlText w:val=""/>
      <w:lvlJc w:val="left"/>
      <w:pPr>
        <w:tabs>
          <w:tab w:val="num" w:pos="360"/>
        </w:tabs>
      </w:pPr>
    </w:lvl>
    <w:lvl w:ilvl="3" w:tplc="6BFAC07C">
      <w:numFmt w:val="none"/>
      <w:lvlText w:val=""/>
      <w:lvlJc w:val="left"/>
      <w:pPr>
        <w:tabs>
          <w:tab w:val="num" w:pos="360"/>
        </w:tabs>
      </w:pPr>
    </w:lvl>
    <w:lvl w:ilvl="4" w:tplc="08D4EFB4">
      <w:numFmt w:val="none"/>
      <w:lvlText w:val=""/>
      <w:lvlJc w:val="left"/>
      <w:pPr>
        <w:tabs>
          <w:tab w:val="num" w:pos="360"/>
        </w:tabs>
      </w:pPr>
    </w:lvl>
    <w:lvl w:ilvl="5" w:tplc="61DA45BE">
      <w:numFmt w:val="none"/>
      <w:lvlText w:val=""/>
      <w:lvlJc w:val="left"/>
      <w:pPr>
        <w:tabs>
          <w:tab w:val="num" w:pos="360"/>
        </w:tabs>
      </w:pPr>
    </w:lvl>
    <w:lvl w:ilvl="6" w:tplc="0B1217B4">
      <w:numFmt w:val="none"/>
      <w:lvlText w:val=""/>
      <w:lvlJc w:val="left"/>
      <w:pPr>
        <w:tabs>
          <w:tab w:val="num" w:pos="360"/>
        </w:tabs>
      </w:pPr>
    </w:lvl>
    <w:lvl w:ilvl="7" w:tplc="D21AE652">
      <w:numFmt w:val="none"/>
      <w:lvlText w:val=""/>
      <w:lvlJc w:val="left"/>
      <w:pPr>
        <w:tabs>
          <w:tab w:val="num" w:pos="360"/>
        </w:tabs>
      </w:pPr>
    </w:lvl>
    <w:lvl w:ilvl="8" w:tplc="9D2E9B62">
      <w:numFmt w:val="none"/>
      <w:lvlText w:val=""/>
      <w:lvlJc w:val="left"/>
      <w:pPr>
        <w:tabs>
          <w:tab w:val="num" w:pos="360"/>
        </w:tabs>
      </w:pPr>
    </w:lvl>
  </w:abstractNum>
  <w:abstractNum w:abstractNumId="34">
    <w:nsid w:val="4D3D50F7"/>
    <w:multiLevelType w:val="hybridMultilevel"/>
    <w:tmpl w:val="C4C444E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24E3205"/>
    <w:multiLevelType w:val="hybridMultilevel"/>
    <w:tmpl w:val="8BA6CE5E"/>
    <w:lvl w:ilvl="0" w:tplc="590EDFA6">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528158B6"/>
    <w:multiLevelType w:val="hybridMultilevel"/>
    <w:tmpl w:val="22241CF8"/>
    <w:lvl w:ilvl="0" w:tplc="A10497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93A5312"/>
    <w:multiLevelType w:val="hybridMultilevel"/>
    <w:tmpl w:val="E52C5A34"/>
    <w:lvl w:ilvl="0" w:tplc="40CC3A6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nsid w:val="5A2E6BFF"/>
    <w:multiLevelType w:val="multilevel"/>
    <w:tmpl w:val="A734E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D2525A9"/>
    <w:multiLevelType w:val="hybridMultilevel"/>
    <w:tmpl w:val="552CF69E"/>
    <w:lvl w:ilvl="0" w:tplc="DB40DFAC">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5E4544AF"/>
    <w:multiLevelType w:val="multilevel"/>
    <w:tmpl w:val="7226B5D2"/>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60A26597"/>
    <w:multiLevelType w:val="multilevel"/>
    <w:tmpl w:val="1F66FA18"/>
    <w:lvl w:ilvl="0">
      <w:start w:val="1"/>
      <w:numFmt w:val="decimal"/>
      <w:lvlText w:val="%1."/>
      <w:lvlJc w:val="left"/>
      <w:pPr>
        <w:tabs>
          <w:tab w:val="num" w:pos="555"/>
        </w:tabs>
        <w:ind w:left="555" w:hanging="555"/>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6305003C"/>
    <w:multiLevelType w:val="multilevel"/>
    <w:tmpl w:val="F54E7AA6"/>
    <w:lvl w:ilvl="0">
      <w:start w:val="1"/>
      <w:numFmt w:val="decimal"/>
      <w:lvlText w:val="%1."/>
      <w:lvlJc w:val="left"/>
      <w:pPr>
        <w:ind w:left="720" w:hanging="360"/>
      </w:pPr>
      <w:rPr>
        <w:rFonts w:hint="default"/>
      </w:rPr>
    </w:lvl>
    <w:lvl w:ilvl="1">
      <w:start w:val="14"/>
      <w:numFmt w:val="decimal"/>
      <w:isLgl/>
      <w:lvlText w:val="%1.%2."/>
      <w:lvlJc w:val="left"/>
      <w:pPr>
        <w:ind w:left="1571" w:hanging="720"/>
      </w:pPr>
      <w:rPr>
        <w:rFonts w:ascii="Times New Roman" w:hAnsi="Times New Roman" w:cs="Times New Roman" w:hint="default"/>
        <w:sz w:val="28"/>
        <w:szCs w:val="28"/>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43">
    <w:nsid w:val="640264D7"/>
    <w:multiLevelType w:val="hybridMultilevel"/>
    <w:tmpl w:val="9926A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DD133DE"/>
    <w:multiLevelType w:val="hybridMultilevel"/>
    <w:tmpl w:val="EE26A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2D08BC"/>
    <w:multiLevelType w:val="multilevel"/>
    <w:tmpl w:val="80F0FEB4"/>
    <w:lvl w:ilvl="0">
      <w:start w:val="1"/>
      <w:numFmt w:val="decimal"/>
      <w:lvlText w:val="%1.1."/>
      <w:lvlJc w:val="center"/>
      <w:pPr>
        <w:tabs>
          <w:tab w:val="num" w:pos="170"/>
        </w:tabs>
        <w:ind w:left="170" w:firstLine="118"/>
      </w:pPr>
      <w:rPr>
        <w:rFonts w:hint="default"/>
        <w:sz w:val="28"/>
        <w:szCs w:val="28"/>
      </w:rPr>
    </w:lvl>
    <w:lvl w:ilvl="1">
      <w:start w:val="4"/>
      <w:numFmt w:val="decimal"/>
      <w:lvlText w:val="%1.%2."/>
      <w:lvlJc w:val="left"/>
      <w:pPr>
        <w:tabs>
          <w:tab w:val="num" w:pos="1260"/>
        </w:tabs>
        <w:ind w:left="1260" w:hanging="109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46">
    <w:nsid w:val="72DC200F"/>
    <w:multiLevelType w:val="hybridMultilevel"/>
    <w:tmpl w:val="0FBCEFC2"/>
    <w:lvl w:ilvl="0" w:tplc="A6CEB724">
      <w:start w:val="1"/>
      <w:numFmt w:val="bullet"/>
      <w:lvlText w:val=""/>
      <w:lvlJc w:val="left"/>
      <w:pPr>
        <w:ind w:left="1426" w:hanging="360"/>
      </w:pPr>
      <w:rPr>
        <w:rFonts w:ascii="Wingdings" w:hAnsi="Wingdings" w:hint="default"/>
        <w:color w:val="auto"/>
      </w:rPr>
    </w:lvl>
    <w:lvl w:ilvl="1" w:tplc="04190003">
      <w:start w:val="1"/>
      <w:numFmt w:val="bullet"/>
      <w:lvlText w:val="o"/>
      <w:lvlJc w:val="left"/>
      <w:pPr>
        <w:ind w:left="2146" w:hanging="360"/>
      </w:pPr>
      <w:rPr>
        <w:rFonts w:ascii="Courier New" w:hAnsi="Courier New" w:cs="Courier New" w:hint="default"/>
      </w:rPr>
    </w:lvl>
    <w:lvl w:ilvl="2" w:tplc="04190005">
      <w:start w:val="1"/>
      <w:numFmt w:val="bullet"/>
      <w:lvlText w:val=""/>
      <w:lvlJc w:val="left"/>
      <w:pPr>
        <w:ind w:left="2866" w:hanging="360"/>
      </w:pPr>
      <w:rPr>
        <w:rFonts w:ascii="Wingdings" w:hAnsi="Wingdings" w:hint="default"/>
      </w:rPr>
    </w:lvl>
    <w:lvl w:ilvl="3" w:tplc="04190001">
      <w:start w:val="1"/>
      <w:numFmt w:val="bullet"/>
      <w:lvlText w:val=""/>
      <w:lvlJc w:val="left"/>
      <w:pPr>
        <w:ind w:left="3586" w:hanging="360"/>
      </w:pPr>
      <w:rPr>
        <w:rFonts w:ascii="Symbol" w:hAnsi="Symbol" w:hint="default"/>
      </w:rPr>
    </w:lvl>
    <w:lvl w:ilvl="4" w:tplc="04190003">
      <w:start w:val="1"/>
      <w:numFmt w:val="bullet"/>
      <w:lvlText w:val="o"/>
      <w:lvlJc w:val="left"/>
      <w:pPr>
        <w:ind w:left="4306" w:hanging="360"/>
      </w:pPr>
      <w:rPr>
        <w:rFonts w:ascii="Courier New" w:hAnsi="Courier New" w:cs="Courier New" w:hint="default"/>
      </w:rPr>
    </w:lvl>
    <w:lvl w:ilvl="5" w:tplc="04190005">
      <w:start w:val="1"/>
      <w:numFmt w:val="bullet"/>
      <w:lvlText w:val=""/>
      <w:lvlJc w:val="left"/>
      <w:pPr>
        <w:ind w:left="5026" w:hanging="360"/>
      </w:pPr>
      <w:rPr>
        <w:rFonts w:ascii="Wingdings" w:hAnsi="Wingdings" w:hint="default"/>
      </w:rPr>
    </w:lvl>
    <w:lvl w:ilvl="6" w:tplc="04190001">
      <w:start w:val="1"/>
      <w:numFmt w:val="bullet"/>
      <w:lvlText w:val=""/>
      <w:lvlJc w:val="left"/>
      <w:pPr>
        <w:ind w:left="5746" w:hanging="360"/>
      </w:pPr>
      <w:rPr>
        <w:rFonts w:ascii="Symbol" w:hAnsi="Symbol" w:hint="default"/>
      </w:rPr>
    </w:lvl>
    <w:lvl w:ilvl="7" w:tplc="04190003">
      <w:start w:val="1"/>
      <w:numFmt w:val="bullet"/>
      <w:lvlText w:val="o"/>
      <w:lvlJc w:val="left"/>
      <w:pPr>
        <w:ind w:left="6466" w:hanging="360"/>
      </w:pPr>
      <w:rPr>
        <w:rFonts w:ascii="Courier New" w:hAnsi="Courier New" w:cs="Courier New" w:hint="default"/>
      </w:rPr>
    </w:lvl>
    <w:lvl w:ilvl="8" w:tplc="04190005">
      <w:start w:val="1"/>
      <w:numFmt w:val="bullet"/>
      <w:lvlText w:val=""/>
      <w:lvlJc w:val="left"/>
      <w:pPr>
        <w:ind w:left="7186" w:hanging="360"/>
      </w:pPr>
      <w:rPr>
        <w:rFonts w:ascii="Wingdings" w:hAnsi="Wingdings" w:hint="default"/>
      </w:rPr>
    </w:lvl>
  </w:abstractNum>
  <w:abstractNum w:abstractNumId="47">
    <w:nsid w:val="75AC18CC"/>
    <w:multiLevelType w:val="multilevel"/>
    <w:tmpl w:val="F7841460"/>
    <w:lvl w:ilvl="0">
      <w:start w:val="1"/>
      <w:numFmt w:val="decimal"/>
      <w:lvlText w:val="%1."/>
      <w:lvlJc w:val="left"/>
      <w:pPr>
        <w:ind w:left="720" w:hanging="360"/>
      </w:pPr>
      <w:rPr>
        <w:rFonts w:hint="default"/>
      </w:rPr>
    </w:lvl>
    <w:lvl w:ilvl="1">
      <w:start w:val="24"/>
      <w:numFmt w:val="decimal"/>
      <w:isLgl/>
      <w:lvlText w:val="%1.%2."/>
      <w:lvlJc w:val="left"/>
      <w:pPr>
        <w:ind w:left="355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nsid w:val="7A2361A9"/>
    <w:multiLevelType w:val="hybridMultilevel"/>
    <w:tmpl w:val="A0381324"/>
    <w:lvl w:ilvl="0" w:tplc="4900E59C">
      <w:start w:val="1"/>
      <w:numFmt w:val="bullet"/>
      <w:lvlText w:val="-"/>
      <w:lvlJc w:val="left"/>
      <w:pPr>
        <w:tabs>
          <w:tab w:val="num" w:pos="928"/>
        </w:tabs>
        <w:ind w:left="928" w:hanging="360"/>
      </w:pPr>
      <w:rPr>
        <w:rFonts w:ascii="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33"/>
  </w:num>
  <w:num w:numId="2">
    <w:abstractNumId w:val="13"/>
  </w:num>
  <w:num w:numId="3">
    <w:abstractNumId w:val="47"/>
  </w:num>
  <w:num w:numId="4">
    <w:abstractNumId w:val="30"/>
  </w:num>
  <w:num w:numId="5">
    <w:abstractNumId w:val="0"/>
  </w:num>
  <w:num w:numId="6">
    <w:abstractNumId w:val="8"/>
  </w:num>
  <w:num w:numId="7">
    <w:abstractNumId w:val="48"/>
  </w:num>
  <w:num w:numId="8">
    <w:abstractNumId w:val="6"/>
  </w:num>
  <w:num w:numId="9">
    <w:abstractNumId w:val="32"/>
  </w:num>
  <w:num w:numId="10">
    <w:abstractNumId w:val="41"/>
  </w:num>
  <w:num w:numId="11">
    <w:abstractNumId w:val="23"/>
  </w:num>
  <w:num w:numId="12">
    <w:abstractNumId w:val="45"/>
  </w:num>
  <w:num w:numId="13">
    <w:abstractNumId w:val="1"/>
  </w:num>
  <w:num w:numId="14">
    <w:abstractNumId w:val="15"/>
  </w:num>
  <w:num w:numId="15">
    <w:abstractNumId w:val="25"/>
  </w:num>
  <w:num w:numId="16">
    <w:abstractNumId w:val="28"/>
  </w:num>
  <w:num w:numId="17">
    <w:abstractNumId w:val="16"/>
  </w:num>
  <w:num w:numId="18">
    <w:abstractNumId w:val="11"/>
  </w:num>
  <w:num w:numId="19">
    <w:abstractNumId w:val="7"/>
  </w:num>
  <w:num w:numId="20">
    <w:abstractNumId w:val="4"/>
  </w:num>
  <w:num w:numId="21">
    <w:abstractNumId w:val="38"/>
  </w:num>
  <w:num w:numId="22">
    <w:abstractNumId w:val="31"/>
  </w:num>
  <w:num w:numId="23">
    <w:abstractNumId w:val="18"/>
  </w:num>
  <w:num w:numId="24">
    <w:abstractNumId w:val="43"/>
  </w:num>
  <w:num w:numId="25">
    <w:abstractNumId w:val="24"/>
  </w:num>
  <w:num w:numId="26">
    <w:abstractNumId w:val="40"/>
  </w:num>
  <w:num w:numId="27">
    <w:abstractNumId w:val="21"/>
  </w:num>
  <w:num w:numId="28">
    <w:abstractNumId w:val="2"/>
  </w:num>
  <w:num w:numId="29">
    <w:abstractNumId w:val="37"/>
  </w:num>
  <w:num w:numId="30">
    <w:abstractNumId w:val="14"/>
  </w:num>
  <w:num w:numId="31">
    <w:abstractNumId w:val="27"/>
  </w:num>
  <w:num w:numId="32">
    <w:abstractNumId w:val="5"/>
  </w:num>
  <w:num w:numId="33">
    <w:abstractNumId w:val="3"/>
  </w:num>
  <w:num w:numId="34">
    <w:abstractNumId w:val="20"/>
  </w:num>
  <w:num w:numId="35">
    <w:abstractNumId w:val="10"/>
  </w:num>
  <w:num w:numId="36">
    <w:abstractNumId w:val="9"/>
  </w:num>
  <w:num w:numId="37">
    <w:abstractNumId w:val="44"/>
  </w:num>
  <w:num w:numId="38">
    <w:abstractNumId w:val="42"/>
  </w:num>
  <w:num w:numId="39">
    <w:abstractNumId w:val="29"/>
  </w:num>
  <w:num w:numId="40">
    <w:abstractNumId w:val="36"/>
  </w:num>
  <w:num w:numId="41">
    <w:abstractNumId w:val="17"/>
  </w:num>
  <w:num w:numId="42">
    <w:abstractNumId w:val="46"/>
  </w:num>
  <w:num w:numId="43">
    <w:abstractNumId w:val="39"/>
  </w:num>
  <w:num w:numId="44">
    <w:abstractNumId w:val="35"/>
  </w:num>
  <w:num w:numId="45">
    <w:abstractNumId w:val="34"/>
  </w:num>
  <w:num w:numId="46">
    <w:abstractNumId w:val="19"/>
  </w:num>
  <w:num w:numId="47">
    <w:abstractNumId w:val="22"/>
  </w:num>
  <w:num w:numId="48">
    <w:abstractNumId w:val="26"/>
  </w:num>
  <w:num w:numId="4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86B"/>
    <w:rsid w:val="00002530"/>
    <w:rsid w:val="00002AB7"/>
    <w:rsid w:val="000031FD"/>
    <w:rsid w:val="00005711"/>
    <w:rsid w:val="00011731"/>
    <w:rsid w:val="000169AB"/>
    <w:rsid w:val="00022E8C"/>
    <w:rsid w:val="000365CD"/>
    <w:rsid w:val="0005238A"/>
    <w:rsid w:val="00063A48"/>
    <w:rsid w:val="000802C5"/>
    <w:rsid w:val="00080D6D"/>
    <w:rsid w:val="000920D0"/>
    <w:rsid w:val="000A053D"/>
    <w:rsid w:val="000A126E"/>
    <w:rsid w:val="000D3B50"/>
    <w:rsid w:val="000D7429"/>
    <w:rsid w:val="001345EB"/>
    <w:rsid w:val="00147AB2"/>
    <w:rsid w:val="00153248"/>
    <w:rsid w:val="00154E6C"/>
    <w:rsid w:val="001556AA"/>
    <w:rsid w:val="00175DB7"/>
    <w:rsid w:val="001E38E7"/>
    <w:rsid w:val="0021023A"/>
    <w:rsid w:val="0021241F"/>
    <w:rsid w:val="00235D15"/>
    <w:rsid w:val="00245A9D"/>
    <w:rsid w:val="0026650C"/>
    <w:rsid w:val="0028780D"/>
    <w:rsid w:val="002A46B1"/>
    <w:rsid w:val="002A59A3"/>
    <w:rsid w:val="002A7B73"/>
    <w:rsid w:val="002B154E"/>
    <w:rsid w:val="002D40AD"/>
    <w:rsid w:val="002F2786"/>
    <w:rsid w:val="002F2AF5"/>
    <w:rsid w:val="002F4353"/>
    <w:rsid w:val="00302B24"/>
    <w:rsid w:val="00332DAA"/>
    <w:rsid w:val="003348F3"/>
    <w:rsid w:val="00342BCA"/>
    <w:rsid w:val="003528D6"/>
    <w:rsid w:val="003A5415"/>
    <w:rsid w:val="0041186B"/>
    <w:rsid w:val="00414407"/>
    <w:rsid w:val="004205BB"/>
    <w:rsid w:val="00424E47"/>
    <w:rsid w:val="00427B45"/>
    <w:rsid w:val="00453C9D"/>
    <w:rsid w:val="004606B9"/>
    <w:rsid w:val="00467F2D"/>
    <w:rsid w:val="00470041"/>
    <w:rsid w:val="00473FA3"/>
    <w:rsid w:val="004779B6"/>
    <w:rsid w:val="004812AD"/>
    <w:rsid w:val="0049302A"/>
    <w:rsid w:val="00495C07"/>
    <w:rsid w:val="004E6ED9"/>
    <w:rsid w:val="004F3ADF"/>
    <w:rsid w:val="00500C00"/>
    <w:rsid w:val="00520880"/>
    <w:rsid w:val="005269A6"/>
    <w:rsid w:val="00547DFC"/>
    <w:rsid w:val="0055033D"/>
    <w:rsid w:val="00595D7C"/>
    <w:rsid w:val="00597226"/>
    <w:rsid w:val="005D5959"/>
    <w:rsid w:val="005D65B5"/>
    <w:rsid w:val="005E7C52"/>
    <w:rsid w:val="005F14DB"/>
    <w:rsid w:val="00616E6B"/>
    <w:rsid w:val="00631FB4"/>
    <w:rsid w:val="006344E3"/>
    <w:rsid w:val="00661FDE"/>
    <w:rsid w:val="00662222"/>
    <w:rsid w:val="00666A55"/>
    <w:rsid w:val="00680F6C"/>
    <w:rsid w:val="006874A0"/>
    <w:rsid w:val="006A3793"/>
    <w:rsid w:val="006A5FF9"/>
    <w:rsid w:val="006E54F6"/>
    <w:rsid w:val="006E62A1"/>
    <w:rsid w:val="00711332"/>
    <w:rsid w:val="00720F92"/>
    <w:rsid w:val="00722573"/>
    <w:rsid w:val="00737988"/>
    <w:rsid w:val="00765144"/>
    <w:rsid w:val="00781586"/>
    <w:rsid w:val="00792F6D"/>
    <w:rsid w:val="007F6D0B"/>
    <w:rsid w:val="0080418A"/>
    <w:rsid w:val="00804EEF"/>
    <w:rsid w:val="00841CE8"/>
    <w:rsid w:val="00842697"/>
    <w:rsid w:val="0088280D"/>
    <w:rsid w:val="008857F1"/>
    <w:rsid w:val="008B721A"/>
    <w:rsid w:val="008F4A42"/>
    <w:rsid w:val="00932EC7"/>
    <w:rsid w:val="009367F7"/>
    <w:rsid w:val="00937220"/>
    <w:rsid w:val="00937B34"/>
    <w:rsid w:val="00940CA8"/>
    <w:rsid w:val="009540EF"/>
    <w:rsid w:val="00957B63"/>
    <w:rsid w:val="00961F59"/>
    <w:rsid w:val="009724A1"/>
    <w:rsid w:val="00981441"/>
    <w:rsid w:val="009B54F1"/>
    <w:rsid w:val="009B637E"/>
    <w:rsid w:val="009F229D"/>
    <w:rsid w:val="00A23876"/>
    <w:rsid w:val="00A53E35"/>
    <w:rsid w:val="00A77B74"/>
    <w:rsid w:val="00AA1811"/>
    <w:rsid w:val="00AA365D"/>
    <w:rsid w:val="00AB1D38"/>
    <w:rsid w:val="00AB24CA"/>
    <w:rsid w:val="00AB5701"/>
    <w:rsid w:val="00AC418E"/>
    <w:rsid w:val="00AD10D1"/>
    <w:rsid w:val="00AE2562"/>
    <w:rsid w:val="00AF0E15"/>
    <w:rsid w:val="00B35312"/>
    <w:rsid w:val="00B70611"/>
    <w:rsid w:val="00B7169A"/>
    <w:rsid w:val="00B72D5B"/>
    <w:rsid w:val="00BB32D7"/>
    <w:rsid w:val="00BE7213"/>
    <w:rsid w:val="00C06EDB"/>
    <w:rsid w:val="00C20DE1"/>
    <w:rsid w:val="00C24E5C"/>
    <w:rsid w:val="00C5313C"/>
    <w:rsid w:val="00C76ABA"/>
    <w:rsid w:val="00CA29FE"/>
    <w:rsid w:val="00CE7A5E"/>
    <w:rsid w:val="00CF3FB0"/>
    <w:rsid w:val="00D021BF"/>
    <w:rsid w:val="00D13E03"/>
    <w:rsid w:val="00D51B73"/>
    <w:rsid w:val="00D90766"/>
    <w:rsid w:val="00D942A7"/>
    <w:rsid w:val="00DA16AF"/>
    <w:rsid w:val="00DA5C77"/>
    <w:rsid w:val="00DC1A9C"/>
    <w:rsid w:val="00DF7648"/>
    <w:rsid w:val="00E25EE6"/>
    <w:rsid w:val="00E25F4C"/>
    <w:rsid w:val="00E27E3B"/>
    <w:rsid w:val="00E50C83"/>
    <w:rsid w:val="00E80B92"/>
    <w:rsid w:val="00EA68DB"/>
    <w:rsid w:val="00ED0FB9"/>
    <w:rsid w:val="00EF6573"/>
    <w:rsid w:val="00F02EC6"/>
    <w:rsid w:val="00F12E9C"/>
    <w:rsid w:val="00F34416"/>
    <w:rsid w:val="00F843FD"/>
    <w:rsid w:val="00FB2054"/>
    <w:rsid w:val="00FD17D3"/>
    <w:rsid w:val="00FD6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4C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75DB7"/>
    <w:pPr>
      <w:keepNext/>
      <w:spacing w:line="360" w:lineRule="auto"/>
      <w:jc w:val="both"/>
      <w:outlineLvl w:val="0"/>
    </w:pPr>
    <w:rPr>
      <w:sz w:val="28"/>
    </w:rPr>
  </w:style>
  <w:style w:type="paragraph" w:styleId="2">
    <w:name w:val="heading 2"/>
    <w:basedOn w:val="a"/>
    <w:next w:val="a"/>
    <w:link w:val="20"/>
    <w:qFormat/>
    <w:rsid w:val="00175DB7"/>
    <w:pPr>
      <w:keepNext/>
      <w:jc w:val="both"/>
      <w:outlineLvl w:val="1"/>
    </w:pPr>
    <w:rPr>
      <w:sz w:val="26"/>
    </w:rPr>
  </w:style>
  <w:style w:type="paragraph" w:styleId="3">
    <w:name w:val="heading 3"/>
    <w:basedOn w:val="a"/>
    <w:next w:val="a"/>
    <w:link w:val="30"/>
    <w:qFormat/>
    <w:rsid w:val="00175DB7"/>
    <w:pPr>
      <w:keepNext/>
      <w:spacing w:line="360" w:lineRule="auto"/>
      <w:jc w:val="both"/>
      <w:outlineLvl w:val="2"/>
    </w:pPr>
    <w:rPr>
      <w:sz w:val="27"/>
    </w:rPr>
  </w:style>
  <w:style w:type="paragraph" w:styleId="4">
    <w:name w:val="heading 4"/>
    <w:basedOn w:val="a"/>
    <w:next w:val="a"/>
    <w:link w:val="40"/>
    <w:qFormat/>
    <w:rsid w:val="00175DB7"/>
    <w:pPr>
      <w:keepNext/>
      <w:spacing w:line="360" w:lineRule="auto"/>
      <w:jc w:val="center"/>
      <w:outlineLvl w:val="3"/>
    </w:pPr>
    <w:rPr>
      <w:sz w:val="28"/>
    </w:rPr>
  </w:style>
  <w:style w:type="paragraph" w:styleId="5">
    <w:name w:val="heading 5"/>
    <w:basedOn w:val="a"/>
    <w:next w:val="a"/>
    <w:link w:val="50"/>
    <w:qFormat/>
    <w:rsid w:val="00175DB7"/>
    <w:pPr>
      <w:keepNext/>
      <w:jc w:val="both"/>
      <w:outlineLvl w:val="4"/>
    </w:pPr>
    <w:rPr>
      <w:sz w:val="28"/>
    </w:rPr>
  </w:style>
  <w:style w:type="paragraph" w:styleId="6">
    <w:name w:val="heading 6"/>
    <w:basedOn w:val="a"/>
    <w:next w:val="a"/>
    <w:link w:val="60"/>
    <w:qFormat/>
    <w:rsid w:val="00175DB7"/>
    <w:pPr>
      <w:keepNext/>
      <w:ind w:right="-70"/>
      <w:jc w:val="both"/>
      <w:outlineLvl w:val="5"/>
    </w:pPr>
    <w:rPr>
      <w:sz w:val="28"/>
    </w:rPr>
  </w:style>
  <w:style w:type="paragraph" w:styleId="7">
    <w:name w:val="heading 7"/>
    <w:basedOn w:val="a"/>
    <w:next w:val="a"/>
    <w:link w:val="70"/>
    <w:qFormat/>
    <w:rsid w:val="00175DB7"/>
    <w:pPr>
      <w:keepNext/>
      <w:jc w:val="center"/>
      <w:outlineLvl w:val="6"/>
    </w:pPr>
    <w:rPr>
      <w:b/>
      <w:sz w:val="26"/>
    </w:rPr>
  </w:style>
  <w:style w:type="paragraph" w:styleId="8">
    <w:name w:val="heading 8"/>
    <w:basedOn w:val="a"/>
    <w:next w:val="a"/>
    <w:link w:val="80"/>
    <w:qFormat/>
    <w:rsid w:val="00175DB7"/>
    <w:pPr>
      <w:keepNext/>
      <w:ind w:right="72"/>
      <w:outlineLvl w:val="7"/>
    </w:pPr>
    <w:rPr>
      <w:sz w:val="28"/>
    </w:rPr>
  </w:style>
  <w:style w:type="paragraph" w:styleId="9">
    <w:name w:val="heading 9"/>
    <w:basedOn w:val="a"/>
    <w:next w:val="a"/>
    <w:link w:val="90"/>
    <w:qFormat/>
    <w:rsid w:val="00175DB7"/>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24CA"/>
    <w:pPr>
      <w:ind w:left="720"/>
      <w:contextualSpacing/>
    </w:pPr>
  </w:style>
  <w:style w:type="character" w:customStyle="1" w:styleId="10">
    <w:name w:val="Заголовок 1 Знак"/>
    <w:basedOn w:val="a0"/>
    <w:link w:val="1"/>
    <w:rsid w:val="00175DB7"/>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75DB7"/>
    <w:rPr>
      <w:rFonts w:ascii="Times New Roman" w:eastAsia="Times New Roman" w:hAnsi="Times New Roman" w:cs="Times New Roman"/>
      <w:sz w:val="26"/>
      <w:szCs w:val="20"/>
      <w:lang w:eastAsia="ru-RU"/>
    </w:rPr>
  </w:style>
  <w:style w:type="character" w:customStyle="1" w:styleId="30">
    <w:name w:val="Заголовок 3 Знак"/>
    <w:basedOn w:val="a0"/>
    <w:link w:val="3"/>
    <w:rsid w:val="00175DB7"/>
    <w:rPr>
      <w:rFonts w:ascii="Times New Roman" w:eastAsia="Times New Roman" w:hAnsi="Times New Roman" w:cs="Times New Roman"/>
      <w:sz w:val="27"/>
      <w:szCs w:val="20"/>
      <w:lang w:eastAsia="ru-RU"/>
    </w:rPr>
  </w:style>
  <w:style w:type="character" w:customStyle="1" w:styleId="40">
    <w:name w:val="Заголовок 4 Знак"/>
    <w:basedOn w:val="a0"/>
    <w:link w:val="4"/>
    <w:rsid w:val="00175DB7"/>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75DB7"/>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75DB7"/>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75DB7"/>
    <w:rPr>
      <w:rFonts w:ascii="Times New Roman" w:eastAsia="Times New Roman" w:hAnsi="Times New Roman" w:cs="Times New Roman"/>
      <w:b/>
      <w:sz w:val="26"/>
      <w:szCs w:val="20"/>
      <w:lang w:eastAsia="ru-RU"/>
    </w:rPr>
  </w:style>
  <w:style w:type="character" w:customStyle="1" w:styleId="80">
    <w:name w:val="Заголовок 8 Знак"/>
    <w:basedOn w:val="a0"/>
    <w:link w:val="8"/>
    <w:rsid w:val="00175DB7"/>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75DB7"/>
    <w:rPr>
      <w:rFonts w:ascii="Times New Roman" w:eastAsia="Times New Roman" w:hAnsi="Times New Roman" w:cs="Times New Roman"/>
      <w:sz w:val="24"/>
      <w:szCs w:val="20"/>
      <w:lang w:eastAsia="ru-RU"/>
    </w:rPr>
  </w:style>
  <w:style w:type="paragraph" w:styleId="a4">
    <w:name w:val="Body Text"/>
    <w:basedOn w:val="a"/>
    <w:link w:val="a5"/>
    <w:rsid w:val="00175DB7"/>
    <w:pPr>
      <w:jc w:val="center"/>
    </w:pPr>
    <w:rPr>
      <w:sz w:val="30"/>
    </w:rPr>
  </w:style>
  <w:style w:type="character" w:customStyle="1" w:styleId="a5">
    <w:name w:val="Основной текст Знак"/>
    <w:basedOn w:val="a0"/>
    <w:link w:val="a4"/>
    <w:rsid w:val="00175DB7"/>
    <w:rPr>
      <w:rFonts w:ascii="Times New Roman" w:eastAsia="Times New Roman" w:hAnsi="Times New Roman" w:cs="Times New Roman"/>
      <w:sz w:val="30"/>
      <w:szCs w:val="20"/>
      <w:lang w:eastAsia="ru-RU"/>
    </w:rPr>
  </w:style>
  <w:style w:type="paragraph" w:styleId="31">
    <w:name w:val="Body Text Indent 3"/>
    <w:basedOn w:val="a"/>
    <w:link w:val="32"/>
    <w:rsid w:val="00175DB7"/>
    <w:pPr>
      <w:ind w:firstLine="567"/>
      <w:jc w:val="both"/>
    </w:pPr>
    <w:rPr>
      <w:rFonts w:ascii="Courier New" w:hAnsi="Courier New"/>
      <w:sz w:val="24"/>
    </w:rPr>
  </w:style>
  <w:style w:type="character" w:customStyle="1" w:styleId="32">
    <w:name w:val="Основной текст с отступом 3 Знак"/>
    <w:basedOn w:val="a0"/>
    <w:link w:val="31"/>
    <w:rsid w:val="00175DB7"/>
    <w:rPr>
      <w:rFonts w:ascii="Courier New" w:eastAsia="Times New Roman" w:hAnsi="Courier New" w:cs="Times New Roman"/>
      <w:sz w:val="24"/>
      <w:szCs w:val="20"/>
      <w:lang w:eastAsia="ru-RU"/>
    </w:rPr>
  </w:style>
  <w:style w:type="paragraph" w:styleId="a6">
    <w:name w:val="header"/>
    <w:basedOn w:val="a"/>
    <w:link w:val="a7"/>
    <w:unhideWhenUsed/>
    <w:rsid w:val="00175DB7"/>
    <w:pPr>
      <w:tabs>
        <w:tab w:val="center" w:pos="4677"/>
        <w:tab w:val="right" w:pos="9355"/>
      </w:tabs>
    </w:pPr>
  </w:style>
  <w:style w:type="character" w:customStyle="1" w:styleId="a7">
    <w:name w:val="Верхний колонтитул Знак"/>
    <w:basedOn w:val="a0"/>
    <w:link w:val="a6"/>
    <w:rsid w:val="00175DB7"/>
    <w:rPr>
      <w:rFonts w:ascii="Times New Roman" w:eastAsia="Times New Roman" w:hAnsi="Times New Roman" w:cs="Times New Roman"/>
      <w:sz w:val="20"/>
      <w:szCs w:val="20"/>
      <w:lang w:eastAsia="ru-RU"/>
    </w:rPr>
  </w:style>
  <w:style w:type="paragraph" w:styleId="a8">
    <w:name w:val="No Spacing"/>
    <w:uiPriority w:val="1"/>
    <w:qFormat/>
    <w:rsid w:val="00175DB7"/>
    <w:pPr>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semiHidden/>
    <w:unhideWhenUsed/>
    <w:rsid w:val="00175DB7"/>
    <w:rPr>
      <w:rFonts w:ascii="Tahoma" w:hAnsi="Tahoma" w:cs="Tahoma"/>
      <w:sz w:val="16"/>
      <w:szCs w:val="16"/>
    </w:rPr>
  </w:style>
  <w:style w:type="character" w:customStyle="1" w:styleId="aa">
    <w:name w:val="Текст выноски Знак"/>
    <w:basedOn w:val="a0"/>
    <w:link w:val="a9"/>
    <w:semiHidden/>
    <w:rsid w:val="00175DB7"/>
    <w:rPr>
      <w:rFonts w:ascii="Tahoma" w:eastAsia="Times New Roman" w:hAnsi="Tahoma" w:cs="Tahoma"/>
      <w:sz w:val="16"/>
      <w:szCs w:val="16"/>
      <w:lang w:eastAsia="ru-RU"/>
    </w:rPr>
  </w:style>
  <w:style w:type="paragraph" w:styleId="ab">
    <w:name w:val="Body Text Indent"/>
    <w:basedOn w:val="a"/>
    <w:link w:val="ac"/>
    <w:unhideWhenUsed/>
    <w:rsid w:val="00175DB7"/>
    <w:pPr>
      <w:spacing w:after="120"/>
      <w:ind w:left="283"/>
    </w:pPr>
  </w:style>
  <w:style w:type="character" w:customStyle="1" w:styleId="ac">
    <w:name w:val="Основной текст с отступом Знак"/>
    <w:basedOn w:val="a0"/>
    <w:link w:val="ab"/>
    <w:rsid w:val="00175DB7"/>
    <w:rPr>
      <w:rFonts w:ascii="Times New Roman" w:eastAsia="Times New Roman" w:hAnsi="Times New Roman" w:cs="Times New Roman"/>
      <w:sz w:val="20"/>
      <w:szCs w:val="20"/>
      <w:lang w:eastAsia="ru-RU"/>
    </w:rPr>
  </w:style>
  <w:style w:type="numbering" w:customStyle="1" w:styleId="11">
    <w:name w:val="Нет списка1"/>
    <w:next w:val="a2"/>
    <w:semiHidden/>
    <w:unhideWhenUsed/>
    <w:rsid w:val="00175DB7"/>
  </w:style>
  <w:style w:type="paragraph" w:styleId="21">
    <w:name w:val="Body Text Indent 2"/>
    <w:basedOn w:val="a"/>
    <w:link w:val="22"/>
    <w:rsid w:val="00175DB7"/>
    <w:pPr>
      <w:spacing w:line="360" w:lineRule="auto"/>
      <w:ind w:firstLine="426"/>
      <w:jc w:val="both"/>
    </w:pPr>
    <w:rPr>
      <w:sz w:val="28"/>
    </w:rPr>
  </w:style>
  <w:style w:type="character" w:customStyle="1" w:styleId="22">
    <w:name w:val="Основной текст с отступом 2 Знак"/>
    <w:basedOn w:val="a0"/>
    <w:link w:val="21"/>
    <w:rsid w:val="00175DB7"/>
    <w:rPr>
      <w:rFonts w:ascii="Times New Roman" w:eastAsia="Times New Roman" w:hAnsi="Times New Roman" w:cs="Times New Roman"/>
      <w:sz w:val="28"/>
      <w:szCs w:val="20"/>
      <w:lang w:eastAsia="ru-RU"/>
    </w:rPr>
  </w:style>
  <w:style w:type="paragraph" w:customStyle="1" w:styleId="210">
    <w:name w:val="Основной текст 21"/>
    <w:basedOn w:val="a"/>
    <w:rsid w:val="00175DB7"/>
    <w:pPr>
      <w:jc w:val="both"/>
    </w:pPr>
    <w:rPr>
      <w:sz w:val="22"/>
    </w:rPr>
  </w:style>
  <w:style w:type="paragraph" w:styleId="23">
    <w:name w:val="Body Text 2"/>
    <w:basedOn w:val="a"/>
    <w:link w:val="24"/>
    <w:rsid w:val="00175DB7"/>
    <w:pPr>
      <w:spacing w:line="360" w:lineRule="auto"/>
      <w:jc w:val="both"/>
    </w:pPr>
    <w:rPr>
      <w:sz w:val="28"/>
    </w:rPr>
  </w:style>
  <w:style w:type="character" w:customStyle="1" w:styleId="24">
    <w:name w:val="Основной текст 2 Знак"/>
    <w:basedOn w:val="a0"/>
    <w:link w:val="23"/>
    <w:rsid w:val="00175DB7"/>
    <w:rPr>
      <w:rFonts w:ascii="Times New Roman" w:eastAsia="Times New Roman" w:hAnsi="Times New Roman" w:cs="Times New Roman"/>
      <w:sz w:val="28"/>
      <w:szCs w:val="20"/>
      <w:lang w:eastAsia="ru-RU"/>
    </w:rPr>
  </w:style>
  <w:style w:type="paragraph" w:styleId="33">
    <w:name w:val="Body Text 3"/>
    <w:basedOn w:val="a"/>
    <w:link w:val="34"/>
    <w:rsid w:val="00175DB7"/>
    <w:pPr>
      <w:spacing w:line="360" w:lineRule="auto"/>
      <w:jc w:val="both"/>
    </w:pPr>
    <w:rPr>
      <w:sz w:val="26"/>
    </w:rPr>
  </w:style>
  <w:style w:type="character" w:customStyle="1" w:styleId="34">
    <w:name w:val="Основной текст 3 Знак"/>
    <w:basedOn w:val="a0"/>
    <w:link w:val="33"/>
    <w:rsid w:val="00175DB7"/>
    <w:rPr>
      <w:rFonts w:ascii="Times New Roman" w:eastAsia="Times New Roman" w:hAnsi="Times New Roman" w:cs="Times New Roman"/>
      <w:sz w:val="26"/>
      <w:szCs w:val="20"/>
      <w:lang w:eastAsia="ru-RU"/>
    </w:rPr>
  </w:style>
  <w:style w:type="paragraph" w:styleId="ad">
    <w:name w:val="Subtitle"/>
    <w:basedOn w:val="a"/>
    <w:link w:val="ae"/>
    <w:qFormat/>
    <w:rsid w:val="00175DB7"/>
    <w:pPr>
      <w:jc w:val="center"/>
    </w:pPr>
    <w:rPr>
      <w:i/>
      <w:sz w:val="26"/>
    </w:rPr>
  </w:style>
  <w:style w:type="character" w:customStyle="1" w:styleId="ae">
    <w:name w:val="Подзаголовок Знак"/>
    <w:basedOn w:val="a0"/>
    <w:link w:val="ad"/>
    <w:rsid w:val="00175DB7"/>
    <w:rPr>
      <w:rFonts w:ascii="Times New Roman" w:eastAsia="Times New Roman" w:hAnsi="Times New Roman" w:cs="Times New Roman"/>
      <w:i/>
      <w:sz w:val="26"/>
      <w:szCs w:val="20"/>
      <w:lang w:eastAsia="ru-RU"/>
    </w:rPr>
  </w:style>
  <w:style w:type="paragraph" w:styleId="af">
    <w:name w:val="Title"/>
    <w:basedOn w:val="a"/>
    <w:link w:val="af0"/>
    <w:qFormat/>
    <w:rsid w:val="00175DB7"/>
    <w:pPr>
      <w:jc w:val="center"/>
    </w:pPr>
    <w:rPr>
      <w:sz w:val="28"/>
    </w:rPr>
  </w:style>
  <w:style w:type="character" w:customStyle="1" w:styleId="af0">
    <w:name w:val="Название Знак"/>
    <w:basedOn w:val="a0"/>
    <w:link w:val="af"/>
    <w:rsid w:val="00175DB7"/>
    <w:rPr>
      <w:rFonts w:ascii="Times New Roman" w:eastAsia="Times New Roman" w:hAnsi="Times New Roman" w:cs="Times New Roman"/>
      <w:sz w:val="28"/>
      <w:szCs w:val="20"/>
      <w:lang w:eastAsia="ru-RU"/>
    </w:rPr>
  </w:style>
  <w:style w:type="paragraph" w:customStyle="1" w:styleId="310">
    <w:name w:val="Основной текст 31"/>
    <w:basedOn w:val="a"/>
    <w:rsid w:val="00175DB7"/>
    <w:pPr>
      <w:jc w:val="both"/>
    </w:pPr>
    <w:rPr>
      <w:sz w:val="24"/>
    </w:rPr>
  </w:style>
  <w:style w:type="paragraph" w:customStyle="1" w:styleId="211">
    <w:name w:val="Основной текст с отступом 21"/>
    <w:basedOn w:val="a"/>
    <w:rsid w:val="00175DB7"/>
    <w:pPr>
      <w:ind w:firstLine="1134"/>
      <w:jc w:val="both"/>
    </w:pPr>
    <w:rPr>
      <w:sz w:val="24"/>
    </w:rPr>
  </w:style>
  <w:style w:type="character" w:styleId="af1">
    <w:name w:val="page number"/>
    <w:rsid w:val="00175DB7"/>
  </w:style>
  <w:style w:type="paragraph" w:styleId="af2">
    <w:name w:val="footer"/>
    <w:basedOn w:val="a"/>
    <w:link w:val="af3"/>
    <w:rsid w:val="00175DB7"/>
    <w:pPr>
      <w:tabs>
        <w:tab w:val="center" w:pos="4677"/>
        <w:tab w:val="right" w:pos="9355"/>
      </w:tabs>
    </w:pPr>
  </w:style>
  <w:style w:type="character" w:customStyle="1" w:styleId="af3">
    <w:name w:val="Нижний колонтитул Знак"/>
    <w:basedOn w:val="a0"/>
    <w:link w:val="af2"/>
    <w:rsid w:val="00175DB7"/>
    <w:rPr>
      <w:rFonts w:ascii="Times New Roman" w:eastAsia="Times New Roman" w:hAnsi="Times New Roman" w:cs="Times New Roman"/>
      <w:sz w:val="20"/>
      <w:szCs w:val="20"/>
      <w:lang w:eastAsia="ru-RU"/>
    </w:rPr>
  </w:style>
  <w:style w:type="paragraph" w:customStyle="1" w:styleId="xl24">
    <w:name w:val="xl24"/>
    <w:basedOn w:val="a"/>
    <w:rsid w:val="00175DB7"/>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5">
    <w:name w:val="xl25"/>
    <w:basedOn w:val="a"/>
    <w:rsid w:val="00175DB7"/>
    <w:pPr>
      <w:spacing w:before="100" w:beforeAutospacing="1" w:after="100" w:afterAutospacing="1"/>
    </w:pPr>
    <w:rPr>
      <w:rFonts w:eastAsia="Arial Unicode MS"/>
      <w:sz w:val="24"/>
      <w:szCs w:val="24"/>
    </w:rPr>
  </w:style>
  <w:style w:type="paragraph" w:customStyle="1" w:styleId="xl26">
    <w:name w:val="xl26"/>
    <w:basedOn w:val="a"/>
    <w:rsid w:val="00175DB7"/>
    <w:pPr>
      <w:spacing w:before="100" w:beforeAutospacing="1" w:after="100" w:afterAutospacing="1"/>
      <w:jc w:val="center"/>
    </w:pPr>
    <w:rPr>
      <w:rFonts w:eastAsia="Arial Unicode MS"/>
      <w:sz w:val="24"/>
      <w:szCs w:val="24"/>
    </w:rPr>
  </w:style>
  <w:style w:type="paragraph" w:customStyle="1" w:styleId="xl27">
    <w:name w:val="xl27"/>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8">
    <w:name w:val="xl28"/>
    <w:basedOn w:val="a"/>
    <w:rsid w:val="00175DB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29">
    <w:name w:val="xl29"/>
    <w:basedOn w:val="a"/>
    <w:rsid w:val="00175DB7"/>
    <w:pPr>
      <w:pBdr>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0">
    <w:name w:val="xl30"/>
    <w:basedOn w:val="a"/>
    <w:rsid w:val="00175DB7"/>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1">
    <w:name w:val="xl31"/>
    <w:basedOn w:val="a"/>
    <w:rsid w:val="00175DB7"/>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2">
    <w:name w:val="xl32"/>
    <w:basedOn w:val="a"/>
    <w:rsid w:val="00175DB7"/>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a"/>
    <w:rsid w:val="00175DB7"/>
    <w:pPr>
      <w:pBdr>
        <w:top w:val="single" w:sz="4" w:space="0" w:color="auto"/>
      </w:pBdr>
      <w:spacing w:before="100" w:beforeAutospacing="1" w:after="100" w:afterAutospacing="1"/>
    </w:pPr>
    <w:rPr>
      <w:rFonts w:eastAsia="Arial Unicode MS"/>
      <w:sz w:val="24"/>
      <w:szCs w:val="24"/>
    </w:rPr>
  </w:style>
  <w:style w:type="paragraph" w:customStyle="1" w:styleId="xl34">
    <w:name w:val="xl34"/>
    <w:basedOn w:val="a"/>
    <w:rsid w:val="00175DB7"/>
    <w:pPr>
      <w:pBdr>
        <w:top w:val="single" w:sz="4" w:space="0" w:color="auto"/>
      </w:pBdr>
      <w:spacing w:before="100" w:beforeAutospacing="1" w:after="100" w:afterAutospacing="1"/>
      <w:jc w:val="center"/>
    </w:pPr>
    <w:rPr>
      <w:rFonts w:eastAsia="Arial Unicode MS"/>
      <w:sz w:val="24"/>
      <w:szCs w:val="24"/>
    </w:rPr>
  </w:style>
  <w:style w:type="paragraph" w:customStyle="1" w:styleId="xl35">
    <w:name w:val="xl35"/>
    <w:basedOn w:val="a"/>
    <w:rsid w:val="00175DB7"/>
    <w:pPr>
      <w:pBdr>
        <w:top w:val="single" w:sz="4" w:space="0" w:color="auto"/>
      </w:pBdr>
      <w:spacing w:before="100" w:beforeAutospacing="1" w:after="100" w:afterAutospacing="1"/>
      <w:jc w:val="center"/>
    </w:pPr>
    <w:rPr>
      <w:rFonts w:eastAsia="Arial Unicode MS"/>
      <w:sz w:val="24"/>
      <w:szCs w:val="24"/>
    </w:rPr>
  </w:style>
  <w:style w:type="paragraph" w:customStyle="1" w:styleId="xl36">
    <w:name w:val="xl36"/>
    <w:basedOn w:val="a"/>
    <w:rsid w:val="00175DB7"/>
    <w:pPr>
      <w:pBdr>
        <w:bottom w:val="single" w:sz="4" w:space="0" w:color="auto"/>
      </w:pBdr>
      <w:spacing w:before="100" w:beforeAutospacing="1" w:after="100" w:afterAutospacing="1"/>
      <w:jc w:val="center"/>
    </w:pPr>
    <w:rPr>
      <w:rFonts w:eastAsia="Arial Unicode MS"/>
      <w:sz w:val="24"/>
      <w:szCs w:val="24"/>
    </w:rPr>
  </w:style>
  <w:style w:type="paragraph" w:customStyle="1" w:styleId="xl37">
    <w:name w:val="xl37"/>
    <w:basedOn w:val="a"/>
    <w:rsid w:val="00175DB7"/>
    <w:pPr>
      <w:pBdr>
        <w:top w:val="single" w:sz="4" w:space="0" w:color="auto"/>
        <w:left w:val="single" w:sz="4" w:space="0" w:color="auto"/>
      </w:pBdr>
      <w:spacing w:before="100" w:beforeAutospacing="1" w:after="100" w:afterAutospacing="1"/>
    </w:pPr>
    <w:rPr>
      <w:rFonts w:eastAsia="Arial Unicode MS"/>
      <w:sz w:val="24"/>
      <w:szCs w:val="24"/>
    </w:rPr>
  </w:style>
  <w:style w:type="paragraph" w:customStyle="1" w:styleId="xl38">
    <w:name w:val="xl38"/>
    <w:basedOn w:val="a"/>
    <w:rsid w:val="00175DB7"/>
    <w:pPr>
      <w:pBdr>
        <w:right w:val="single" w:sz="4" w:space="0" w:color="auto"/>
      </w:pBdr>
      <w:spacing w:before="100" w:beforeAutospacing="1" w:after="100" w:afterAutospacing="1"/>
      <w:jc w:val="center"/>
    </w:pPr>
    <w:rPr>
      <w:rFonts w:eastAsia="Arial Unicode MS"/>
      <w:sz w:val="24"/>
      <w:szCs w:val="24"/>
    </w:rPr>
  </w:style>
  <w:style w:type="paragraph" w:customStyle="1" w:styleId="xl39">
    <w:name w:val="xl39"/>
    <w:basedOn w:val="a"/>
    <w:rsid w:val="00175DB7"/>
    <w:pPr>
      <w:pBdr>
        <w:top w:val="single" w:sz="4" w:space="0" w:color="auto"/>
        <w:lef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a"/>
    <w:rsid w:val="00175DB7"/>
    <w:pPr>
      <w:pBdr>
        <w:left w:val="single" w:sz="4" w:space="0" w:color="auto"/>
      </w:pBdr>
      <w:spacing w:before="100" w:beforeAutospacing="1" w:after="100" w:afterAutospacing="1"/>
      <w:jc w:val="center"/>
    </w:pPr>
    <w:rPr>
      <w:rFonts w:eastAsia="Arial Unicode MS"/>
      <w:sz w:val="24"/>
      <w:szCs w:val="24"/>
    </w:rPr>
  </w:style>
  <w:style w:type="paragraph" w:customStyle="1" w:styleId="xl41">
    <w:name w:val="xl41"/>
    <w:basedOn w:val="a"/>
    <w:rsid w:val="00175DB7"/>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2">
    <w:name w:val="xl42"/>
    <w:basedOn w:val="a"/>
    <w:rsid w:val="00175DB7"/>
    <w:pPr>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3">
    <w:name w:val="xl43"/>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4">
    <w:name w:val="xl44"/>
    <w:basedOn w:val="a"/>
    <w:rsid w:val="00175DB7"/>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5">
    <w:name w:val="xl45"/>
    <w:basedOn w:val="a"/>
    <w:rsid w:val="00175DB7"/>
    <w:pPr>
      <w:pBdr>
        <w:bottom w:val="single" w:sz="4" w:space="0" w:color="auto"/>
      </w:pBdr>
      <w:spacing w:before="100" w:beforeAutospacing="1" w:after="100" w:afterAutospacing="1"/>
    </w:pPr>
    <w:rPr>
      <w:rFonts w:eastAsia="Arial Unicode MS"/>
      <w:sz w:val="24"/>
      <w:szCs w:val="24"/>
    </w:rPr>
  </w:style>
  <w:style w:type="paragraph" w:customStyle="1" w:styleId="xl46">
    <w:name w:val="xl46"/>
    <w:basedOn w:val="a"/>
    <w:rsid w:val="00175DB7"/>
    <w:pPr>
      <w:pBdr>
        <w:top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47">
    <w:name w:val="xl47"/>
    <w:basedOn w:val="a"/>
    <w:rsid w:val="00175DB7"/>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8">
    <w:name w:val="xl48"/>
    <w:basedOn w:val="a"/>
    <w:rsid w:val="00175DB7"/>
    <w:pPr>
      <w:pBdr>
        <w:bottom w:val="single" w:sz="4" w:space="0" w:color="auto"/>
      </w:pBdr>
      <w:spacing w:before="100" w:beforeAutospacing="1" w:after="100" w:afterAutospacing="1"/>
    </w:pPr>
    <w:rPr>
      <w:rFonts w:eastAsia="Arial Unicode MS"/>
      <w:sz w:val="24"/>
      <w:szCs w:val="24"/>
    </w:rPr>
  </w:style>
  <w:style w:type="paragraph" w:customStyle="1" w:styleId="xl49">
    <w:name w:val="xl49"/>
    <w:basedOn w:val="a"/>
    <w:rsid w:val="00175DB7"/>
    <w:pPr>
      <w:pBdr>
        <w:left w:val="single" w:sz="4" w:space="0" w:color="auto"/>
      </w:pBdr>
      <w:spacing w:before="100" w:beforeAutospacing="1" w:after="100" w:afterAutospacing="1"/>
    </w:pPr>
    <w:rPr>
      <w:rFonts w:eastAsia="Arial Unicode MS"/>
      <w:sz w:val="24"/>
      <w:szCs w:val="24"/>
    </w:rPr>
  </w:style>
  <w:style w:type="paragraph" w:customStyle="1" w:styleId="xl50">
    <w:name w:val="xl50"/>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1">
    <w:name w:val="xl51"/>
    <w:basedOn w:val="a"/>
    <w:rsid w:val="00175DB7"/>
    <w:pPr>
      <w:pBdr>
        <w:top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2">
    <w:name w:val="xl52"/>
    <w:basedOn w:val="a"/>
    <w:rsid w:val="00175DB7"/>
    <w:pPr>
      <w:pBdr>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3">
    <w:name w:val="xl53"/>
    <w:basedOn w:val="a"/>
    <w:rsid w:val="00175DB7"/>
    <w:pPr>
      <w:pBdr>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4">
    <w:name w:val="xl54"/>
    <w:basedOn w:val="a"/>
    <w:rsid w:val="00175DB7"/>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5">
    <w:name w:val="xl55"/>
    <w:basedOn w:val="a"/>
    <w:rsid w:val="00175DB7"/>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6">
    <w:name w:val="xl56"/>
    <w:basedOn w:val="a"/>
    <w:rsid w:val="00175DB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7">
    <w:name w:val="xl57"/>
    <w:basedOn w:val="a"/>
    <w:rsid w:val="00175DB7"/>
    <w:pPr>
      <w:pBdr>
        <w:top w:val="single" w:sz="4" w:space="0" w:color="auto"/>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8">
    <w:name w:val="xl58"/>
    <w:basedOn w:val="a"/>
    <w:rsid w:val="00175DB7"/>
    <w:pPr>
      <w:pBdr>
        <w:top w:val="single" w:sz="4" w:space="0" w:color="auto"/>
      </w:pBdr>
      <w:spacing w:before="100" w:beforeAutospacing="1" w:after="100" w:afterAutospacing="1"/>
      <w:jc w:val="center"/>
      <w:textAlignment w:val="center"/>
    </w:pPr>
    <w:rPr>
      <w:rFonts w:eastAsia="Arial Unicode MS"/>
      <w:sz w:val="24"/>
      <w:szCs w:val="24"/>
    </w:rPr>
  </w:style>
  <w:style w:type="paragraph" w:customStyle="1" w:styleId="xl59">
    <w:name w:val="xl59"/>
    <w:basedOn w:val="a"/>
    <w:rsid w:val="00175DB7"/>
    <w:pPr>
      <w:pBdr>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0">
    <w:name w:val="xl60"/>
    <w:basedOn w:val="a"/>
    <w:rsid w:val="00175DB7"/>
    <w:pPr>
      <w:spacing w:before="100" w:beforeAutospacing="1" w:after="100" w:afterAutospacing="1"/>
      <w:jc w:val="center"/>
      <w:textAlignment w:val="center"/>
    </w:pPr>
    <w:rPr>
      <w:rFonts w:eastAsia="Arial Unicode MS"/>
      <w:sz w:val="24"/>
      <w:szCs w:val="24"/>
    </w:rPr>
  </w:style>
  <w:style w:type="paragraph" w:customStyle="1" w:styleId="xl61">
    <w:name w:val="xl61"/>
    <w:basedOn w:val="a"/>
    <w:rsid w:val="00175DB7"/>
    <w:pPr>
      <w:pBdr>
        <w:left w:val="single" w:sz="4" w:space="0" w:color="auto"/>
        <w:bottom w:val="single" w:sz="4" w:space="0" w:color="auto"/>
      </w:pBdr>
      <w:spacing w:before="100" w:beforeAutospacing="1" w:after="100" w:afterAutospacing="1"/>
      <w:jc w:val="center"/>
      <w:textAlignment w:val="center"/>
    </w:pPr>
    <w:rPr>
      <w:rFonts w:eastAsia="Arial Unicode MS"/>
      <w:sz w:val="24"/>
      <w:szCs w:val="24"/>
    </w:rPr>
  </w:style>
  <w:style w:type="paragraph" w:customStyle="1" w:styleId="xl62">
    <w:name w:val="xl62"/>
    <w:basedOn w:val="a"/>
    <w:rsid w:val="00175DB7"/>
    <w:pPr>
      <w:pBdr>
        <w:bottom w:val="single" w:sz="4" w:space="0" w:color="auto"/>
      </w:pBdr>
      <w:spacing w:before="100" w:beforeAutospacing="1" w:after="100" w:afterAutospacing="1"/>
      <w:jc w:val="center"/>
      <w:textAlignment w:val="center"/>
    </w:pPr>
    <w:rPr>
      <w:rFonts w:eastAsia="Arial Unicode MS"/>
      <w:sz w:val="24"/>
      <w:szCs w:val="24"/>
    </w:rPr>
  </w:style>
  <w:style w:type="paragraph" w:styleId="af4">
    <w:name w:val="Block Text"/>
    <w:basedOn w:val="a"/>
    <w:rsid w:val="00175DB7"/>
    <w:pPr>
      <w:ind w:left="-567" w:right="-399" w:firstLine="709"/>
      <w:jc w:val="both"/>
    </w:pPr>
    <w:rPr>
      <w:sz w:val="26"/>
    </w:rPr>
  </w:style>
  <w:style w:type="paragraph" w:customStyle="1" w:styleId="51">
    <w:name w:val="заголовок 5"/>
    <w:basedOn w:val="a"/>
    <w:next w:val="a"/>
    <w:rsid w:val="00175DB7"/>
    <w:pPr>
      <w:keepNext/>
      <w:widowControl w:val="0"/>
      <w:jc w:val="center"/>
    </w:pPr>
    <w:rPr>
      <w:sz w:val="24"/>
    </w:rPr>
  </w:style>
  <w:style w:type="character" w:styleId="af5">
    <w:name w:val="footnote reference"/>
    <w:uiPriority w:val="99"/>
    <w:semiHidden/>
    <w:rsid w:val="00175DB7"/>
    <w:rPr>
      <w:vertAlign w:val="superscript"/>
    </w:rPr>
  </w:style>
  <w:style w:type="paragraph" w:styleId="af6">
    <w:name w:val="footnote text"/>
    <w:aliases w:val="Table_Footnote_last,Текст сноски Знак Знак,Текст сноски Знак Знак Знак,Текст сноски Знак Знак Char,Texto de nota al pie Char,Texto de nota al pie,Текст сноски Знак Знак Char Char,Schriftart: 9 pt,Schriftart: 10 pt,Schriftart: 8 pt,fn"/>
    <w:basedOn w:val="a"/>
    <w:link w:val="af7"/>
    <w:semiHidden/>
    <w:rsid w:val="00175DB7"/>
  </w:style>
  <w:style w:type="character" w:customStyle="1" w:styleId="af7">
    <w:name w:val="Текст сноски Знак"/>
    <w:aliases w:val="Table_Footnote_last Знак,Текст сноски Знак Знак Знак1,Текст сноски Знак Знак Знак Знак,Текст сноски Знак Знак Char Знак,Texto de nota al pie Char Знак,Texto de nota al pie Знак,Текст сноски Знак Знак Char Char Знак,fn Знак"/>
    <w:basedOn w:val="a0"/>
    <w:link w:val="af6"/>
    <w:semiHidden/>
    <w:rsid w:val="00175DB7"/>
    <w:rPr>
      <w:rFonts w:ascii="Times New Roman" w:eastAsia="Times New Roman" w:hAnsi="Times New Roman" w:cs="Times New Roman"/>
      <w:sz w:val="20"/>
      <w:szCs w:val="20"/>
      <w:lang w:eastAsia="ru-RU"/>
    </w:rPr>
  </w:style>
  <w:style w:type="paragraph" w:styleId="af8">
    <w:name w:val="Document Map"/>
    <w:basedOn w:val="a"/>
    <w:link w:val="af9"/>
    <w:semiHidden/>
    <w:rsid w:val="00175DB7"/>
    <w:pPr>
      <w:shd w:val="clear" w:color="auto" w:fill="000080"/>
    </w:pPr>
    <w:rPr>
      <w:rFonts w:ascii="Tahoma" w:hAnsi="Tahoma" w:cs="Tahoma"/>
    </w:rPr>
  </w:style>
  <w:style w:type="character" w:customStyle="1" w:styleId="af9">
    <w:name w:val="Схема документа Знак"/>
    <w:basedOn w:val="a0"/>
    <w:link w:val="af8"/>
    <w:semiHidden/>
    <w:rsid w:val="00175DB7"/>
    <w:rPr>
      <w:rFonts w:ascii="Tahoma" w:eastAsia="Times New Roman" w:hAnsi="Tahoma" w:cs="Tahoma"/>
      <w:sz w:val="20"/>
      <w:szCs w:val="20"/>
      <w:shd w:val="clear" w:color="auto" w:fill="000080"/>
      <w:lang w:eastAsia="ru-RU"/>
    </w:rPr>
  </w:style>
  <w:style w:type="paragraph" w:styleId="12">
    <w:name w:val="toc 1"/>
    <w:basedOn w:val="a"/>
    <w:next w:val="a"/>
    <w:autoRedefine/>
    <w:semiHidden/>
    <w:rsid w:val="00175DB7"/>
    <w:pPr>
      <w:jc w:val="both"/>
    </w:pPr>
    <w:rPr>
      <w:sz w:val="28"/>
      <w:szCs w:val="24"/>
    </w:rPr>
  </w:style>
  <w:style w:type="paragraph" w:customStyle="1" w:styleId="110">
    <w:name w:val="заголовок 11"/>
    <w:basedOn w:val="a"/>
    <w:next w:val="a"/>
    <w:rsid w:val="00175DB7"/>
    <w:pPr>
      <w:keepNext/>
      <w:widowControl w:val="0"/>
      <w:jc w:val="center"/>
    </w:pPr>
    <w:rPr>
      <w:b/>
      <w:sz w:val="24"/>
    </w:rPr>
  </w:style>
  <w:style w:type="paragraph" w:customStyle="1" w:styleId="2110">
    <w:name w:val="Основной текст 211"/>
    <w:basedOn w:val="a"/>
    <w:rsid w:val="00175DB7"/>
    <w:pPr>
      <w:widowControl w:val="0"/>
      <w:jc w:val="both"/>
    </w:pPr>
    <w:rPr>
      <w:sz w:val="22"/>
    </w:rPr>
  </w:style>
  <w:style w:type="paragraph" w:customStyle="1" w:styleId="CharCharCarCarCharCharCarCarCharCharCarCarCharChar">
    <w:name w:val="Char Char Car Car Char Char Car Car Char Char Car Car Char Char"/>
    <w:basedOn w:val="a"/>
    <w:rsid w:val="00175DB7"/>
    <w:pPr>
      <w:spacing w:after="160" w:line="240" w:lineRule="exact"/>
    </w:pPr>
  </w:style>
  <w:style w:type="paragraph" w:customStyle="1" w:styleId="ConsPlusNormal">
    <w:name w:val="ConsPlusNormal"/>
    <w:rsid w:val="00175D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175DB7"/>
    <w:pPr>
      <w:autoSpaceDE w:val="0"/>
      <w:autoSpaceDN w:val="0"/>
      <w:adjustRightInd w:val="0"/>
      <w:spacing w:after="0" w:line="240" w:lineRule="auto"/>
    </w:pPr>
    <w:rPr>
      <w:rFonts w:ascii="Times New Roman" w:eastAsia="Calibri" w:hAnsi="Times New Roman" w:cs="Times New Roman"/>
      <w:sz w:val="24"/>
      <w:szCs w:val="24"/>
    </w:rPr>
  </w:style>
  <w:style w:type="paragraph" w:customStyle="1" w:styleId="afa">
    <w:name w:val="ДОКЛАД_ИЗМ"/>
    <w:basedOn w:val="a"/>
    <w:rsid w:val="00175DB7"/>
    <w:pPr>
      <w:spacing w:line="288" w:lineRule="auto"/>
      <w:ind w:firstLine="720"/>
      <w:jc w:val="both"/>
    </w:pPr>
    <w:rPr>
      <w:rFonts w:ascii="Arial" w:hAnsi="Arial"/>
      <w:sz w:val="26"/>
    </w:rPr>
  </w:style>
  <w:style w:type="paragraph" w:customStyle="1" w:styleId="afb">
    <w:name w:val="ДОКЛ_ИСП"/>
    <w:basedOn w:val="a"/>
    <w:rsid w:val="00175DB7"/>
    <w:pPr>
      <w:spacing w:line="336" w:lineRule="auto"/>
      <w:ind w:firstLine="720"/>
      <w:jc w:val="both"/>
    </w:pPr>
    <w:rPr>
      <w:sz w:val="28"/>
    </w:rPr>
  </w:style>
  <w:style w:type="paragraph" w:styleId="afc">
    <w:name w:val="caption"/>
    <w:basedOn w:val="a"/>
    <w:next w:val="a"/>
    <w:qFormat/>
    <w:rsid w:val="00175DB7"/>
    <w:pPr>
      <w:spacing w:before="120" w:after="120"/>
    </w:pPr>
    <w:rPr>
      <w:b/>
      <w:i/>
      <w:sz w:val="24"/>
    </w:rPr>
  </w:style>
  <w:style w:type="paragraph" w:customStyle="1" w:styleId="311">
    <w:name w:val="Основной текст с отступом 31"/>
    <w:basedOn w:val="a"/>
    <w:rsid w:val="00175DB7"/>
    <w:pPr>
      <w:ind w:firstLine="567"/>
      <w:jc w:val="both"/>
    </w:pPr>
    <w:rPr>
      <w:rFonts w:ascii="Courier New" w:hAnsi="Courier New"/>
      <w:sz w:val="24"/>
    </w:rPr>
  </w:style>
  <w:style w:type="table" w:styleId="afd">
    <w:name w:val="Table Grid"/>
    <w:basedOn w:val="a1"/>
    <w:rsid w:val="00175D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175DB7"/>
    <w:pPr>
      <w:widowControl w:val="0"/>
      <w:spacing w:after="0" w:line="240" w:lineRule="auto"/>
      <w:ind w:firstLine="720"/>
    </w:pPr>
    <w:rPr>
      <w:rFonts w:ascii="Arial" w:eastAsia="Times New Roman" w:hAnsi="Arial" w:cs="Times New Roman"/>
      <w:snapToGrid w:val="0"/>
      <w:sz w:val="24"/>
      <w:szCs w:val="20"/>
      <w:lang w:eastAsia="ru-RU"/>
    </w:rPr>
  </w:style>
  <w:style w:type="paragraph" w:styleId="afe">
    <w:name w:val="Plain Text"/>
    <w:basedOn w:val="a"/>
    <w:link w:val="aff"/>
    <w:rsid w:val="00175DB7"/>
    <w:rPr>
      <w:rFonts w:ascii="Courier New" w:hAnsi="Courier New" w:cs="Courier New"/>
    </w:rPr>
  </w:style>
  <w:style w:type="character" w:customStyle="1" w:styleId="aff">
    <w:name w:val="Текст Знак"/>
    <w:basedOn w:val="a0"/>
    <w:link w:val="afe"/>
    <w:rsid w:val="00175DB7"/>
    <w:rPr>
      <w:rFonts w:ascii="Courier New" w:eastAsia="Times New Roman" w:hAnsi="Courier New" w:cs="Courier New"/>
      <w:sz w:val="20"/>
      <w:szCs w:val="20"/>
      <w:lang w:eastAsia="ru-RU"/>
    </w:rPr>
  </w:style>
  <w:style w:type="character" w:styleId="aff0">
    <w:name w:val="annotation reference"/>
    <w:rsid w:val="00175DB7"/>
    <w:rPr>
      <w:sz w:val="16"/>
      <w:szCs w:val="16"/>
    </w:rPr>
  </w:style>
  <w:style w:type="paragraph" w:styleId="aff1">
    <w:name w:val="annotation text"/>
    <w:basedOn w:val="a"/>
    <w:link w:val="aff2"/>
    <w:rsid w:val="00175DB7"/>
  </w:style>
  <w:style w:type="character" w:customStyle="1" w:styleId="aff2">
    <w:name w:val="Текст примечания Знак"/>
    <w:basedOn w:val="a0"/>
    <w:link w:val="aff1"/>
    <w:rsid w:val="00175DB7"/>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175DB7"/>
    <w:rPr>
      <w:b/>
      <w:bCs/>
    </w:rPr>
  </w:style>
  <w:style w:type="character" w:customStyle="1" w:styleId="aff4">
    <w:name w:val="Тема примечания Знак"/>
    <w:basedOn w:val="aff2"/>
    <w:link w:val="aff3"/>
    <w:rsid w:val="00175DB7"/>
    <w:rPr>
      <w:rFonts w:ascii="Times New Roman" w:eastAsia="Times New Roman" w:hAnsi="Times New Roman" w:cs="Times New Roman"/>
      <w:b/>
      <w:bCs/>
      <w:sz w:val="20"/>
      <w:szCs w:val="20"/>
      <w:lang w:eastAsia="ru-RU"/>
    </w:rPr>
  </w:style>
  <w:style w:type="paragraph" w:styleId="25">
    <w:name w:val="Body Text First Indent 2"/>
    <w:basedOn w:val="ab"/>
    <w:link w:val="26"/>
    <w:rsid w:val="00175DB7"/>
    <w:pPr>
      <w:ind w:firstLine="210"/>
    </w:pPr>
    <w:rPr>
      <w:lang w:val="x-none" w:eastAsia="x-none"/>
    </w:rPr>
  </w:style>
  <w:style w:type="character" w:customStyle="1" w:styleId="26">
    <w:name w:val="Красная строка 2 Знак"/>
    <w:basedOn w:val="ac"/>
    <w:link w:val="25"/>
    <w:rsid w:val="00175DB7"/>
    <w:rPr>
      <w:rFonts w:ascii="Times New Roman" w:eastAsia="Times New Roman" w:hAnsi="Times New Roman" w:cs="Times New Roman"/>
      <w:sz w:val="20"/>
      <w:szCs w:val="20"/>
      <w:lang w:val="x-none" w:eastAsia="x-none"/>
    </w:rPr>
  </w:style>
  <w:style w:type="character" w:customStyle="1" w:styleId="13">
    <w:name w:val="Основной текст с отступом Знак1"/>
    <w:rsid w:val="00175DB7"/>
    <w:rPr>
      <w:rFonts w:ascii="Times New Roman" w:eastAsia="Times New Roman" w:hAnsi="Times New Roman" w:cs="Times New Roman"/>
      <w:b/>
      <w:sz w:val="28"/>
      <w:szCs w:val="20"/>
      <w:lang w:eastAsia="ru-RU"/>
    </w:rPr>
  </w:style>
  <w:style w:type="paragraph" w:customStyle="1" w:styleId="14">
    <w:name w:val="обычный_1 Знак Знак Знак Знак Знак Знак Знак Знак Знак"/>
    <w:basedOn w:val="a"/>
    <w:rsid w:val="00175DB7"/>
    <w:pPr>
      <w:spacing w:before="100" w:beforeAutospacing="1" w:after="100" w:afterAutospacing="1"/>
      <w:jc w:val="both"/>
    </w:pPr>
    <w:rPr>
      <w:rFonts w:ascii="Tahoma" w:hAnsi="Tahoma"/>
      <w:lang w:val="en-US" w:eastAsia="en-US"/>
    </w:rPr>
  </w:style>
  <w:style w:type="paragraph" w:customStyle="1" w:styleId="CharCharCarCarCharCharCarCarCharCharCarCarCharChar2">
    <w:name w:val="Char Char Car Car Char Char Car Car Char Char Car Car Char Char2"/>
    <w:basedOn w:val="a"/>
    <w:rsid w:val="00175DB7"/>
    <w:pPr>
      <w:spacing w:after="160" w:line="240" w:lineRule="exact"/>
    </w:pPr>
  </w:style>
  <w:style w:type="paragraph" w:customStyle="1" w:styleId="aff5">
    <w:name w:val="Знак"/>
    <w:basedOn w:val="a"/>
    <w:rsid w:val="00175DB7"/>
    <w:pPr>
      <w:spacing w:after="160" w:line="240" w:lineRule="exact"/>
    </w:pPr>
  </w:style>
  <w:style w:type="paragraph" w:customStyle="1" w:styleId="aff6">
    <w:name w:val="Автозамена"/>
    <w:rsid w:val="00175DB7"/>
    <w:rPr>
      <w:rFonts w:ascii="Calibri" w:eastAsia="Times New Roman" w:hAnsi="Calibri" w:cs="Times New Roman"/>
      <w:lang w:eastAsia="ru-RU"/>
    </w:rPr>
  </w:style>
  <w:style w:type="paragraph" w:customStyle="1" w:styleId="320">
    <w:name w:val="Основной текст с отступом 32"/>
    <w:basedOn w:val="a"/>
    <w:rsid w:val="00175DB7"/>
    <w:pPr>
      <w:ind w:firstLine="567"/>
      <w:jc w:val="both"/>
    </w:pPr>
    <w:rPr>
      <w:rFonts w:ascii="Courier New" w:hAnsi="Courier New"/>
      <w:sz w:val="24"/>
    </w:rPr>
  </w:style>
  <w:style w:type="paragraph" w:customStyle="1" w:styleId="220">
    <w:name w:val="Основной текст с отступом 22"/>
    <w:basedOn w:val="a"/>
    <w:rsid w:val="00175DB7"/>
    <w:pPr>
      <w:ind w:firstLine="720"/>
      <w:jc w:val="both"/>
    </w:pPr>
    <w:rPr>
      <w:rFonts w:ascii="Courier New" w:hAnsi="Courier New"/>
      <w:sz w:val="24"/>
    </w:rPr>
  </w:style>
  <w:style w:type="paragraph" w:customStyle="1" w:styleId="CharCharCarCarCharCharCarCarCharCharCarCarCharChar1">
    <w:name w:val="Char Char Car Car Char Char Car Car Char Char Car Car Char Char1"/>
    <w:basedOn w:val="a"/>
    <w:rsid w:val="00175DB7"/>
    <w:pPr>
      <w:spacing w:after="160" w:line="240" w:lineRule="exact"/>
    </w:pPr>
  </w:style>
  <w:style w:type="paragraph" w:customStyle="1" w:styleId="aff7">
    <w:name w:val="Таблицы (моноширинный)"/>
    <w:basedOn w:val="a"/>
    <w:next w:val="a"/>
    <w:rsid w:val="00175DB7"/>
    <w:pPr>
      <w:widowControl w:val="0"/>
      <w:autoSpaceDE w:val="0"/>
      <w:autoSpaceDN w:val="0"/>
      <w:adjustRightInd w:val="0"/>
      <w:jc w:val="both"/>
    </w:pPr>
    <w:rPr>
      <w:rFonts w:ascii="Courier New" w:hAnsi="Courier New" w:cs="Courier New"/>
    </w:rPr>
  </w:style>
  <w:style w:type="character" w:customStyle="1" w:styleId="aff8">
    <w:name w:val="Цветовое выделение"/>
    <w:rsid w:val="00175DB7"/>
    <w:rPr>
      <w:b/>
      <w:bCs/>
      <w:color w:val="000080"/>
      <w:sz w:val="20"/>
      <w:szCs w:val="20"/>
    </w:rPr>
  </w:style>
  <w:style w:type="character" w:customStyle="1" w:styleId="aff9">
    <w:name w:val="Не вступил в силу"/>
    <w:rsid w:val="00175DB7"/>
    <w:rPr>
      <w:color w:val="008080"/>
      <w:sz w:val="20"/>
      <w:szCs w:val="20"/>
    </w:rPr>
  </w:style>
  <w:style w:type="paragraph" w:customStyle="1" w:styleId="affa">
    <w:name w:val="Интерактивный заголовок"/>
    <w:basedOn w:val="a"/>
    <w:next w:val="a"/>
    <w:rsid w:val="00175DB7"/>
    <w:pPr>
      <w:autoSpaceDE w:val="0"/>
      <w:autoSpaceDN w:val="0"/>
      <w:adjustRightInd w:val="0"/>
      <w:ind w:firstLine="720"/>
      <w:jc w:val="both"/>
    </w:pPr>
    <w:rPr>
      <w:rFonts w:ascii="Verdana" w:hAnsi="Verdana" w:cs="Verdana"/>
      <w:b/>
      <w:bCs/>
      <w:color w:val="C0C0C0"/>
      <w:sz w:val="22"/>
      <w:szCs w:val="22"/>
      <w:u w:val="single"/>
    </w:rPr>
  </w:style>
  <w:style w:type="paragraph" w:customStyle="1" w:styleId="affb">
    <w:name w:val="Знак Знак Знак Знак"/>
    <w:basedOn w:val="a"/>
    <w:rsid w:val="00175DB7"/>
    <w:pPr>
      <w:spacing w:after="160" w:line="240" w:lineRule="exact"/>
    </w:pPr>
  </w:style>
  <w:style w:type="paragraph" w:customStyle="1" w:styleId="affc">
    <w:name w:val="Содержимое таблицы"/>
    <w:basedOn w:val="a"/>
    <w:rsid w:val="00175DB7"/>
    <w:pPr>
      <w:widowControl w:val="0"/>
      <w:suppressLineNumbers/>
      <w:suppressAutoHyphens/>
    </w:pPr>
    <w:rPr>
      <w:rFonts w:eastAsia="Arial Unicode MS"/>
      <w:kern w:val="2"/>
      <w:sz w:val="24"/>
    </w:rPr>
  </w:style>
  <w:style w:type="paragraph" w:customStyle="1" w:styleId="15">
    <w:name w:val="Знак1"/>
    <w:basedOn w:val="a"/>
    <w:rsid w:val="00175DB7"/>
    <w:pPr>
      <w:spacing w:after="160" w:line="240" w:lineRule="exact"/>
    </w:pPr>
  </w:style>
  <w:style w:type="paragraph" w:customStyle="1" w:styleId="affd">
    <w:name w:val="обычный_"/>
    <w:basedOn w:val="a"/>
    <w:autoRedefine/>
    <w:rsid w:val="00175DB7"/>
    <w:pPr>
      <w:widowControl w:val="0"/>
      <w:jc w:val="both"/>
    </w:pPr>
    <w:rPr>
      <w:sz w:val="28"/>
      <w:szCs w:val="28"/>
      <w:lang w:eastAsia="en-US"/>
    </w:rPr>
  </w:style>
  <w:style w:type="paragraph" w:customStyle="1" w:styleId="ConsPlusNonformat">
    <w:name w:val="ConsPlusNonformat"/>
    <w:rsid w:val="00175DB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e">
    <w:name w:val="Знак Знак Знак"/>
    <w:basedOn w:val="a"/>
    <w:rsid w:val="00175DB7"/>
    <w:pPr>
      <w:spacing w:after="160" w:line="240" w:lineRule="exact"/>
    </w:pPr>
  </w:style>
  <w:style w:type="character" w:styleId="afff">
    <w:name w:val="Hyperlink"/>
    <w:basedOn w:val="a0"/>
    <w:uiPriority w:val="99"/>
    <w:semiHidden/>
    <w:unhideWhenUsed/>
    <w:rsid w:val="00175DB7"/>
    <w:rPr>
      <w:color w:val="0000FF" w:themeColor="hyperlink"/>
      <w:u w:val="single"/>
    </w:rPr>
  </w:style>
  <w:style w:type="character" w:styleId="afff0">
    <w:name w:val="FollowedHyperlink"/>
    <w:basedOn w:val="a0"/>
    <w:uiPriority w:val="99"/>
    <w:semiHidden/>
    <w:unhideWhenUsed/>
    <w:rsid w:val="00175DB7"/>
    <w:rPr>
      <w:color w:val="800080" w:themeColor="followedHyperlink"/>
      <w:u w:val="single"/>
    </w:rPr>
  </w:style>
  <w:style w:type="paragraph" w:customStyle="1" w:styleId="Default">
    <w:name w:val="Default"/>
    <w:rsid w:val="00175D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ANX">
    <w:name w:val="NormalANX"/>
    <w:basedOn w:val="a"/>
    <w:uiPriority w:val="99"/>
    <w:rsid w:val="00175DB7"/>
    <w:pPr>
      <w:spacing w:before="240" w:after="240" w:line="360" w:lineRule="auto"/>
      <w:ind w:firstLine="720"/>
      <w:jc w:val="both"/>
    </w:pPr>
    <w:rPr>
      <w:sz w:val="28"/>
    </w:rPr>
  </w:style>
  <w:style w:type="paragraph" w:customStyle="1" w:styleId="afff1">
    <w:name w:val="Прижатый влево"/>
    <w:basedOn w:val="a"/>
    <w:next w:val="a"/>
    <w:uiPriority w:val="99"/>
    <w:rsid w:val="00175DB7"/>
    <w:pPr>
      <w:autoSpaceDE w:val="0"/>
      <w:autoSpaceDN w:val="0"/>
      <w:adjustRightInd w:val="0"/>
    </w:pPr>
    <w:rPr>
      <w:rFonts w:ascii="Arial" w:eastAsiaTheme="minorHAnsi" w:hAnsi="Arial" w:cs="Arial"/>
      <w:sz w:val="24"/>
      <w:szCs w:val="24"/>
      <w:lang w:eastAsia="en-US"/>
    </w:rPr>
  </w:style>
  <w:style w:type="character" w:styleId="afff2">
    <w:name w:val="Strong"/>
    <w:uiPriority w:val="22"/>
    <w:qFormat/>
    <w:rsid w:val="00175DB7"/>
    <w:rPr>
      <w:b/>
      <w:bCs/>
    </w:rPr>
  </w:style>
  <w:style w:type="numbering" w:customStyle="1" w:styleId="27">
    <w:name w:val="Нет списка2"/>
    <w:next w:val="a2"/>
    <w:uiPriority w:val="99"/>
    <w:semiHidden/>
    <w:rsid w:val="00175DB7"/>
  </w:style>
  <w:style w:type="table" w:customStyle="1" w:styleId="16">
    <w:name w:val="Сетка таблицы1"/>
    <w:basedOn w:val="a1"/>
    <w:next w:val="afd"/>
    <w:rsid w:val="00175D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3">
    <w:name w:val="Знак Знак Знак Знак Знак"/>
    <w:basedOn w:val="a"/>
    <w:rsid w:val="00175DB7"/>
    <w:pPr>
      <w:spacing w:before="100" w:beforeAutospacing="1" w:after="100" w:afterAutospacing="1"/>
      <w:jc w:val="both"/>
    </w:pPr>
    <w:rPr>
      <w:rFonts w:ascii="Tahoma" w:hAnsi="Tahoma"/>
      <w:lang w:val="en-US" w:eastAsia="en-US"/>
    </w:rPr>
  </w:style>
  <w:style w:type="table" w:customStyle="1" w:styleId="111">
    <w:name w:val="Сетка таблицы11"/>
    <w:basedOn w:val="a1"/>
    <w:uiPriority w:val="59"/>
    <w:rsid w:val="00175D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1"/>
    <w:uiPriority w:val="59"/>
    <w:rsid w:val="00175D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uiPriority w:val="59"/>
    <w:rsid w:val="00175D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uiPriority w:val="59"/>
    <w:rsid w:val="00175D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uiPriority w:val="59"/>
    <w:rsid w:val="00175D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Знак Знак"/>
    <w:basedOn w:val="a"/>
    <w:rsid w:val="00DC1A9C"/>
    <w:pPr>
      <w:spacing w:before="100" w:beforeAutospacing="1" w:after="100" w:afterAutospacing="1"/>
      <w:jc w:val="both"/>
    </w:pPr>
    <w:rPr>
      <w:rFonts w:ascii="Tahoma" w:hAnsi="Tahoma"/>
      <w:lang w:val="en-US" w:eastAsia="en-US"/>
    </w:rPr>
  </w:style>
  <w:style w:type="paragraph" w:customStyle="1" w:styleId="afff5">
    <w:name w:val="Знак Знак Знак Знак"/>
    <w:basedOn w:val="a"/>
    <w:rsid w:val="00940CA8"/>
    <w:pPr>
      <w:spacing w:before="100" w:beforeAutospacing="1" w:after="100" w:afterAutospacing="1"/>
      <w:jc w:val="both"/>
    </w:pPr>
    <w:rPr>
      <w:rFonts w:ascii="Tahoma" w:hAnsi="Tahoma"/>
      <w:lang w:val="en-US" w:eastAsia="en-US"/>
    </w:rPr>
  </w:style>
  <w:style w:type="paragraph" w:customStyle="1" w:styleId="afff6">
    <w:name w:val="Знак Знак Знак Знак"/>
    <w:basedOn w:val="a"/>
    <w:rsid w:val="00E25F4C"/>
    <w:pPr>
      <w:spacing w:before="100" w:beforeAutospacing="1" w:after="100" w:afterAutospacing="1"/>
      <w:jc w:val="both"/>
    </w:pPr>
    <w:rPr>
      <w:rFonts w:ascii="Tahoma" w:hAnsi="Tahoma"/>
      <w:lang w:val="en-US" w:eastAsia="en-US"/>
    </w:rPr>
  </w:style>
  <w:style w:type="paragraph" w:customStyle="1" w:styleId="afff7">
    <w:name w:val="Знак Знак Знак Знак"/>
    <w:basedOn w:val="a"/>
    <w:rsid w:val="006A5FF9"/>
    <w:pPr>
      <w:spacing w:before="100" w:beforeAutospacing="1" w:after="100" w:afterAutospacing="1"/>
      <w:jc w:val="both"/>
    </w:pPr>
    <w:rPr>
      <w:rFonts w:ascii="Tahoma" w:hAnsi="Tahoma"/>
      <w:lang w:val="en-US" w:eastAsia="en-US"/>
    </w:rPr>
  </w:style>
  <w:style w:type="paragraph" w:customStyle="1" w:styleId="afff8">
    <w:name w:val="Знак Знак Знак Знак"/>
    <w:basedOn w:val="a"/>
    <w:rsid w:val="005E7C52"/>
    <w:pPr>
      <w:spacing w:before="100" w:beforeAutospacing="1" w:after="100" w:afterAutospacing="1"/>
      <w:jc w:val="both"/>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4C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75DB7"/>
    <w:pPr>
      <w:keepNext/>
      <w:spacing w:line="360" w:lineRule="auto"/>
      <w:jc w:val="both"/>
      <w:outlineLvl w:val="0"/>
    </w:pPr>
    <w:rPr>
      <w:sz w:val="28"/>
    </w:rPr>
  </w:style>
  <w:style w:type="paragraph" w:styleId="2">
    <w:name w:val="heading 2"/>
    <w:basedOn w:val="a"/>
    <w:next w:val="a"/>
    <w:link w:val="20"/>
    <w:qFormat/>
    <w:rsid w:val="00175DB7"/>
    <w:pPr>
      <w:keepNext/>
      <w:jc w:val="both"/>
      <w:outlineLvl w:val="1"/>
    </w:pPr>
    <w:rPr>
      <w:sz w:val="26"/>
    </w:rPr>
  </w:style>
  <w:style w:type="paragraph" w:styleId="3">
    <w:name w:val="heading 3"/>
    <w:basedOn w:val="a"/>
    <w:next w:val="a"/>
    <w:link w:val="30"/>
    <w:qFormat/>
    <w:rsid w:val="00175DB7"/>
    <w:pPr>
      <w:keepNext/>
      <w:spacing w:line="360" w:lineRule="auto"/>
      <w:jc w:val="both"/>
      <w:outlineLvl w:val="2"/>
    </w:pPr>
    <w:rPr>
      <w:sz w:val="27"/>
    </w:rPr>
  </w:style>
  <w:style w:type="paragraph" w:styleId="4">
    <w:name w:val="heading 4"/>
    <w:basedOn w:val="a"/>
    <w:next w:val="a"/>
    <w:link w:val="40"/>
    <w:qFormat/>
    <w:rsid w:val="00175DB7"/>
    <w:pPr>
      <w:keepNext/>
      <w:spacing w:line="360" w:lineRule="auto"/>
      <w:jc w:val="center"/>
      <w:outlineLvl w:val="3"/>
    </w:pPr>
    <w:rPr>
      <w:sz w:val="28"/>
    </w:rPr>
  </w:style>
  <w:style w:type="paragraph" w:styleId="5">
    <w:name w:val="heading 5"/>
    <w:basedOn w:val="a"/>
    <w:next w:val="a"/>
    <w:link w:val="50"/>
    <w:qFormat/>
    <w:rsid w:val="00175DB7"/>
    <w:pPr>
      <w:keepNext/>
      <w:jc w:val="both"/>
      <w:outlineLvl w:val="4"/>
    </w:pPr>
    <w:rPr>
      <w:sz w:val="28"/>
    </w:rPr>
  </w:style>
  <w:style w:type="paragraph" w:styleId="6">
    <w:name w:val="heading 6"/>
    <w:basedOn w:val="a"/>
    <w:next w:val="a"/>
    <w:link w:val="60"/>
    <w:qFormat/>
    <w:rsid w:val="00175DB7"/>
    <w:pPr>
      <w:keepNext/>
      <w:ind w:right="-70"/>
      <w:jc w:val="both"/>
      <w:outlineLvl w:val="5"/>
    </w:pPr>
    <w:rPr>
      <w:sz w:val="28"/>
    </w:rPr>
  </w:style>
  <w:style w:type="paragraph" w:styleId="7">
    <w:name w:val="heading 7"/>
    <w:basedOn w:val="a"/>
    <w:next w:val="a"/>
    <w:link w:val="70"/>
    <w:qFormat/>
    <w:rsid w:val="00175DB7"/>
    <w:pPr>
      <w:keepNext/>
      <w:jc w:val="center"/>
      <w:outlineLvl w:val="6"/>
    </w:pPr>
    <w:rPr>
      <w:b/>
      <w:sz w:val="26"/>
    </w:rPr>
  </w:style>
  <w:style w:type="paragraph" w:styleId="8">
    <w:name w:val="heading 8"/>
    <w:basedOn w:val="a"/>
    <w:next w:val="a"/>
    <w:link w:val="80"/>
    <w:qFormat/>
    <w:rsid w:val="00175DB7"/>
    <w:pPr>
      <w:keepNext/>
      <w:ind w:right="72"/>
      <w:outlineLvl w:val="7"/>
    </w:pPr>
    <w:rPr>
      <w:sz w:val="28"/>
    </w:rPr>
  </w:style>
  <w:style w:type="paragraph" w:styleId="9">
    <w:name w:val="heading 9"/>
    <w:basedOn w:val="a"/>
    <w:next w:val="a"/>
    <w:link w:val="90"/>
    <w:qFormat/>
    <w:rsid w:val="00175DB7"/>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24CA"/>
    <w:pPr>
      <w:ind w:left="720"/>
      <w:contextualSpacing/>
    </w:pPr>
  </w:style>
  <w:style w:type="character" w:customStyle="1" w:styleId="10">
    <w:name w:val="Заголовок 1 Знак"/>
    <w:basedOn w:val="a0"/>
    <w:link w:val="1"/>
    <w:rsid w:val="00175DB7"/>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75DB7"/>
    <w:rPr>
      <w:rFonts w:ascii="Times New Roman" w:eastAsia="Times New Roman" w:hAnsi="Times New Roman" w:cs="Times New Roman"/>
      <w:sz w:val="26"/>
      <w:szCs w:val="20"/>
      <w:lang w:eastAsia="ru-RU"/>
    </w:rPr>
  </w:style>
  <w:style w:type="character" w:customStyle="1" w:styleId="30">
    <w:name w:val="Заголовок 3 Знак"/>
    <w:basedOn w:val="a0"/>
    <w:link w:val="3"/>
    <w:rsid w:val="00175DB7"/>
    <w:rPr>
      <w:rFonts w:ascii="Times New Roman" w:eastAsia="Times New Roman" w:hAnsi="Times New Roman" w:cs="Times New Roman"/>
      <w:sz w:val="27"/>
      <w:szCs w:val="20"/>
      <w:lang w:eastAsia="ru-RU"/>
    </w:rPr>
  </w:style>
  <w:style w:type="character" w:customStyle="1" w:styleId="40">
    <w:name w:val="Заголовок 4 Знак"/>
    <w:basedOn w:val="a0"/>
    <w:link w:val="4"/>
    <w:rsid w:val="00175DB7"/>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75DB7"/>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75DB7"/>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75DB7"/>
    <w:rPr>
      <w:rFonts w:ascii="Times New Roman" w:eastAsia="Times New Roman" w:hAnsi="Times New Roman" w:cs="Times New Roman"/>
      <w:b/>
      <w:sz w:val="26"/>
      <w:szCs w:val="20"/>
      <w:lang w:eastAsia="ru-RU"/>
    </w:rPr>
  </w:style>
  <w:style w:type="character" w:customStyle="1" w:styleId="80">
    <w:name w:val="Заголовок 8 Знак"/>
    <w:basedOn w:val="a0"/>
    <w:link w:val="8"/>
    <w:rsid w:val="00175DB7"/>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75DB7"/>
    <w:rPr>
      <w:rFonts w:ascii="Times New Roman" w:eastAsia="Times New Roman" w:hAnsi="Times New Roman" w:cs="Times New Roman"/>
      <w:sz w:val="24"/>
      <w:szCs w:val="20"/>
      <w:lang w:eastAsia="ru-RU"/>
    </w:rPr>
  </w:style>
  <w:style w:type="paragraph" w:styleId="a4">
    <w:name w:val="Body Text"/>
    <w:basedOn w:val="a"/>
    <w:link w:val="a5"/>
    <w:rsid w:val="00175DB7"/>
    <w:pPr>
      <w:jc w:val="center"/>
    </w:pPr>
    <w:rPr>
      <w:sz w:val="30"/>
    </w:rPr>
  </w:style>
  <w:style w:type="character" w:customStyle="1" w:styleId="a5">
    <w:name w:val="Основной текст Знак"/>
    <w:basedOn w:val="a0"/>
    <w:link w:val="a4"/>
    <w:rsid w:val="00175DB7"/>
    <w:rPr>
      <w:rFonts w:ascii="Times New Roman" w:eastAsia="Times New Roman" w:hAnsi="Times New Roman" w:cs="Times New Roman"/>
      <w:sz w:val="30"/>
      <w:szCs w:val="20"/>
      <w:lang w:eastAsia="ru-RU"/>
    </w:rPr>
  </w:style>
  <w:style w:type="paragraph" w:styleId="31">
    <w:name w:val="Body Text Indent 3"/>
    <w:basedOn w:val="a"/>
    <w:link w:val="32"/>
    <w:rsid w:val="00175DB7"/>
    <w:pPr>
      <w:ind w:firstLine="567"/>
      <w:jc w:val="both"/>
    </w:pPr>
    <w:rPr>
      <w:rFonts w:ascii="Courier New" w:hAnsi="Courier New"/>
      <w:sz w:val="24"/>
    </w:rPr>
  </w:style>
  <w:style w:type="character" w:customStyle="1" w:styleId="32">
    <w:name w:val="Основной текст с отступом 3 Знак"/>
    <w:basedOn w:val="a0"/>
    <w:link w:val="31"/>
    <w:rsid w:val="00175DB7"/>
    <w:rPr>
      <w:rFonts w:ascii="Courier New" w:eastAsia="Times New Roman" w:hAnsi="Courier New" w:cs="Times New Roman"/>
      <w:sz w:val="24"/>
      <w:szCs w:val="20"/>
      <w:lang w:eastAsia="ru-RU"/>
    </w:rPr>
  </w:style>
  <w:style w:type="paragraph" w:styleId="a6">
    <w:name w:val="header"/>
    <w:basedOn w:val="a"/>
    <w:link w:val="a7"/>
    <w:unhideWhenUsed/>
    <w:rsid w:val="00175DB7"/>
    <w:pPr>
      <w:tabs>
        <w:tab w:val="center" w:pos="4677"/>
        <w:tab w:val="right" w:pos="9355"/>
      </w:tabs>
    </w:pPr>
  </w:style>
  <w:style w:type="character" w:customStyle="1" w:styleId="a7">
    <w:name w:val="Верхний колонтитул Знак"/>
    <w:basedOn w:val="a0"/>
    <w:link w:val="a6"/>
    <w:rsid w:val="00175DB7"/>
    <w:rPr>
      <w:rFonts w:ascii="Times New Roman" w:eastAsia="Times New Roman" w:hAnsi="Times New Roman" w:cs="Times New Roman"/>
      <w:sz w:val="20"/>
      <w:szCs w:val="20"/>
      <w:lang w:eastAsia="ru-RU"/>
    </w:rPr>
  </w:style>
  <w:style w:type="paragraph" w:styleId="a8">
    <w:name w:val="No Spacing"/>
    <w:uiPriority w:val="1"/>
    <w:qFormat/>
    <w:rsid w:val="00175DB7"/>
    <w:pPr>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semiHidden/>
    <w:unhideWhenUsed/>
    <w:rsid w:val="00175DB7"/>
    <w:rPr>
      <w:rFonts w:ascii="Tahoma" w:hAnsi="Tahoma" w:cs="Tahoma"/>
      <w:sz w:val="16"/>
      <w:szCs w:val="16"/>
    </w:rPr>
  </w:style>
  <w:style w:type="character" w:customStyle="1" w:styleId="aa">
    <w:name w:val="Текст выноски Знак"/>
    <w:basedOn w:val="a0"/>
    <w:link w:val="a9"/>
    <w:semiHidden/>
    <w:rsid w:val="00175DB7"/>
    <w:rPr>
      <w:rFonts w:ascii="Tahoma" w:eastAsia="Times New Roman" w:hAnsi="Tahoma" w:cs="Tahoma"/>
      <w:sz w:val="16"/>
      <w:szCs w:val="16"/>
      <w:lang w:eastAsia="ru-RU"/>
    </w:rPr>
  </w:style>
  <w:style w:type="paragraph" w:styleId="ab">
    <w:name w:val="Body Text Indent"/>
    <w:basedOn w:val="a"/>
    <w:link w:val="ac"/>
    <w:unhideWhenUsed/>
    <w:rsid w:val="00175DB7"/>
    <w:pPr>
      <w:spacing w:after="120"/>
      <w:ind w:left="283"/>
    </w:pPr>
  </w:style>
  <w:style w:type="character" w:customStyle="1" w:styleId="ac">
    <w:name w:val="Основной текст с отступом Знак"/>
    <w:basedOn w:val="a0"/>
    <w:link w:val="ab"/>
    <w:rsid w:val="00175DB7"/>
    <w:rPr>
      <w:rFonts w:ascii="Times New Roman" w:eastAsia="Times New Roman" w:hAnsi="Times New Roman" w:cs="Times New Roman"/>
      <w:sz w:val="20"/>
      <w:szCs w:val="20"/>
      <w:lang w:eastAsia="ru-RU"/>
    </w:rPr>
  </w:style>
  <w:style w:type="numbering" w:customStyle="1" w:styleId="11">
    <w:name w:val="Нет списка1"/>
    <w:next w:val="a2"/>
    <w:semiHidden/>
    <w:unhideWhenUsed/>
    <w:rsid w:val="00175DB7"/>
  </w:style>
  <w:style w:type="paragraph" w:styleId="21">
    <w:name w:val="Body Text Indent 2"/>
    <w:basedOn w:val="a"/>
    <w:link w:val="22"/>
    <w:rsid w:val="00175DB7"/>
    <w:pPr>
      <w:spacing w:line="360" w:lineRule="auto"/>
      <w:ind w:firstLine="426"/>
      <w:jc w:val="both"/>
    </w:pPr>
    <w:rPr>
      <w:sz w:val="28"/>
    </w:rPr>
  </w:style>
  <w:style w:type="character" w:customStyle="1" w:styleId="22">
    <w:name w:val="Основной текст с отступом 2 Знак"/>
    <w:basedOn w:val="a0"/>
    <w:link w:val="21"/>
    <w:rsid w:val="00175DB7"/>
    <w:rPr>
      <w:rFonts w:ascii="Times New Roman" w:eastAsia="Times New Roman" w:hAnsi="Times New Roman" w:cs="Times New Roman"/>
      <w:sz w:val="28"/>
      <w:szCs w:val="20"/>
      <w:lang w:eastAsia="ru-RU"/>
    </w:rPr>
  </w:style>
  <w:style w:type="paragraph" w:customStyle="1" w:styleId="210">
    <w:name w:val="Основной текст 21"/>
    <w:basedOn w:val="a"/>
    <w:rsid w:val="00175DB7"/>
    <w:pPr>
      <w:jc w:val="both"/>
    </w:pPr>
    <w:rPr>
      <w:sz w:val="22"/>
    </w:rPr>
  </w:style>
  <w:style w:type="paragraph" w:styleId="23">
    <w:name w:val="Body Text 2"/>
    <w:basedOn w:val="a"/>
    <w:link w:val="24"/>
    <w:rsid w:val="00175DB7"/>
    <w:pPr>
      <w:spacing w:line="360" w:lineRule="auto"/>
      <w:jc w:val="both"/>
    </w:pPr>
    <w:rPr>
      <w:sz w:val="28"/>
    </w:rPr>
  </w:style>
  <w:style w:type="character" w:customStyle="1" w:styleId="24">
    <w:name w:val="Основной текст 2 Знак"/>
    <w:basedOn w:val="a0"/>
    <w:link w:val="23"/>
    <w:rsid w:val="00175DB7"/>
    <w:rPr>
      <w:rFonts w:ascii="Times New Roman" w:eastAsia="Times New Roman" w:hAnsi="Times New Roman" w:cs="Times New Roman"/>
      <w:sz w:val="28"/>
      <w:szCs w:val="20"/>
      <w:lang w:eastAsia="ru-RU"/>
    </w:rPr>
  </w:style>
  <w:style w:type="paragraph" w:styleId="33">
    <w:name w:val="Body Text 3"/>
    <w:basedOn w:val="a"/>
    <w:link w:val="34"/>
    <w:rsid w:val="00175DB7"/>
    <w:pPr>
      <w:spacing w:line="360" w:lineRule="auto"/>
      <w:jc w:val="both"/>
    </w:pPr>
    <w:rPr>
      <w:sz w:val="26"/>
    </w:rPr>
  </w:style>
  <w:style w:type="character" w:customStyle="1" w:styleId="34">
    <w:name w:val="Основной текст 3 Знак"/>
    <w:basedOn w:val="a0"/>
    <w:link w:val="33"/>
    <w:rsid w:val="00175DB7"/>
    <w:rPr>
      <w:rFonts w:ascii="Times New Roman" w:eastAsia="Times New Roman" w:hAnsi="Times New Roman" w:cs="Times New Roman"/>
      <w:sz w:val="26"/>
      <w:szCs w:val="20"/>
      <w:lang w:eastAsia="ru-RU"/>
    </w:rPr>
  </w:style>
  <w:style w:type="paragraph" w:styleId="ad">
    <w:name w:val="Subtitle"/>
    <w:basedOn w:val="a"/>
    <w:link w:val="ae"/>
    <w:qFormat/>
    <w:rsid w:val="00175DB7"/>
    <w:pPr>
      <w:jc w:val="center"/>
    </w:pPr>
    <w:rPr>
      <w:i/>
      <w:sz w:val="26"/>
    </w:rPr>
  </w:style>
  <w:style w:type="character" w:customStyle="1" w:styleId="ae">
    <w:name w:val="Подзаголовок Знак"/>
    <w:basedOn w:val="a0"/>
    <w:link w:val="ad"/>
    <w:rsid w:val="00175DB7"/>
    <w:rPr>
      <w:rFonts w:ascii="Times New Roman" w:eastAsia="Times New Roman" w:hAnsi="Times New Roman" w:cs="Times New Roman"/>
      <w:i/>
      <w:sz w:val="26"/>
      <w:szCs w:val="20"/>
      <w:lang w:eastAsia="ru-RU"/>
    </w:rPr>
  </w:style>
  <w:style w:type="paragraph" w:styleId="af">
    <w:name w:val="Title"/>
    <w:basedOn w:val="a"/>
    <w:link w:val="af0"/>
    <w:qFormat/>
    <w:rsid w:val="00175DB7"/>
    <w:pPr>
      <w:jc w:val="center"/>
    </w:pPr>
    <w:rPr>
      <w:sz w:val="28"/>
    </w:rPr>
  </w:style>
  <w:style w:type="character" w:customStyle="1" w:styleId="af0">
    <w:name w:val="Название Знак"/>
    <w:basedOn w:val="a0"/>
    <w:link w:val="af"/>
    <w:rsid w:val="00175DB7"/>
    <w:rPr>
      <w:rFonts w:ascii="Times New Roman" w:eastAsia="Times New Roman" w:hAnsi="Times New Roman" w:cs="Times New Roman"/>
      <w:sz w:val="28"/>
      <w:szCs w:val="20"/>
      <w:lang w:eastAsia="ru-RU"/>
    </w:rPr>
  </w:style>
  <w:style w:type="paragraph" w:customStyle="1" w:styleId="310">
    <w:name w:val="Основной текст 31"/>
    <w:basedOn w:val="a"/>
    <w:rsid w:val="00175DB7"/>
    <w:pPr>
      <w:jc w:val="both"/>
    </w:pPr>
    <w:rPr>
      <w:sz w:val="24"/>
    </w:rPr>
  </w:style>
  <w:style w:type="paragraph" w:customStyle="1" w:styleId="211">
    <w:name w:val="Основной текст с отступом 21"/>
    <w:basedOn w:val="a"/>
    <w:rsid w:val="00175DB7"/>
    <w:pPr>
      <w:ind w:firstLine="1134"/>
      <w:jc w:val="both"/>
    </w:pPr>
    <w:rPr>
      <w:sz w:val="24"/>
    </w:rPr>
  </w:style>
  <w:style w:type="character" w:styleId="af1">
    <w:name w:val="page number"/>
    <w:rsid w:val="00175DB7"/>
  </w:style>
  <w:style w:type="paragraph" w:styleId="af2">
    <w:name w:val="footer"/>
    <w:basedOn w:val="a"/>
    <w:link w:val="af3"/>
    <w:rsid w:val="00175DB7"/>
    <w:pPr>
      <w:tabs>
        <w:tab w:val="center" w:pos="4677"/>
        <w:tab w:val="right" w:pos="9355"/>
      </w:tabs>
    </w:pPr>
  </w:style>
  <w:style w:type="character" w:customStyle="1" w:styleId="af3">
    <w:name w:val="Нижний колонтитул Знак"/>
    <w:basedOn w:val="a0"/>
    <w:link w:val="af2"/>
    <w:rsid w:val="00175DB7"/>
    <w:rPr>
      <w:rFonts w:ascii="Times New Roman" w:eastAsia="Times New Roman" w:hAnsi="Times New Roman" w:cs="Times New Roman"/>
      <w:sz w:val="20"/>
      <w:szCs w:val="20"/>
      <w:lang w:eastAsia="ru-RU"/>
    </w:rPr>
  </w:style>
  <w:style w:type="paragraph" w:customStyle="1" w:styleId="xl24">
    <w:name w:val="xl24"/>
    <w:basedOn w:val="a"/>
    <w:rsid w:val="00175DB7"/>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5">
    <w:name w:val="xl25"/>
    <w:basedOn w:val="a"/>
    <w:rsid w:val="00175DB7"/>
    <w:pPr>
      <w:spacing w:before="100" w:beforeAutospacing="1" w:after="100" w:afterAutospacing="1"/>
    </w:pPr>
    <w:rPr>
      <w:rFonts w:eastAsia="Arial Unicode MS"/>
      <w:sz w:val="24"/>
      <w:szCs w:val="24"/>
    </w:rPr>
  </w:style>
  <w:style w:type="paragraph" w:customStyle="1" w:styleId="xl26">
    <w:name w:val="xl26"/>
    <w:basedOn w:val="a"/>
    <w:rsid w:val="00175DB7"/>
    <w:pPr>
      <w:spacing w:before="100" w:beforeAutospacing="1" w:after="100" w:afterAutospacing="1"/>
      <w:jc w:val="center"/>
    </w:pPr>
    <w:rPr>
      <w:rFonts w:eastAsia="Arial Unicode MS"/>
      <w:sz w:val="24"/>
      <w:szCs w:val="24"/>
    </w:rPr>
  </w:style>
  <w:style w:type="paragraph" w:customStyle="1" w:styleId="xl27">
    <w:name w:val="xl27"/>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8">
    <w:name w:val="xl28"/>
    <w:basedOn w:val="a"/>
    <w:rsid w:val="00175DB7"/>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29">
    <w:name w:val="xl29"/>
    <w:basedOn w:val="a"/>
    <w:rsid w:val="00175DB7"/>
    <w:pPr>
      <w:pBdr>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0">
    <w:name w:val="xl30"/>
    <w:basedOn w:val="a"/>
    <w:rsid w:val="00175DB7"/>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1">
    <w:name w:val="xl31"/>
    <w:basedOn w:val="a"/>
    <w:rsid w:val="00175DB7"/>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2">
    <w:name w:val="xl32"/>
    <w:basedOn w:val="a"/>
    <w:rsid w:val="00175DB7"/>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a"/>
    <w:rsid w:val="00175DB7"/>
    <w:pPr>
      <w:pBdr>
        <w:top w:val="single" w:sz="4" w:space="0" w:color="auto"/>
      </w:pBdr>
      <w:spacing w:before="100" w:beforeAutospacing="1" w:after="100" w:afterAutospacing="1"/>
    </w:pPr>
    <w:rPr>
      <w:rFonts w:eastAsia="Arial Unicode MS"/>
      <w:sz w:val="24"/>
      <w:szCs w:val="24"/>
    </w:rPr>
  </w:style>
  <w:style w:type="paragraph" w:customStyle="1" w:styleId="xl34">
    <w:name w:val="xl34"/>
    <w:basedOn w:val="a"/>
    <w:rsid w:val="00175DB7"/>
    <w:pPr>
      <w:pBdr>
        <w:top w:val="single" w:sz="4" w:space="0" w:color="auto"/>
      </w:pBdr>
      <w:spacing w:before="100" w:beforeAutospacing="1" w:after="100" w:afterAutospacing="1"/>
      <w:jc w:val="center"/>
    </w:pPr>
    <w:rPr>
      <w:rFonts w:eastAsia="Arial Unicode MS"/>
      <w:sz w:val="24"/>
      <w:szCs w:val="24"/>
    </w:rPr>
  </w:style>
  <w:style w:type="paragraph" w:customStyle="1" w:styleId="xl35">
    <w:name w:val="xl35"/>
    <w:basedOn w:val="a"/>
    <w:rsid w:val="00175DB7"/>
    <w:pPr>
      <w:pBdr>
        <w:top w:val="single" w:sz="4" w:space="0" w:color="auto"/>
      </w:pBdr>
      <w:spacing w:before="100" w:beforeAutospacing="1" w:after="100" w:afterAutospacing="1"/>
      <w:jc w:val="center"/>
    </w:pPr>
    <w:rPr>
      <w:rFonts w:eastAsia="Arial Unicode MS"/>
      <w:sz w:val="24"/>
      <w:szCs w:val="24"/>
    </w:rPr>
  </w:style>
  <w:style w:type="paragraph" w:customStyle="1" w:styleId="xl36">
    <w:name w:val="xl36"/>
    <w:basedOn w:val="a"/>
    <w:rsid w:val="00175DB7"/>
    <w:pPr>
      <w:pBdr>
        <w:bottom w:val="single" w:sz="4" w:space="0" w:color="auto"/>
      </w:pBdr>
      <w:spacing w:before="100" w:beforeAutospacing="1" w:after="100" w:afterAutospacing="1"/>
      <w:jc w:val="center"/>
    </w:pPr>
    <w:rPr>
      <w:rFonts w:eastAsia="Arial Unicode MS"/>
      <w:sz w:val="24"/>
      <w:szCs w:val="24"/>
    </w:rPr>
  </w:style>
  <w:style w:type="paragraph" w:customStyle="1" w:styleId="xl37">
    <w:name w:val="xl37"/>
    <w:basedOn w:val="a"/>
    <w:rsid w:val="00175DB7"/>
    <w:pPr>
      <w:pBdr>
        <w:top w:val="single" w:sz="4" w:space="0" w:color="auto"/>
        <w:left w:val="single" w:sz="4" w:space="0" w:color="auto"/>
      </w:pBdr>
      <w:spacing w:before="100" w:beforeAutospacing="1" w:after="100" w:afterAutospacing="1"/>
    </w:pPr>
    <w:rPr>
      <w:rFonts w:eastAsia="Arial Unicode MS"/>
      <w:sz w:val="24"/>
      <w:szCs w:val="24"/>
    </w:rPr>
  </w:style>
  <w:style w:type="paragraph" w:customStyle="1" w:styleId="xl38">
    <w:name w:val="xl38"/>
    <w:basedOn w:val="a"/>
    <w:rsid w:val="00175DB7"/>
    <w:pPr>
      <w:pBdr>
        <w:right w:val="single" w:sz="4" w:space="0" w:color="auto"/>
      </w:pBdr>
      <w:spacing w:before="100" w:beforeAutospacing="1" w:after="100" w:afterAutospacing="1"/>
      <w:jc w:val="center"/>
    </w:pPr>
    <w:rPr>
      <w:rFonts w:eastAsia="Arial Unicode MS"/>
      <w:sz w:val="24"/>
      <w:szCs w:val="24"/>
    </w:rPr>
  </w:style>
  <w:style w:type="paragraph" w:customStyle="1" w:styleId="xl39">
    <w:name w:val="xl39"/>
    <w:basedOn w:val="a"/>
    <w:rsid w:val="00175DB7"/>
    <w:pPr>
      <w:pBdr>
        <w:top w:val="single" w:sz="4" w:space="0" w:color="auto"/>
        <w:lef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a"/>
    <w:rsid w:val="00175DB7"/>
    <w:pPr>
      <w:pBdr>
        <w:left w:val="single" w:sz="4" w:space="0" w:color="auto"/>
      </w:pBdr>
      <w:spacing w:before="100" w:beforeAutospacing="1" w:after="100" w:afterAutospacing="1"/>
      <w:jc w:val="center"/>
    </w:pPr>
    <w:rPr>
      <w:rFonts w:eastAsia="Arial Unicode MS"/>
      <w:sz w:val="24"/>
      <w:szCs w:val="24"/>
    </w:rPr>
  </w:style>
  <w:style w:type="paragraph" w:customStyle="1" w:styleId="xl41">
    <w:name w:val="xl41"/>
    <w:basedOn w:val="a"/>
    <w:rsid w:val="00175DB7"/>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2">
    <w:name w:val="xl42"/>
    <w:basedOn w:val="a"/>
    <w:rsid w:val="00175DB7"/>
    <w:pPr>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3">
    <w:name w:val="xl43"/>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4">
    <w:name w:val="xl44"/>
    <w:basedOn w:val="a"/>
    <w:rsid w:val="00175DB7"/>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5">
    <w:name w:val="xl45"/>
    <w:basedOn w:val="a"/>
    <w:rsid w:val="00175DB7"/>
    <w:pPr>
      <w:pBdr>
        <w:bottom w:val="single" w:sz="4" w:space="0" w:color="auto"/>
      </w:pBdr>
      <w:spacing w:before="100" w:beforeAutospacing="1" w:after="100" w:afterAutospacing="1"/>
    </w:pPr>
    <w:rPr>
      <w:rFonts w:eastAsia="Arial Unicode MS"/>
      <w:sz w:val="24"/>
      <w:szCs w:val="24"/>
    </w:rPr>
  </w:style>
  <w:style w:type="paragraph" w:customStyle="1" w:styleId="xl46">
    <w:name w:val="xl46"/>
    <w:basedOn w:val="a"/>
    <w:rsid w:val="00175DB7"/>
    <w:pPr>
      <w:pBdr>
        <w:top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47">
    <w:name w:val="xl47"/>
    <w:basedOn w:val="a"/>
    <w:rsid w:val="00175DB7"/>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8">
    <w:name w:val="xl48"/>
    <w:basedOn w:val="a"/>
    <w:rsid w:val="00175DB7"/>
    <w:pPr>
      <w:pBdr>
        <w:bottom w:val="single" w:sz="4" w:space="0" w:color="auto"/>
      </w:pBdr>
      <w:spacing w:before="100" w:beforeAutospacing="1" w:after="100" w:afterAutospacing="1"/>
    </w:pPr>
    <w:rPr>
      <w:rFonts w:eastAsia="Arial Unicode MS"/>
      <w:sz w:val="24"/>
      <w:szCs w:val="24"/>
    </w:rPr>
  </w:style>
  <w:style w:type="paragraph" w:customStyle="1" w:styleId="xl49">
    <w:name w:val="xl49"/>
    <w:basedOn w:val="a"/>
    <w:rsid w:val="00175DB7"/>
    <w:pPr>
      <w:pBdr>
        <w:left w:val="single" w:sz="4" w:space="0" w:color="auto"/>
      </w:pBdr>
      <w:spacing w:before="100" w:beforeAutospacing="1" w:after="100" w:afterAutospacing="1"/>
    </w:pPr>
    <w:rPr>
      <w:rFonts w:eastAsia="Arial Unicode MS"/>
      <w:sz w:val="24"/>
      <w:szCs w:val="24"/>
    </w:rPr>
  </w:style>
  <w:style w:type="paragraph" w:customStyle="1" w:styleId="xl50">
    <w:name w:val="xl50"/>
    <w:basedOn w:val="a"/>
    <w:rsid w:val="00175DB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1">
    <w:name w:val="xl51"/>
    <w:basedOn w:val="a"/>
    <w:rsid w:val="00175DB7"/>
    <w:pPr>
      <w:pBdr>
        <w:top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2">
    <w:name w:val="xl52"/>
    <w:basedOn w:val="a"/>
    <w:rsid w:val="00175DB7"/>
    <w:pPr>
      <w:pBdr>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3">
    <w:name w:val="xl53"/>
    <w:basedOn w:val="a"/>
    <w:rsid w:val="00175DB7"/>
    <w:pPr>
      <w:pBdr>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4">
    <w:name w:val="xl54"/>
    <w:basedOn w:val="a"/>
    <w:rsid w:val="00175DB7"/>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5">
    <w:name w:val="xl55"/>
    <w:basedOn w:val="a"/>
    <w:rsid w:val="00175DB7"/>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6">
    <w:name w:val="xl56"/>
    <w:basedOn w:val="a"/>
    <w:rsid w:val="00175DB7"/>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7">
    <w:name w:val="xl57"/>
    <w:basedOn w:val="a"/>
    <w:rsid w:val="00175DB7"/>
    <w:pPr>
      <w:pBdr>
        <w:top w:val="single" w:sz="4" w:space="0" w:color="auto"/>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8">
    <w:name w:val="xl58"/>
    <w:basedOn w:val="a"/>
    <w:rsid w:val="00175DB7"/>
    <w:pPr>
      <w:pBdr>
        <w:top w:val="single" w:sz="4" w:space="0" w:color="auto"/>
      </w:pBdr>
      <w:spacing w:before="100" w:beforeAutospacing="1" w:after="100" w:afterAutospacing="1"/>
      <w:jc w:val="center"/>
      <w:textAlignment w:val="center"/>
    </w:pPr>
    <w:rPr>
      <w:rFonts w:eastAsia="Arial Unicode MS"/>
      <w:sz w:val="24"/>
      <w:szCs w:val="24"/>
    </w:rPr>
  </w:style>
  <w:style w:type="paragraph" w:customStyle="1" w:styleId="xl59">
    <w:name w:val="xl59"/>
    <w:basedOn w:val="a"/>
    <w:rsid w:val="00175DB7"/>
    <w:pPr>
      <w:pBdr>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0">
    <w:name w:val="xl60"/>
    <w:basedOn w:val="a"/>
    <w:rsid w:val="00175DB7"/>
    <w:pPr>
      <w:spacing w:before="100" w:beforeAutospacing="1" w:after="100" w:afterAutospacing="1"/>
      <w:jc w:val="center"/>
      <w:textAlignment w:val="center"/>
    </w:pPr>
    <w:rPr>
      <w:rFonts w:eastAsia="Arial Unicode MS"/>
      <w:sz w:val="24"/>
      <w:szCs w:val="24"/>
    </w:rPr>
  </w:style>
  <w:style w:type="paragraph" w:customStyle="1" w:styleId="xl61">
    <w:name w:val="xl61"/>
    <w:basedOn w:val="a"/>
    <w:rsid w:val="00175DB7"/>
    <w:pPr>
      <w:pBdr>
        <w:left w:val="single" w:sz="4" w:space="0" w:color="auto"/>
        <w:bottom w:val="single" w:sz="4" w:space="0" w:color="auto"/>
      </w:pBdr>
      <w:spacing w:before="100" w:beforeAutospacing="1" w:after="100" w:afterAutospacing="1"/>
      <w:jc w:val="center"/>
      <w:textAlignment w:val="center"/>
    </w:pPr>
    <w:rPr>
      <w:rFonts w:eastAsia="Arial Unicode MS"/>
      <w:sz w:val="24"/>
      <w:szCs w:val="24"/>
    </w:rPr>
  </w:style>
  <w:style w:type="paragraph" w:customStyle="1" w:styleId="xl62">
    <w:name w:val="xl62"/>
    <w:basedOn w:val="a"/>
    <w:rsid w:val="00175DB7"/>
    <w:pPr>
      <w:pBdr>
        <w:bottom w:val="single" w:sz="4" w:space="0" w:color="auto"/>
      </w:pBdr>
      <w:spacing w:before="100" w:beforeAutospacing="1" w:after="100" w:afterAutospacing="1"/>
      <w:jc w:val="center"/>
      <w:textAlignment w:val="center"/>
    </w:pPr>
    <w:rPr>
      <w:rFonts w:eastAsia="Arial Unicode MS"/>
      <w:sz w:val="24"/>
      <w:szCs w:val="24"/>
    </w:rPr>
  </w:style>
  <w:style w:type="paragraph" w:styleId="af4">
    <w:name w:val="Block Text"/>
    <w:basedOn w:val="a"/>
    <w:rsid w:val="00175DB7"/>
    <w:pPr>
      <w:ind w:left="-567" w:right="-399" w:firstLine="709"/>
      <w:jc w:val="both"/>
    </w:pPr>
    <w:rPr>
      <w:sz w:val="26"/>
    </w:rPr>
  </w:style>
  <w:style w:type="paragraph" w:customStyle="1" w:styleId="51">
    <w:name w:val="заголовок 5"/>
    <w:basedOn w:val="a"/>
    <w:next w:val="a"/>
    <w:rsid w:val="00175DB7"/>
    <w:pPr>
      <w:keepNext/>
      <w:widowControl w:val="0"/>
      <w:jc w:val="center"/>
    </w:pPr>
    <w:rPr>
      <w:sz w:val="24"/>
    </w:rPr>
  </w:style>
  <w:style w:type="character" w:styleId="af5">
    <w:name w:val="footnote reference"/>
    <w:uiPriority w:val="99"/>
    <w:semiHidden/>
    <w:rsid w:val="00175DB7"/>
    <w:rPr>
      <w:vertAlign w:val="superscript"/>
    </w:rPr>
  </w:style>
  <w:style w:type="paragraph" w:styleId="af6">
    <w:name w:val="footnote text"/>
    <w:aliases w:val="Table_Footnote_last,Текст сноски Знак Знак,Текст сноски Знак Знак Знак,Текст сноски Знак Знак Char,Texto de nota al pie Char,Texto de nota al pie,Текст сноски Знак Знак Char Char,Schriftart: 9 pt,Schriftart: 10 pt,Schriftart: 8 pt,fn"/>
    <w:basedOn w:val="a"/>
    <w:link w:val="af7"/>
    <w:semiHidden/>
    <w:rsid w:val="00175DB7"/>
  </w:style>
  <w:style w:type="character" w:customStyle="1" w:styleId="af7">
    <w:name w:val="Текст сноски Знак"/>
    <w:aliases w:val="Table_Footnote_last Знак,Текст сноски Знак Знак Знак1,Текст сноски Знак Знак Знак Знак,Текст сноски Знак Знак Char Знак,Texto de nota al pie Char Знак,Texto de nota al pie Знак,Текст сноски Знак Знак Char Char Знак,fn Знак"/>
    <w:basedOn w:val="a0"/>
    <w:link w:val="af6"/>
    <w:semiHidden/>
    <w:rsid w:val="00175DB7"/>
    <w:rPr>
      <w:rFonts w:ascii="Times New Roman" w:eastAsia="Times New Roman" w:hAnsi="Times New Roman" w:cs="Times New Roman"/>
      <w:sz w:val="20"/>
      <w:szCs w:val="20"/>
      <w:lang w:eastAsia="ru-RU"/>
    </w:rPr>
  </w:style>
  <w:style w:type="paragraph" w:styleId="af8">
    <w:name w:val="Document Map"/>
    <w:basedOn w:val="a"/>
    <w:link w:val="af9"/>
    <w:semiHidden/>
    <w:rsid w:val="00175DB7"/>
    <w:pPr>
      <w:shd w:val="clear" w:color="auto" w:fill="000080"/>
    </w:pPr>
    <w:rPr>
      <w:rFonts w:ascii="Tahoma" w:hAnsi="Tahoma" w:cs="Tahoma"/>
    </w:rPr>
  </w:style>
  <w:style w:type="character" w:customStyle="1" w:styleId="af9">
    <w:name w:val="Схема документа Знак"/>
    <w:basedOn w:val="a0"/>
    <w:link w:val="af8"/>
    <w:semiHidden/>
    <w:rsid w:val="00175DB7"/>
    <w:rPr>
      <w:rFonts w:ascii="Tahoma" w:eastAsia="Times New Roman" w:hAnsi="Tahoma" w:cs="Tahoma"/>
      <w:sz w:val="20"/>
      <w:szCs w:val="20"/>
      <w:shd w:val="clear" w:color="auto" w:fill="000080"/>
      <w:lang w:eastAsia="ru-RU"/>
    </w:rPr>
  </w:style>
  <w:style w:type="paragraph" w:styleId="12">
    <w:name w:val="toc 1"/>
    <w:basedOn w:val="a"/>
    <w:next w:val="a"/>
    <w:autoRedefine/>
    <w:semiHidden/>
    <w:rsid w:val="00175DB7"/>
    <w:pPr>
      <w:jc w:val="both"/>
    </w:pPr>
    <w:rPr>
      <w:sz w:val="28"/>
      <w:szCs w:val="24"/>
    </w:rPr>
  </w:style>
  <w:style w:type="paragraph" w:customStyle="1" w:styleId="110">
    <w:name w:val="заголовок 11"/>
    <w:basedOn w:val="a"/>
    <w:next w:val="a"/>
    <w:rsid w:val="00175DB7"/>
    <w:pPr>
      <w:keepNext/>
      <w:widowControl w:val="0"/>
      <w:jc w:val="center"/>
    </w:pPr>
    <w:rPr>
      <w:b/>
      <w:sz w:val="24"/>
    </w:rPr>
  </w:style>
  <w:style w:type="paragraph" w:customStyle="1" w:styleId="2110">
    <w:name w:val="Основной текст 211"/>
    <w:basedOn w:val="a"/>
    <w:rsid w:val="00175DB7"/>
    <w:pPr>
      <w:widowControl w:val="0"/>
      <w:jc w:val="both"/>
    </w:pPr>
    <w:rPr>
      <w:sz w:val="22"/>
    </w:rPr>
  </w:style>
  <w:style w:type="paragraph" w:customStyle="1" w:styleId="CharCharCarCarCharCharCarCarCharCharCarCarCharChar">
    <w:name w:val="Char Char Car Car Char Char Car Car Char Char Car Car Char Char"/>
    <w:basedOn w:val="a"/>
    <w:rsid w:val="00175DB7"/>
    <w:pPr>
      <w:spacing w:after="160" w:line="240" w:lineRule="exact"/>
    </w:pPr>
  </w:style>
  <w:style w:type="paragraph" w:customStyle="1" w:styleId="ConsPlusNormal">
    <w:name w:val="ConsPlusNormal"/>
    <w:rsid w:val="00175D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175DB7"/>
    <w:pPr>
      <w:autoSpaceDE w:val="0"/>
      <w:autoSpaceDN w:val="0"/>
      <w:adjustRightInd w:val="0"/>
      <w:spacing w:after="0" w:line="240" w:lineRule="auto"/>
    </w:pPr>
    <w:rPr>
      <w:rFonts w:ascii="Times New Roman" w:eastAsia="Calibri" w:hAnsi="Times New Roman" w:cs="Times New Roman"/>
      <w:sz w:val="24"/>
      <w:szCs w:val="24"/>
    </w:rPr>
  </w:style>
  <w:style w:type="paragraph" w:customStyle="1" w:styleId="afa">
    <w:name w:val="ДОКЛАД_ИЗМ"/>
    <w:basedOn w:val="a"/>
    <w:rsid w:val="00175DB7"/>
    <w:pPr>
      <w:spacing w:line="288" w:lineRule="auto"/>
      <w:ind w:firstLine="720"/>
      <w:jc w:val="both"/>
    </w:pPr>
    <w:rPr>
      <w:rFonts w:ascii="Arial" w:hAnsi="Arial"/>
      <w:sz w:val="26"/>
    </w:rPr>
  </w:style>
  <w:style w:type="paragraph" w:customStyle="1" w:styleId="afb">
    <w:name w:val="ДОКЛ_ИСП"/>
    <w:basedOn w:val="a"/>
    <w:rsid w:val="00175DB7"/>
    <w:pPr>
      <w:spacing w:line="336" w:lineRule="auto"/>
      <w:ind w:firstLine="720"/>
      <w:jc w:val="both"/>
    </w:pPr>
    <w:rPr>
      <w:sz w:val="28"/>
    </w:rPr>
  </w:style>
  <w:style w:type="paragraph" w:styleId="afc">
    <w:name w:val="caption"/>
    <w:basedOn w:val="a"/>
    <w:next w:val="a"/>
    <w:qFormat/>
    <w:rsid w:val="00175DB7"/>
    <w:pPr>
      <w:spacing w:before="120" w:after="120"/>
    </w:pPr>
    <w:rPr>
      <w:b/>
      <w:i/>
      <w:sz w:val="24"/>
    </w:rPr>
  </w:style>
  <w:style w:type="paragraph" w:customStyle="1" w:styleId="311">
    <w:name w:val="Основной текст с отступом 31"/>
    <w:basedOn w:val="a"/>
    <w:rsid w:val="00175DB7"/>
    <w:pPr>
      <w:ind w:firstLine="567"/>
      <w:jc w:val="both"/>
    </w:pPr>
    <w:rPr>
      <w:rFonts w:ascii="Courier New" w:hAnsi="Courier New"/>
      <w:sz w:val="24"/>
    </w:rPr>
  </w:style>
  <w:style w:type="table" w:styleId="afd">
    <w:name w:val="Table Grid"/>
    <w:basedOn w:val="a1"/>
    <w:rsid w:val="00175D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175DB7"/>
    <w:pPr>
      <w:widowControl w:val="0"/>
      <w:spacing w:after="0" w:line="240" w:lineRule="auto"/>
      <w:ind w:firstLine="720"/>
    </w:pPr>
    <w:rPr>
      <w:rFonts w:ascii="Arial" w:eastAsia="Times New Roman" w:hAnsi="Arial" w:cs="Times New Roman"/>
      <w:snapToGrid w:val="0"/>
      <w:sz w:val="24"/>
      <w:szCs w:val="20"/>
      <w:lang w:eastAsia="ru-RU"/>
    </w:rPr>
  </w:style>
  <w:style w:type="paragraph" w:styleId="afe">
    <w:name w:val="Plain Text"/>
    <w:basedOn w:val="a"/>
    <w:link w:val="aff"/>
    <w:rsid w:val="00175DB7"/>
    <w:rPr>
      <w:rFonts w:ascii="Courier New" w:hAnsi="Courier New" w:cs="Courier New"/>
    </w:rPr>
  </w:style>
  <w:style w:type="character" w:customStyle="1" w:styleId="aff">
    <w:name w:val="Текст Знак"/>
    <w:basedOn w:val="a0"/>
    <w:link w:val="afe"/>
    <w:rsid w:val="00175DB7"/>
    <w:rPr>
      <w:rFonts w:ascii="Courier New" w:eastAsia="Times New Roman" w:hAnsi="Courier New" w:cs="Courier New"/>
      <w:sz w:val="20"/>
      <w:szCs w:val="20"/>
      <w:lang w:eastAsia="ru-RU"/>
    </w:rPr>
  </w:style>
  <w:style w:type="character" w:styleId="aff0">
    <w:name w:val="annotation reference"/>
    <w:rsid w:val="00175DB7"/>
    <w:rPr>
      <w:sz w:val="16"/>
      <w:szCs w:val="16"/>
    </w:rPr>
  </w:style>
  <w:style w:type="paragraph" w:styleId="aff1">
    <w:name w:val="annotation text"/>
    <w:basedOn w:val="a"/>
    <w:link w:val="aff2"/>
    <w:rsid w:val="00175DB7"/>
  </w:style>
  <w:style w:type="character" w:customStyle="1" w:styleId="aff2">
    <w:name w:val="Текст примечания Знак"/>
    <w:basedOn w:val="a0"/>
    <w:link w:val="aff1"/>
    <w:rsid w:val="00175DB7"/>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175DB7"/>
    <w:rPr>
      <w:b/>
      <w:bCs/>
    </w:rPr>
  </w:style>
  <w:style w:type="character" w:customStyle="1" w:styleId="aff4">
    <w:name w:val="Тема примечания Знак"/>
    <w:basedOn w:val="aff2"/>
    <w:link w:val="aff3"/>
    <w:rsid w:val="00175DB7"/>
    <w:rPr>
      <w:rFonts w:ascii="Times New Roman" w:eastAsia="Times New Roman" w:hAnsi="Times New Roman" w:cs="Times New Roman"/>
      <w:b/>
      <w:bCs/>
      <w:sz w:val="20"/>
      <w:szCs w:val="20"/>
      <w:lang w:eastAsia="ru-RU"/>
    </w:rPr>
  </w:style>
  <w:style w:type="paragraph" w:styleId="25">
    <w:name w:val="Body Text First Indent 2"/>
    <w:basedOn w:val="ab"/>
    <w:link w:val="26"/>
    <w:rsid w:val="00175DB7"/>
    <w:pPr>
      <w:ind w:firstLine="210"/>
    </w:pPr>
    <w:rPr>
      <w:lang w:val="x-none" w:eastAsia="x-none"/>
    </w:rPr>
  </w:style>
  <w:style w:type="character" w:customStyle="1" w:styleId="26">
    <w:name w:val="Красная строка 2 Знак"/>
    <w:basedOn w:val="ac"/>
    <w:link w:val="25"/>
    <w:rsid w:val="00175DB7"/>
    <w:rPr>
      <w:rFonts w:ascii="Times New Roman" w:eastAsia="Times New Roman" w:hAnsi="Times New Roman" w:cs="Times New Roman"/>
      <w:sz w:val="20"/>
      <w:szCs w:val="20"/>
      <w:lang w:val="x-none" w:eastAsia="x-none"/>
    </w:rPr>
  </w:style>
  <w:style w:type="character" w:customStyle="1" w:styleId="13">
    <w:name w:val="Основной текст с отступом Знак1"/>
    <w:rsid w:val="00175DB7"/>
    <w:rPr>
      <w:rFonts w:ascii="Times New Roman" w:eastAsia="Times New Roman" w:hAnsi="Times New Roman" w:cs="Times New Roman"/>
      <w:b/>
      <w:sz w:val="28"/>
      <w:szCs w:val="20"/>
      <w:lang w:eastAsia="ru-RU"/>
    </w:rPr>
  </w:style>
  <w:style w:type="paragraph" w:customStyle="1" w:styleId="14">
    <w:name w:val="обычный_1 Знак Знак Знак Знак Знак Знак Знак Знак Знак"/>
    <w:basedOn w:val="a"/>
    <w:rsid w:val="00175DB7"/>
    <w:pPr>
      <w:spacing w:before="100" w:beforeAutospacing="1" w:after="100" w:afterAutospacing="1"/>
      <w:jc w:val="both"/>
    </w:pPr>
    <w:rPr>
      <w:rFonts w:ascii="Tahoma" w:hAnsi="Tahoma"/>
      <w:lang w:val="en-US" w:eastAsia="en-US"/>
    </w:rPr>
  </w:style>
  <w:style w:type="paragraph" w:customStyle="1" w:styleId="CharCharCarCarCharCharCarCarCharCharCarCarCharChar2">
    <w:name w:val="Char Char Car Car Char Char Car Car Char Char Car Car Char Char2"/>
    <w:basedOn w:val="a"/>
    <w:rsid w:val="00175DB7"/>
    <w:pPr>
      <w:spacing w:after="160" w:line="240" w:lineRule="exact"/>
    </w:pPr>
  </w:style>
  <w:style w:type="paragraph" w:customStyle="1" w:styleId="aff5">
    <w:name w:val="Знак"/>
    <w:basedOn w:val="a"/>
    <w:rsid w:val="00175DB7"/>
    <w:pPr>
      <w:spacing w:after="160" w:line="240" w:lineRule="exact"/>
    </w:pPr>
  </w:style>
  <w:style w:type="paragraph" w:customStyle="1" w:styleId="aff6">
    <w:name w:val="Автозамена"/>
    <w:rsid w:val="00175DB7"/>
    <w:rPr>
      <w:rFonts w:ascii="Calibri" w:eastAsia="Times New Roman" w:hAnsi="Calibri" w:cs="Times New Roman"/>
      <w:lang w:eastAsia="ru-RU"/>
    </w:rPr>
  </w:style>
  <w:style w:type="paragraph" w:customStyle="1" w:styleId="320">
    <w:name w:val="Основной текст с отступом 32"/>
    <w:basedOn w:val="a"/>
    <w:rsid w:val="00175DB7"/>
    <w:pPr>
      <w:ind w:firstLine="567"/>
      <w:jc w:val="both"/>
    </w:pPr>
    <w:rPr>
      <w:rFonts w:ascii="Courier New" w:hAnsi="Courier New"/>
      <w:sz w:val="24"/>
    </w:rPr>
  </w:style>
  <w:style w:type="paragraph" w:customStyle="1" w:styleId="220">
    <w:name w:val="Основной текст с отступом 22"/>
    <w:basedOn w:val="a"/>
    <w:rsid w:val="00175DB7"/>
    <w:pPr>
      <w:ind w:firstLine="720"/>
      <w:jc w:val="both"/>
    </w:pPr>
    <w:rPr>
      <w:rFonts w:ascii="Courier New" w:hAnsi="Courier New"/>
      <w:sz w:val="24"/>
    </w:rPr>
  </w:style>
  <w:style w:type="paragraph" w:customStyle="1" w:styleId="CharCharCarCarCharCharCarCarCharCharCarCarCharChar1">
    <w:name w:val="Char Char Car Car Char Char Car Car Char Char Car Car Char Char1"/>
    <w:basedOn w:val="a"/>
    <w:rsid w:val="00175DB7"/>
    <w:pPr>
      <w:spacing w:after="160" w:line="240" w:lineRule="exact"/>
    </w:pPr>
  </w:style>
  <w:style w:type="paragraph" w:customStyle="1" w:styleId="aff7">
    <w:name w:val="Таблицы (моноширинный)"/>
    <w:basedOn w:val="a"/>
    <w:next w:val="a"/>
    <w:rsid w:val="00175DB7"/>
    <w:pPr>
      <w:widowControl w:val="0"/>
      <w:autoSpaceDE w:val="0"/>
      <w:autoSpaceDN w:val="0"/>
      <w:adjustRightInd w:val="0"/>
      <w:jc w:val="both"/>
    </w:pPr>
    <w:rPr>
      <w:rFonts w:ascii="Courier New" w:hAnsi="Courier New" w:cs="Courier New"/>
    </w:rPr>
  </w:style>
  <w:style w:type="character" w:customStyle="1" w:styleId="aff8">
    <w:name w:val="Цветовое выделение"/>
    <w:rsid w:val="00175DB7"/>
    <w:rPr>
      <w:b/>
      <w:bCs/>
      <w:color w:val="000080"/>
      <w:sz w:val="20"/>
      <w:szCs w:val="20"/>
    </w:rPr>
  </w:style>
  <w:style w:type="character" w:customStyle="1" w:styleId="aff9">
    <w:name w:val="Не вступил в силу"/>
    <w:rsid w:val="00175DB7"/>
    <w:rPr>
      <w:color w:val="008080"/>
      <w:sz w:val="20"/>
      <w:szCs w:val="20"/>
    </w:rPr>
  </w:style>
  <w:style w:type="paragraph" w:customStyle="1" w:styleId="affa">
    <w:name w:val="Интерактивный заголовок"/>
    <w:basedOn w:val="a"/>
    <w:next w:val="a"/>
    <w:rsid w:val="00175DB7"/>
    <w:pPr>
      <w:autoSpaceDE w:val="0"/>
      <w:autoSpaceDN w:val="0"/>
      <w:adjustRightInd w:val="0"/>
      <w:ind w:firstLine="720"/>
      <w:jc w:val="both"/>
    </w:pPr>
    <w:rPr>
      <w:rFonts w:ascii="Verdana" w:hAnsi="Verdana" w:cs="Verdana"/>
      <w:b/>
      <w:bCs/>
      <w:color w:val="C0C0C0"/>
      <w:sz w:val="22"/>
      <w:szCs w:val="22"/>
      <w:u w:val="single"/>
    </w:rPr>
  </w:style>
  <w:style w:type="paragraph" w:customStyle="1" w:styleId="affb">
    <w:name w:val="Знак Знак Знак Знак"/>
    <w:basedOn w:val="a"/>
    <w:rsid w:val="00175DB7"/>
    <w:pPr>
      <w:spacing w:after="160" w:line="240" w:lineRule="exact"/>
    </w:pPr>
  </w:style>
  <w:style w:type="paragraph" w:customStyle="1" w:styleId="affc">
    <w:name w:val="Содержимое таблицы"/>
    <w:basedOn w:val="a"/>
    <w:rsid w:val="00175DB7"/>
    <w:pPr>
      <w:widowControl w:val="0"/>
      <w:suppressLineNumbers/>
      <w:suppressAutoHyphens/>
    </w:pPr>
    <w:rPr>
      <w:rFonts w:eastAsia="Arial Unicode MS"/>
      <w:kern w:val="2"/>
      <w:sz w:val="24"/>
    </w:rPr>
  </w:style>
  <w:style w:type="paragraph" w:customStyle="1" w:styleId="15">
    <w:name w:val="Знак1"/>
    <w:basedOn w:val="a"/>
    <w:rsid w:val="00175DB7"/>
    <w:pPr>
      <w:spacing w:after="160" w:line="240" w:lineRule="exact"/>
    </w:pPr>
  </w:style>
  <w:style w:type="paragraph" w:customStyle="1" w:styleId="affd">
    <w:name w:val="обычный_"/>
    <w:basedOn w:val="a"/>
    <w:autoRedefine/>
    <w:rsid w:val="00175DB7"/>
    <w:pPr>
      <w:widowControl w:val="0"/>
      <w:jc w:val="both"/>
    </w:pPr>
    <w:rPr>
      <w:sz w:val="28"/>
      <w:szCs w:val="28"/>
      <w:lang w:eastAsia="en-US"/>
    </w:rPr>
  </w:style>
  <w:style w:type="paragraph" w:customStyle="1" w:styleId="ConsPlusNonformat">
    <w:name w:val="ConsPlusNonformat"/>
    <w:rsid w:val="00175DB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e">
    <w:name w:val="Знак Знак Знак"/>
    <w:basedOn w:val="a"/>
    <w:rsid w:val="00175DB7"/>
    <w:pPr>
      <w:spacing w:after="160" w:line="240" w:lineRule="exact"/>
    </w:pPr>
  </w:style>
  <w:style w:type="character" w:styleId="afff">
    <w:name w:val="Hyperlink"/>
    <w:basedOn w:val="a0"/>
    <w:uiPriority w:val="99"/>
    <w:semiHidden/>
    <w:unhideWhenUsed/>
    <w:rsid w:val="00175DB7"/>
    <w:rPr>
      <w:color w:val="0000FF" w:themeColor="hyperlink"/>
      <w:u w:val="single"/>
    </w:rPr>
  </w:style>
  <w:style w:type="character" w:styleId="afff0">
    <w:name w:val="FollowedHyperlink"/>
    <w:basedOn w:val="a0"/>
    <w:uiPriority w:val="99"/>
    <w:semiHidden/>
    <w:unhideWhenUsed/>
    <w:rsid w:val="00175DB7"/>
    <w:rPr>
      <w:color w:val="800080" w:themeColor="followedHyperlink"/>
      <w:u w:val="single"/>
    </w:rPr>
  </w:style>
  <w:style w:type="paragraph" w:customStyle="1" w:styleId="Default">
    <w:name w:val="Default"/>
    <w:rsid w:val="00175DB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ANX">
    <w:name w:val="NormalANX"/>
    <w:basedOn w:val="a"/>
    <w:uiPriority w:val="99"/>
    <w:rsid w:val="00175DB7"/>
    <w:pPr>
      <w:spacing w:before="240" w:after="240" w:line="360" w:lineRule="auto"/>
      <w:ind w:firstLine="720"/>
      <w:jc w:val="both"/>
    </w:pPr>
    <w:rPr>
      <w:sz w:val="28"/>
    </w:rPr>
  </w:style>
  <w:style w:type="paragraph" w:customStyle="1" w:styleId="afff1">
    <w:name w:val="Прижатый влево"/>
    <w:basedOn w:val="a"/>
    <w:next w:val="a"/>
    <w:uiPriority w:val="99"/>
    <w:rsid w:val="00175DB7"/>
    <w:pPr>
      <w:autoSpaceDE w:val="0"/>
      <w:autoSpaceDN w:val="0"/>
      <w:adjustRightInd w:val="0"/>
    </w:pPr>
    <w:rPr>
      <w:rFonts w:ascii="Arial" w:eastAsiaTheme="minorHAnsi" w:hAnsi="Arial" w:cs="Arial"/>
      <w:sz w:val="24"/>
      <w:szCs w:val="24"/>
      <w:lang w:eastAsia="en-US"/>
    </w:rPr>
  </w:style>
  <w:style w:type="character" w:styleId="afff2">
    <w:name w:val="Strong"/>
    <w:uiPriority w:val="22"/>
    <w:qFormat/>
    <w:rsid w:val="00175DB7"/>
    <w:rPr>
      <w:b/>
      <w:bCs/>
    </w:rPr>
  </w:style>
  <w:style w:type="numbering" w:customStyle="1" w:styleId="27">
    <w:name w:val="Нет списка2"/>
    <w:next w:val="a2"/>
    <w:uiPriority w:val="99"/>
    <w:semiHidden/>
    <w:rsid w:val="00175DB7"/>
  </w:style>
  <w:style w:type="table" w:customStyle="1" w:styleId="16">
    <w:name w:val="Сетка таблицы1"/>
    <w:basedOn w:val="a1"/>
    <w:next w:val="afd"/>
    <w:rsid w:val="00175DB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3">
    <w:name w:val="Знак Знак Знак Знак Знак"/>
    <w:basedOn w:val="a"/>
    <w:rsid w:val="00175DB7"/>
    <w:pPr>
      <w:spacing w:before="100" w:beforeAutospacing="1" w:after="100" w:afterAutospacing="1"/>
      <w:jc w:val="both"/>
    </w:pPr>
    <w:rPr>
      <w:rFonts w:ascii="Tahoma" w:hAnsi="Tahoma"/>
      <w:lang w:val="en-US" w:eastAsia="en-US"/>
    </w:rPr>
  </w:style>
  <w:style w:type="table" w:customStyle="1" w:styleId="111">
    <w:name w:val="Сетка таблицы11"/>
    <w:basedOn w:val="a1"/>
    <w:uiPriority w:val="59"/>
    <w:rsid w:val="00175D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basedOn w:val="a1"/>
    <w:uiPriority w:val="59"/>
    <w:rsid w:val="00175D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1"/>
    <w:uiPriority w:val="59"/>
    <w:rsid w:val="00175D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1"/>
    <w:uiPriority w:val="59"/>
    <w:rsid w:val="00175D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uiPriority w:val="59"/>
    <w:rsid w:val="00175DB7"/>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1"/>
    <w:uiPriority w:val="59"/>
    <w:rsid w:val="00175DB7"/>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4">
    <w:name w:val="Знак Знак Знак Знак"/>
    <w:basedOn w:val="a"/>
    <w:rsid w:val="00DC1A9C"/>
    <w:pPr>
      <w:spacing w:before="100" w:beforeAutospacing="1" w:after="100" w:afterAutospacing="1"/>
      <w:jc w:val="both"/>
    </w:pPr>
    <w:rPr>
      <w:rFonts w:ascii="Tahoma" w:hAnsi="Tahoma"/>
      <w:lang w:val="en-US" w:eastAsia="en-US"/>
    </w:rPr>
  </w:style>
  <w:style w:type="paragraph" w:customStyle="1" w:styleId="afff5">
    <w:name w:val="Знак Знак Знак Знак"/>
    <w:basedOn w:val="a"/>
    <w:rsid w:val="00940CA8"/>
    <w:pPr>
      <w:spacing w:before="100" w:beforeAutospacing="1" w:after="100" w:afterAutospacing="1"/>
      <w:jc w:val="both"/>
    </w:pPr>
    <w:rPr>
      <w:rFonts w:ascii="Tahoma" w:hAnsi="Tahoma"/>
      <w:lang w:val="en-US" w:eastAsia="en-US"/>
    </w:rPr>
  </w:style>
  <w:style w:type="paragraph" w:customStyle="1" w:styleId="afff6">
    <w:name w:val="Знак Знак Знак Знак"/>
    <w:basedOn w:val="a"/>
    <w:rsid w:val="00E25F4C"/>
    <w:pPr>
      <w:spacing w:before="100" w:beforeAutospacing="1" w:after="100" w:afterAutospacing="1"/>
      <w:jc w:val="both"/>
    </w:pPr>
    <w:rPr>
      <w:rFonts w:ascii="Tahoma" w:hAnsi="Tahoma"/>
      <w:lang w:val="en-US" w:eastAsia="en-US"/>
    </w:rPr>
  </w:style>
  <w:style w:type="paragraph" w:customStyle="1" w:styleId="afff7">
    <w:name w:val="Знак Знак Знак Знак"/>
    <w:basedOn w:val="a"/>
    <w:rsid w:val="006A5FF9"/>
    <w:pPr>
      <w:spacing w:before="100" w:beforeAutospacing="1" w:after="100" w:afterAutospacing="1"/>
      <w:jc w:val="both"/>
    </w:pPr>
    <w:rPr>
      <w:rFonts w:ascii="Tahoma" w:hAnsi="Tahoma"/>
      <w:lang w:val="en-US" w:eastAsia="en-US"/>
    </w:rPr>
  </w:style>
  <w:style w:type="paragraph" w:customStyle="1" w:styleId="afff8">
    <w:name w:val="Знак Знак Знак Знак"/>
    <w:basedOn w:val="a"/>
    <w:rsid w:val="005E7C52"/>
    <w:pPr>
      <w:spacing w:before="100" w:beforeAutospacing="1" w:after="100" w:afterAutospacing="1"/>
      <w:jc w:val="both"/>
    </w:pPr>
    <w:rPr>
      <w:rFonts w:ascii="Tahoma" w:hAnsi="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ABAF4-3C42-4B6E-A150-DCDE45A6C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1460</TotalTime>
  <Pages>39</Pages>
  <Words>12061</Words>
  <Characters>68753</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Н.К. Остахова</dc:creator>
  <cp:keywords/>
  <dc:description/>
  <cp:lastModifiedBy>Павел П.А. Прохоров</cp:lastModifiedBy>
  <cp:revision>104</cp:revision>
  <cp:lastPrinted>2019-04-29T13:48:00Z</cp:lastPrinted>
  <dcterms:created xsi:type="dcterms:W3CDTF">2019-03-18T08:15:00Z</dcterms:created>
  <dcterms:modified xsi:type="dcterms:W3CDTF">2019-05-21T06:03:00Z</dcterms:modified>
</cp:coreProperties>
</file>