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23" w:rsidRPr="00F5576C" w:rsidRDefault="005B6B21" w:rsidP="00792123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467C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B95370" w:rsidRPr="00E467CD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792123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</w:p>
    <w:p w:rsidR="00792123" w:rsidRDefault="00792123" w:rsidP="00792123">
      <w:pPr>
        <w:pStyle w:val="ConsTitle"/>
        <w:widowControl/>
        <w:ind w:left="492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92123" w:rsidRDefault="00792123" w:rsidP="00792123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приказу финансового управления</w:t>
      </w:r>
    </w:p>
    <w:p w:rsidR="00792123" w:rsidRDefault="00792123" w:rsidP="00792123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администрации муниципального образования Гулькевичский район</w:t>
      </w:r>
    </w:p>
    <w:p w:rsidR="00792123" w:rsidRPr="00E467CD" w:rsidRDefault="00E467CD" w:rsidP="00792123">
      <w:pPr>
        <w:pStyle w:val="ConsTitle"/>
        <w:widowControl/>
        <w:ind w:left="4920" w:right="0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</w:t>
      </w:r>
      <w:r w:rsidR="00C04C28">
        <w:rPr>
          <w:rFonts w:ascii="Times New Roman" w:hAnsi="Times New Roman" w:cs="Times New Roman"/>
          <w:b w:val="0"/>
          <w:sz w:val="28"/>
          <w:szCs w:val="28"/>
          <w:lang w:val="en-US"/>
        </w:rPr>
        <w:t xml:space="preserve"> 11 </w:t>
      </w:r>
      <w:r w:rsidR="00C04C28">
        <w:rPr>
          <w:rFonts w:ascii="Times New Roman" w:hAnsi="Times New Roman" w:cs="Times New Roman"/>
          <w:b w:val="0"/>
          <w:sz w:val="28"/>
          <w:szCs w:val="28"/>
        </w:rPr>
        <w:t xml:space="preserve">августа 2014 года </w:t>
      </w:r>
      <w:r w:rsidR="0079212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bookmarkStart w:id="0" w:name="_GoBack"/>
      <w:bookmarkEnd w:id="0"/>
      <w:r w:rsidR="00C04C28">
        <w:rPr>
          <w:rFonts w:ascii="Times New Roman" w:hAnsi="Times New Roman" w:cs="Times New Roman"/>
          <w:b w:val="0"/>
          <w:sz w:val="28"/>
          <w:szCs w:val="28"/>
          <w:lang w:val="en-US"/>
        </w:rPr>
        <w:t>64</w:t>
      </w:r>
    </w:p>
    <w:p w:rsidR="00792123" w:rsidRDefault="00792123" w:rsidP="0079212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92123" w:rsidRDefault="00792123" w:rsidP="0079212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92123" w:rsidRDefault="00792123" w:rsidP="0079212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792123" w:rsidRDefault="00792123" w:rsidP="00792123">
      <w:pPr>
        <w:pStyle w:val="ConsTitle"/>
        <w:widowControl/>
        <w:ind w:left="709" w:right="56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</w:t>
      </w:r>
    </w:p>
    <w:p w:rsidR="00792123" w:rsidRPr="00490AA7" w:rsidRDefault="00792123" w:rsidP="00792123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D1AEB">
        <w:rPr>
          <w:rFonts w:ascii="Times New Roman" w:hAnsi="Times New Roman" w:cs="Times New Roman"/>
          <w:sz w:val="28"/>
          <w:szCs w:val="28"/>
        </w:rPr>
        <w:t>составлению плановых реестров</w:t>
      </w:r>
      <w:r w:rsidRPr="00490AA7">
        <w:rPr>
          <w:rFonts w:ascii="Times New Roman" w:hAnsi="Times New Roman" w:cs="Times New Roman"/>
          <w:sz w:val="28"/>
          <w:szCs w:val="28"/>
        </w:rPr>
        <w:t xml:space="preserve"> расходных обязательств и обоснований бюджетных ассигнований на 2015 год и на плановый период 2016 и 2017 годов</w:t>
      </w:r>
    </w:p>
    <w:p w:rsidR="00792123" w:rsidRDefault="00792123" w:rsidP="00792123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5D1AEB" w:rsidRPr="00490AA7" w:rsidRDefault="005D1AEB" w:rsidP="00792123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792123" w:rsidRDefault="005D1AEB" w:rsidP="005D1AEB">
      <w:pPr>
        <w:pStyle w:val="ConsTitle"/>
        <w:widowControl/>
        <w:ind w:right="518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5D1AEB">
        <w:rPr>
          <w:rFonts w:ascii="Times New Roman" w:hAnsi="Times New Roman" w:cs="Times New Roman"/>
          <w:sz w:val="28"/>
          <w:szCs w:val="28"/>
        </w:rPr>
        <w:t>1.Общая часть</w:t>
      </w:r>
    </w:p>
    <w:p w:rsidR="005D1AEB" w:rsidRPr="005D1AEB" w:rsidRDefault="005D1AEB" w:rsidP="005D1AEB">
      <w:pPr>
        <w:pStyle w:val="ConsTitle"/>
        <w:widowControl/>
        <w:ind w:right="518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5D1AEB" w:rsidRDefault="005D1AEB" w:rsidP="005D1AEB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5D1AEB">
        <w:rPr>
          <w:rFonts w:ascii="Times New Roman" w:hAnsi="Times New Roman" w:cs="Times New Roman"/>
          <w:b w:val="0"/>
          <w:sz w:val="28"/>
          <w:szCs w:val="28"/>
        </w:rPr>
        <w:t xml:space="preserve">Настоящие Методические рекомендации по составлению </w:t>
      </w:r>
      <w:r>
        <w:rPr>
          <w:rFonts w:ascii="Times New Roman" w:hAnsi="Times New Roman" w:cs="Times New Roman"/>
          <w:b w:val="0"/>
          <w:sz w:val="28"/>
          <w:szCs w:val="28"/>
        </w:rPr>
        <w:t>плановых реестров</w:t>
      </w:r>
      <w:r w:rsidRPr="005D1AEB">
        <w:rPr>
          <w:rFonts w:ascii="Times New Roman" w:hAnsi="Times New Roman" w:cs="Times New Roman"/>
          <w:b w:val="0"/>
          <w:sz w:val="28"/>
          <w:szCs w:val="28"/>
        </w:rPr>
        <w:t xml:space="preserve"> расходных обязательств и обоснований бюджетных ассигнований на 2015 год и на плановый период 2016 и 2017 годов</w:t>
      </w:r>
      <w:r w:rsidR="008A0585">
        <w:rPr>
          <w:rFonts w:ascii="Times New Roman" w:hAnsi="Times New Roman" w:cs="Times New Roman"/>
          <w:b w:val="0"/>
          <w:sz w:val="28"/>
          <w:szCs w:val="28"/>
        </w:rPr>
        <w:t xml:space="preserve"> (Далее – Методические рекомендации) разработаны во исполнение </w:t>
      </w:r>
      <w:r w:rsidR="009B28E2">
        <w:rPr>
          <w:rFonts w:ascii="Times New Roman" w:hAnsi="Times New Roman" w:cs="Times New Roman"/>
          <w:b w:val="0"/>
          <w:sz w:val="28"/>
          <w:szCs w:val="28"/>
        </w:rPr>
        <w:t xml:space="preserve">пункта </w:t>
      </w:r>
      <w:r w:rsidR="009B28E2" w:rsidRPr="009B28E2">
        <w:rPr>
          <w:rFonts w:ascii="Times New Roman" w:hAnsi="Times New Roman" w:cs="Times New Roman"/>
          <w:b w:val="0"/>
          <w:sz w:val="28"/>
          <w:szCs w:val="28"/>
        </w:rPr>
        <w:t>3</w:t>
      </w:r>
      <w:r w:rsidR="009B28E2">
        <w:rPr>
          <w:rFonts w:ascii="Times New Roman" w:hAnsi="Times New Roman" w:cs="Times New Roman"/>
          <w:b w:val="0"/>
          <w:sz w:val="28"/>
          <w:szCs w:val="28"/>
        </w:rPr>
        <w:t xml:space="preserve"> Графика составления проекта местного бюджета на очередной финансовый год и на плановый </w:t>
      </w:r>
      <w:proofErr w:type="gramStart"/>
      <w:r w:rsidR="009B28E2">
        <w:rPr>
          <w:rFonts w:ascii="Times New Roman" w:hAnsi="Times New Roman" w:cs="Times New Roman"/>
          <w:b w:val="0"/>
          <w:sz w:val="28"/>
          <w:szCs w:val="28"/>
        </w:rPr>
        <w:t>период, утвержденного постановлением администрации муниципального образования Гулькевичский район от 11 июля 2014 года № 1255 «О порядке составления проекта бюджета муниципального образования Гулькевичский район</w:t>
      </w:r>
      <w:r w:rsidR="001A1B8D">
        <w:rPr>
          <w:rFonts w:ascii="Times New Roman" w:hAnsi="Times New Roman" w:cs="Times New Roman"/>
          <w:b w:val="0"/>
          <w:sz w:val="28"/>
          <w:szCs w:val="28"/>
        </w:rPr>
        <w:t xml:space="preserve"> на очередной финансовый год и на плановый период</w:t>
      </w:r>
      <w:r w:rsidR="009B28E2">
        <w:rPr>
          <w:rFonts w:ascii="Times New Roman" w:hAnsi="Times New Roman" w:cs="Times New Roman"/>
          <w:b w:val="0"/>
          <w:sz w:val="28"/>
          <w:szCs w:val="28"/>
        </w:rPr>
        <w:t>»</w:t>
      </w:r>
      <w:r w:rsidR="001A1B8D">
        <w:rPr>
          <w:rFonts w:ascii="Times New Roman" w:hAnsi="Times New Roman" w:cs="Times New Roman"/>
          <w:b w:val="0"/>
          <w:sz w:val="28"/>
          <w:szCs w:val="28"/>
        </w:rPr>
        <w:t xml:space="preserve"> и </w:t>
      </w:r>
      <w:r w:rsidR="0009036A">
        <w:rPr>
          <w:rFonts w:ascii="Times New Roman" w:hAnsi="Times New Roman" w:cs="Times New Roman"/>
          <w:b w:val="0"/>
          <w:sz w:val="28"/>
          <w:szCs w:val="28"/>
        </w:rPr>
        <w:t xml:space="preserve">определяют порядок составления, направления и согласования финансовым управлением администрации муниципального образования Гулькевичский район (далее – финансовое управление) плановых реестров расходных обязательств </w:t>
      </w:r>
      <w:r w:rsidR="005423AB">
        <w:rPr>
          <w:rFonts w:ascii="Times New Roman" w:hAnsi="Times New Roman" w:cs="Times New Roman"/>
          <w:b w:val="0"/>
          <w:sz w:val="28"/>
          <w:szCs w:val="28"/>
        </w:rPr>
        <w:t xml:space="preserve">и обоснований бюджетных ассигнований на 2015 год и на плановый период 2016 и 2017 годов. </w:t>
      </w:r>
      <w:proofErr w:type="gramEnd"/>
    </w:p>
    <w:p w:rsidR="008A0585" w:rsidRPr="005D1AEB" w:rsidRDefault="008A0585" w:rsidP="005D1AEB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576C" w:rsidRDefault="00F5576C" w:rsidP="00F5576C">
      <w:pPr>
        <w:autoSpaceDE w:val="0"/>
        <w:autoSpaceDN w:val="0"/>
        <w:adjustRightInd w:val="0"/>
        <w:ind w:firstLine="54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2. Порядок составления и согласования плановых реестров расходных обязательств на 2015 год и на плановый период 2016 и 2017 годов</w:t>
      </w:r>
    </w:p>
    <w:p w:rsidR="00F5576C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</w:p>
    <w:p w:rsidR="00F5576C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1. </w:t>
      </w:r>
      <w:proofErr w:type="gramStart"/>
      <w:r w:rsidRPr="00C8786E">
        <w:rPr>
          <w:color w:val="000000"/>
          <w:szCs w:val="28"/>
        </w:rPr>
        <w:t>Плановые ре</w:t>
      </w:r>
      <w:r>
        <w:rPr>
          <w:color w:val="000000"/>
          <w:szCs w:val="28"/>
        </w:rPr>
        <w:t>е</w:t>
      </w:r>
      <w:r w:rsidRPr="00C8786E">
        <w:rPr>
          <w:color w:val="000000"/>
          <w:szCs w:val="28"/>
        </w:rPr>
        <w:t xml:space="preserve">стры расходных обязательств на 2015 год и на плановый период 2016 и 2017 годов </w:t>
      </w:r>
      <w:r>
        <w:rPr>
          <w:color w:val="000000"/>
          <w:szCs w:val="28"/>
        </w:rPr>
        <w:t xml:space="preserve">(далее – плановый реестр расходных обязательств) составляются с целью учета расходных </w:t>
      </w:r>
      <w:r w:rsidR="005423AB">
        <w:rPr>
          <w:color w:val="000000"/>
          <w:szCs w:val="28"/>
        </w:rPr>
        <w:t>обязательств муниципального образования Гулькевичский район (далее – муниципальное образование)</w:t>
      </w:r>
      <w:r>
        <w:rPr>
          <w:color w:val="000000"/>
          <w:szCs w:val="28"/>
        </w:rPr>
        <w:t xml:space="preserve"> и определения объема средств бюджета</w:t>
      </w:r>
      <w:r w:rsidR="005423AB">
        <w:rPr>
          <w:color w:val="000000"/>
          <w:szCs w:val="28"/>
        </w:rPr>
        <w:t xml:space="preserve"> муниципального образования Гулькевичский район (далее – бюджет</w:t>
      </w:r>
      <w:r w:rsidR="00893367">
        <w:rPr>
          <w:color w:val="000000"/>
          <w:szCs w:val="28"/>
        </w:rPr>
        <w:t xml:space="preserve"> муниципального образования</w:t>
      </w:r>
      <w:r w:rsidR="005423AB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, необходимого для их исполнения в очередном финансовом году и плановом периоде. </w:t>
      </w:r>
      <w:proofErr w:type="gramEnd"/>
    </w:p>
    <w:p w:rsidR="00F5576C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2. </w:t>
      </w:r>
      <w:proofErr w:type="gramStart"/>
      <w:r>
        <w:rPr>
          <w:color w:val="000000"/>
          <w:szCs w:val="28"/>
        </w:rPr>
        <w:t xml:space="preserve">Объем бюджетных ассигнований на отчетный, текущий, очередной финансовые годы и на первый и второй годы планового периода формируется на основании обоснований бюджетных ассигнований на соответствующий период, порядок составления которых определен в разделе 3 настоящих Методических рекомендаций. </w:t>
      </w:r>
      <w:proofErr w:type="gramEnd"/>
    </w:p>
    <w:p w:rsidR="008E456E" w:rsidRDefault="008E456E" w:rsidP="008E456E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3. Плановый реестр расходных обязательств содержит следующие сведения:</w:t>
      </w:r>
    </w:p>
    <w:p w:rsidR="008612F3" w:rsidRDefault="008612F3" w:rsidP="008E456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781BBD">
        <w:rPr>
          <w:rFonts w:eastAsiaTheme="minorHAnsi"/>
          <w:szCs w:val="28"/>
          <w:lang w:eastAsia="en-US"/>
        </w:rPr>
        <w:t>коды и наименования главных распорядителей средств бюджета</w:t>
      </w:r>
      <w:r w:rsidR="00781BBD">
        <w:rPr>
          <w:rFonts w:eastAsiaTheme="minorHAnsi"/>
          <w:szCs w:val="28"/>
          <w:lang w:eastAsia="en-US"/>
        </w:rPr>
        <w:t xml:space="preserve"> муниципального образования</w:t>
      </w:r>
      <w:r w:rsidRPr="00781BBD">
        <w:rPr>
          <w:rFonts w:eastAsiaTheme="minorHAnsi"/>
          <w:szCs w:val="28"/>
          <w:lang w:eastAsia="en-US"/>
        </w:rPr>
        <w:t>;</w:t>
      </w:r>
    </w:p>
    <w:p w:rsidR="00900930" w:rsidRDefault="00900930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900930">
        <w:rPr>
          <w:rFonts w:eastAsiaTheme="minorHAnsi"/>
          <w:szCs w:val="28"/>
          <w:lang w:eastAsia="en-US"/>
        </w:rPr>
        <w:t xml:space="preserve">коды </w:t>
      </w:r>
      <w:r w:rsidRPr="00781BBD">
        <w:rPr>
          <w:rFonts w:eastAsiaTheme="minorHAnsi"/>
          <w:szCs w:val="28"/>
          <w:lang w:eastAsia="en-US"/>
        </w:rPr>
        <w:t>и наименования</w:t>
      </w:r>
      <w:r>
        <w:rPr>
          <w:rFonts w:eastAsiaTheme="minorHAnsi"/>
          <w:szCs w:val="28"/>
          <w:lang w:eastAsia="en-US"/>
        </w:rPr>
        <w:t xml:space="preserve"> расходных обязательств;</w:t>
      </w:r>
    </w:p>
    <w:p w:rsidR="00900930" w:rsidRPr="008612F3" w:rsidRDefault="00900930" w:rsidP="00900930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8612F3">
        <w:rPr>
          <w:rFonts w:eastAsiaTheme="minorHAnsi"/>
          <w:szCs w:val="28"/>
          <w:lang w:eastAsia="en-US"/>
        </w:rPr>
        <w:t>коды и наименования правовых оснований расходных о</w:t>
      </w:r>
      <w:r w:rsidRPr="00900930">
        <w:rPr>
          <w:rFonts w:eastAsiaTheme="minorHAnsi"/>
          <w:szCs w:val="28"/>
          <w:lang w:eastAsia="en-US"/>
        </w:rPr>
        <w:t>бязательств муниципального района</w:t>
      </w:r>
      <w:r w:rsidRPr="008612F3">
        <w:rPr>
          <w:rFonts w:eastAsiaTheme="minorHAnsi"/>
          <w:szCs w:val="28"/>
          <w:lang w:eastAsia="en-US"/>
        </w:rPr>
        <w:t>, подлежащих исполнению за счет средств бюджета</w:t>
      </w:r>
      <w:r w:rsidRPr="00900930">
        <w:rPr>
          <w:rFonts w:eastAsiaTheme="minorHAnsi"/>
          <w:szCs w:val="28"/>
          <w:lang w:eastAsia="en-US"/>
        </w:rPr>
        <w:t xml:space="preserve"> муниципального образования</w:t>
      </w:r>
      <w:r w:rsidRPr="008612F3">
        <w:rPr>
          <w:rFonts w:eastAsiaTheme="minorHAnsi"/>
          <w:szCs w:val="28"/>
          <w:lang w:eastAsia="en-US"/>
        </w:rPr>
        <w:t>;</w:t>
      </w:r>
    </w:p>
    <w:p w:rsidR="00900930" w:rsidRDefault="00900930" w:rsidP="008612F3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lang w:eastAsia="en-US"/>
        </w:rPr>
      </w:pPr>
      <w:proofErr w:type="gramStart"/>
      <w:r w:rsidRPr="008612F3">
        <w:rPr>
          <w:rFonts w:eastAsiaTheme="minorHAnsi"/>
          <w:szCs w:val="28"/>
          <w:lang w:eastAsia="en-US"/>
        </w:rPr>
        <w:t>виды, наименования, реквизиты и положения (статей, частей, пунктов, подпунктов, абзацев) и сроки действия нормативных правовых и ин</w:t>
      </w:r>
      <w:r w:rsidRPr="00900930">
        <w:rPr>
          <w:rFonts w:eastAsiaTheme="minorHAnsi"/>
          <w:szCs w:val="28"/>
          <w:lang w:eastAsia="en-US"/>
        </w:rPr>
        <w:t xml:space="preserve">ых правовых актов, </w:t>
      </w:r>
      <w:r w:rsidRPr="008612F3">
        <w:rPr>
          <w:rFonts w:eastAsiaTheme="minorHAnsi"/>
          <w:szCs w:val="28"/>
          <w:lang w:eastAsia="en-US"/>
        </w:rPr>
        <w:t>договоров (соглашений), устанавливающих расходные об</w:t>
      </w:r>
      <w:r w:rsidRPr="00900930">
        <w:rPr>
          <w:rFonts w:eastAsiaTheme="minorHAnsi"/>
          <w:szCs w:val="28"/>
          <w:lang w:eastAsia="en-US"/>
        </w:rPr>
        <w:t>язательства муниципального района</w:t>
      </w:r>
      <w:r w:rsidRPr="008612F3">
        <w:rPr>
          <w:rFonts w:eastAsiaTheme="minorHAnsi"/>
          <w:szCs w:val="28"/>
          <w:lang w:eastAsia="en-US"/>
        </w:rPr>
        <w:t>;</w:t>
      </w:r>
      <w:proofErr w:type="gramEnd"/>
    </w:p>
    <w:p w:rsidR="008612F3" w:rsidRPr="008612F3" w:rsidRDefault="008612F3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8612F3">
        <w:rPr>
          <w:rFonts w:eastAsiaTheme="minorHAnsi"/>
          <w:szCs w:val="28"/>
          <w:lang w:eastAsia="en-US"/>
        </w:rPr>
        <w:t xml:space="preserve">коды и наименования кодов бюджетной классификации расходов бюджетов с указанием кодов </w:t>
      </w:r>
      <w:hyperlink r:id="rId5" w:history="1">
        <w:r w:rsidRPr="00900930">
          <w:rPr>
            <w:rFonts w:eastAsiaTheme="minorHAnsi"/>
            <w:szCs w:val="28"/>
            <w:lang w:eastAsia="en-US"/>
          </w:rPr>
          <w:t>разделов</w:t>
        </w:r>
      </w:hyperlink>
      <w:r w:rsidRPr="008612F3">
        <w:rPr>
          <w:rFonts w:eastAsiaTheme="minorHAnsi"/>
          <w:szCs w:val="28"/>
          <w:lang w:eastAsia="en-US"/>
        </w:rPr>
        <w:t xml:space="preserve">, </w:t>
      </w:r>
      <w:hyperlink r:id="rId6" w:history="1">
        <w:r w:rsidRPr="00900930">
          <w:rPr>
            <w:rFonts w:eastAsiaTheme="minorHAnsi"/>
            <w:szCs w:val="28"/>
            <w:lang w:eastAsia="en-US"/>
          </w:rPr>
          <w:t>подразделов</w:t>
        </w:r>
      </w:hyperlink>
      <w:r w:rsidRPr="008612F3">
        <w:rPr>
          <w:rFonts w:eastAsiaTheme="minorHAnsi"/>
          <w:szCs w:val="28"/>
          <w:lang w:eastAsia="en-US"/>
        </w:rPr>
        <w:t xml:space="preserve">, </w:t>
      </w:r>
      <w:hyperlink r:id="rId7" w:history="1">
        <w:r w:rsidRPr="00900930">
          <w:rPr>
            <w:rFonts w:eastAsiaTheme="minorHAnsi"/>
            <w:szCs w:val="28"/>
            <w:lang w:eastAsia="en-US"/>
          </w:rPr>
          <w:t>целевых статей</w:t>
        </w:r>
      </w:hyperlink>
      <w:r w:rsidRPr="008612F3">
        <w:rPr>
          <w:rFonts w:eastAsiaTheme="minorHAnsi"/>
          <w:szCs w:val="28"/>
          <w:lang w:eastAsia="en-US"/>
        </w:rPr>
        <w:t xml:space="preserve"> и </w:t>
      </w:r>
      <w:hyperlink r:id="rId8" w:history="1">
        <w:r w:rsidRPr="00900930">
          <w:rPr>
            <w:rFonts w:eastAsiaTheme="minorHAnsi"/>
            <w:szCs w:val="28"/>
            <w:lang w:eastAsia="en-US"/>
          </w:rPr>
          <w:t>видов расходов</w:t>
        </w:r>
      </w:hyperlink>
      <w:r w:rsidRPr="008612F3">
        <w:rPr>
          <w:rFonts w:eastAsiaTheme="minorHAnsi"/>
          <w:szCs w:val="28"/>
          <w:lang w:eastAsia="en-US"/>
        </w:rPr>
        <w:t>, по которым осуществляются расходы на исполнение соответствующих расходных обязательств;</w:t>
      </w:r>
    </w:p>
    <w:p w:rsidR="008612F3" w:rsidRPr="0075771C" w:rsidRDefault="008612F3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8612F3">
        <w:rPr>
          <w:rFonts w:eastAsiaTheme="minorHAnsi"/>
          <w:szCs w:val="28"/>
          <w:lang w:eastAsia="en-US"/>
        </w:rPr>
        <w:t>о</w:t>
      </w:r>
      <w:r w:rsidR="00D260BF" w:rsidRPr="00D260BF">
        <w:rPr>
          <w:rFonts w:eastAsiaTheme="minorHAnsi"/>
          <w:szCs w:val="28"/>
          <w:lang w:eastAsia="en-US"/>
        </w:rPr>
        <w:t>бъемы бюджетных ассигнований</w:t>
      </w:r>
      <w:r w:rsidRPr="008612F3">
        <w:rPr>
          <w:rFonts w:eastAsiaTheme="minorHAnsi"/>
          <w:szCs w:val="28"/>
          <w:lang w:eastAsia="en-US"/>
        </w:rPr>
        <w:t xml:space="preserve"> на исполнение расходных о</w:t>
      </w:r>
      <w:r w:rsidR="00D260BF" w:rsidRPr="00D260BF">
        <w:rPr>
          <w:rFonts w:eastAsiaTheme="minorHAnsi"/>
          <w:szCs w:val="28"/>
          <w:lang w:eastAsia="en-US"/>
        </w:rPr>
        <w:t>бязательств муниципального района</w:t>
      </w:r>
      <w:r w:rsidR="00D260BF">
        <w:rPr>
          <w:rFonts w:ascii="Arial" w:eastAsiaTheme="minorHAnsi" w:hAnsi="Arial" w:cs="Arial"/>
          <w:sz w:val="24"/>
          <w:szCs w:val="24"/>
          <w:lang w:eastAsia="en-US"/>
        </w:rPr>
        <w:t xml:space="preserve">: </w:t>
      </w:r>
      <w:r w:rsidR="00D260BF" w:rsidRPr="00D260BF">
        <w:rPr>
          <w:rFonts w:eastAsiaTheme="minorHAnsi"/>
          <w:szCs w:val="28"/>
          <w:lang w:eastAsia="en-US"/>
        </w:rPr>
        <w:t>отчетный финансовый год</w:t>
      </w:r>
      <w:r w:rsidR="00D260BF">
        <w:rPr>
          <w:rFonts w:eastAsiaTheme="minorHAnsi"/>
          <w:szCs w:val="28"/>
          <w:lang w:eastAsia="en-US"/>
        </w:rPr>
        <w:t>, текущий финансовый год, очередной ф</w:t>
      </w:r>
      <w:r w:rsidR="0075771C">
        <w:rPr>
          <w:rFonts w:eastAsiaTheme="minorHAnsi"/>
          <w:szCs w:val="28"/>
          <w:lang w:eastAsia="en-US"/>
        </w:rPr>
        <w:t>инансовый год и плановый период</w:t>
      </w:r>
      <w:r w:rsidR="0075771C" w:rsidRPr="0075771C">
        <w:rPr>
          <w:rFonts w:eastAsiaTheme="minorHAnsi"/>
          <w:szCs w:val="28"/>
          <w:lang w:eastAsia="en-US"/>
        </w:rPr>
        <w:t>.</w:t>
      </w:r>
    </w:p>
    <w:p w:rsidR="00D260BF" w:rsidRPr="003E0AF9" w:rsidRDefault="003E0AF9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bookmarkStart w:id="1" w:name="sub_5006"/>
      <w:r w:rsidRPr="003E0AF9">
        <w:rPr>
          <w:rFonts w:eastAsiaTheme="minorHAnsi"/>
          <w:szCs w:val="28"/>
          <w:lang w:eastAsia="en-US"/>
        </w:rPr>
        <w:t>4</w:t>
      </w:r>
      <w:r w:rsidR="008612F3" w:rsidRPr="008612F3">
        <w:rPr>
          <w:rFonts w:eastAsiaTheme="minorHAnsi"/>
          <w:szCs w:val="28"/>
          <w:lang w:eastAsia="en-US"/>
        </w:rPr>
        <w:t xml:space="preserve">. Плановый реестр расходных обязательств </w:t>
      </w:r>
      <w:r w:rsidR="00D260BF" w:rsidRPr="003E0AF9">
        <w:rPr>
          <w:rFonts w:eastAsiaTheme="minorHAnsi"/>
          <w:szCs w:val="28"/>
          <w:lang w:eastAsia="en-US"/>
        </w:rPr>
        <w:t>муниципального района состоит из следующи</w:t>
      </w:r>
      <w:r w:rsidR="008612F3" w:rsidRPr="008612F3">
        <w:rPr>
          <w:rFonts w:eastAsiaTheme="minorHAnsi"/>
          <w:szCs w:val="28"/>
          <w:lang w:eastAsia="en-US"/>
        </w:rPr>
        <w:t>х частей</w:t>
      </w:r>
      <w:r>
        <w:rPr>
          <w:rFonts w:eastAsiaTheme="minorHAnsi"/>
          <w:szCs w:val="28"/>
          <w:lang w:eastAsia="en-US"/>
        </w:rPr>
        <w:t>:</w:t>
      </w:r>
    </w:p>
    <w:p w:rsidR="008612F3" w:rsidRDefault="00B0788F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1 –</w:t>
      </w:r>
      <w:r w:rsidR="00D260BF" w:rsidRPr="009059C2">
        <w:rPr>
          <w:rFonts w:eastAsiaTheme="minorHAnsi"/>
          <w:szCs w:val="28"/>
          <w:lang w:eastAsia="en-US"/>
        </w:rPr>
        <w:t xml:space="preserve"> </w:t>
      </w:r>
      <w:r w:rsidR="009059C2">
        <w:rPr>
          <w:rFonts w:eastAsiaTheme="minorHAnsi"/>
          <w:szCs w:val="28"/>
          <w:lang w:eastAsia="en-US"/>
        </w:rPr>
        <w:t xml:space="preserve">30100000: </w:t>
      </w:r>
      <w:r w:rsidR="00D260BF" w:rsidRPr="009059C2">
        <w:rPr>
          <w:rFonts w:eastAsiaTheme="minorHAnsi"/>
          <w:szCs w:val="28"/>
          <w:lang w:eastAsia="en-US"/>
        </w:rPr>
        <w:t>расходные обязательства</w:t>
      </w:r>
      <w:r w:rsidR="009059C2" w:rsidRPr="009059C2">
        <w:rPr>
          <w:szCs w:val="28"/>
        </w:rPr>
        <w:t>,</w:t>
      </w:r>
      <w:r w:rsidR="009059C2">
        <w:rPr>
          <w:rFonts w:eastAsiaTheme="minorHAnsi"/>
          <w:szCs w:val="28"/>
          <w:lang w:eastAsia="en-US"/>
        </w:rPr>
        <w:t xml:space="preserve"> </w:t>
      </w:r>
      <w:r w:rsidR="009059C2" w:rsidRPr="009059C2">
        <w:rPr>
          <w:rFonts w:eastAsiaTheme="minorHAnsi"/>
          <w:szCs w:val="28"/>
          <w:lang w:eastAsia="en-US"/>
        </w:rPr>
        <w:t>связанные с реализацией вопросов местного значения муниципальных районов и полномочий органов местного самоуправления по решению вопросов местного значения;</w:t>
      </w:r>
    </w:p>
    <w:p w:rsidR="009059C2" w:rsidRDefault="00B0788F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 –</w:t>
      </w:r>
      <w:r w:rsidR="009059C2" w:rsidRPr="009059C2">
        <w:t xml:space="preserve"> </w:t>
      </w:r>
      <w:r w:rsidR="009059C2">
        <w:rPr>
          <w:rFonts w:eastAsiaTheme="minorHAnsi"/>
          <w:szCs w:val="28"/>
          <w:lang w:eastAsia="en-US"/>
        </w:rPr>
        <w:t>30200000:</w:t>
      </w:r>
      <w:r w:rsidR="009059C2">
        <w:rPr>
          <w:rFonts w:eastAsiaTheme="minorHAnsi"/>
          <w:szCs w:val="28"/>
          <w:lang w:eastAsia="en-US"/>
        </w:rPr>
        <w:tab/>
        <w:t>р</w:t>
      </w:r>
      <w:r w:rsidR="009059C2" w:rsidRPr="009059C2">
        <w:rPr>
          <w:rFonts w:eastAsiaTheme="minorHAnsi"/>
          <w:szCs w:val="28"/>
          <w:lang w:eastAsia="en-US"/>
        </w:rPr>
        <w:t xml:space="preserve">асходные обязательства, возникшие в результате решения органами местного самоуправления муниципальных районов вопросов, не отнесенных к вопросам местного значения, в соответствии со статьей 15.1 Федерального закона </w:t>
      </w:r>
      <w:r w:rsidR="009059C2">
        <w:rPr>
          <w:rFonts w:eastAsiaTheme="minorHAnsi"/>
          <w:szCs w:val="28"/>
          <w:lang w:eastAsia="en-US"/>
        </w:rPr>
        <w:t>от 6 октября 2003 г. № 131-ФЗ «</w:t>
      </w:r>
      <w:r w:rsidR="009059C2" w:rsidRPr="009059C2">
        <w:rPr>
          <w:rFonts w:eastAsiaTheme="minorHAnsi"/>
          <w:szCs w:val="28"/>
          <w:lang w:eastAsia="en-US"/>
        </w:rPr>
        <w:t>Об общих принципах организации местного самоупра</w:t>
      </w:r>
      <w:r w:rsidR="009059C2">
        <w:rPr>
          <w:rFonts w:eastAsiaTheme="minorHAnsi"/>
          <w:szCs w:val="28"/>
          <w:lang w:eastAsia="en-US"/>
        </w:rPr>
        <w:t>вления в Российской Федерации»;</w:t>
      </w:r>
    </w:p>
    <w:p w:rsidR="009059C2" w:rsidRDefault="00B0788F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 –</w:t>
      </w:r>
      <w:r w:rsidR="009059C2">
        <w:rPr>
          <w:rFonts w:eastAsiaTheme="minorHAnsi"/>
          <w:szCs w:val="28"/>
          <w:lang w:eastAsia="en-US"/>
        </w:rPr>
        <w:t xml:space="preserve"> </w:t>
      </w:r>
      <w:r w:rsidR="009059C2" w:rsidRPr="009059C2">
        <w:rPr>
          <w:rFonts w:eastAsiaTheme="minorHAnsi"/>
          <w:szCs w:val="28"/>
          <w:lang w:eastAsia="en-US"/>
        </w:rPr>
        <w:t>30300000</w:t>
      </w:r>
      <w:r w:rsidR="009059C2">
        <w:rPr>
          <w:rFonts w:eastAsiaTheme="minorHAnsi"/>
          <w:szCs w:val="28"/>
          <w:lang w:eastAsia="en-US"/>
        </w:rPr>
        <w:t>: р</w:t>
      </w:r>
      <w:r w:rsidR="009059C2" w:rsidRPr="009059C2">
        <w:rPr>
          <w:rFonts w:eastAsiaTheme="minorHAnsi"/>
          <w:szCs w:val="28"/>
          <w:lang w:eastAsia="en-US"/>
        </w:rPr>
        <w:t>асходные обязательства, возникающие в результате принятия муниципальных правовых актов при осуществлении органами местного самоуправления муниципального района переданных им отдельных государственных полномочий Российской Федерации</w:t>
      </w:r>
      <w:r w:rsidR="009059C2">
        <w:rPr>
          <w:rFonts w:eastAsiaTheme="minorHAnsi"/>
          <w:szCs w:val="28"/>
          <w:lang w:eastAsia="en-US"/>
        </w:rPr>
        <w:t>;</w:t>
      </w:r>
    </w:p>
    <w:p w:rsidR="009059C2" w:rsidRDefault="009059C2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4 –</w:t>
      </w:r>
      <w:r>
        <w:t xml:space="preserve"> 3</w:t>
      </w:r>
      <w:r w:rsidRPr="009059C2">
        <w:rPr>
          <w:rFonts w:eastAsiaTheme="minorHAnsi"/>
          <w:szCs w:val="28"/>
          <w:lang w:eastAsia="en-US"/>
        </w:rPr>
        <w:t>0400000</w:t>
      </w:r>
      <w:r>
        <w:rPr>
          <w:rFonts w:eastAsiaTheme="minorHAnsi"/>
          <w:szCs w:val="28"/>
          <w:lang w:eastAsia="en-US"/>
        </w:rPr>
        <w:t>:</w:t>
      </w:r>
      <w:r w:rsidRPr="009059C2"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>р</w:t>
      </w:r>
      <w:r w:rsidRPr="009059C2">
        <w:rPr>
          <w:rFonts w:eastAsiaTheme="minorHAnsi"/>
          <w:szCs w:val="28"/>
          <w:lang w:eastAsia="en-US"/>
        </w:rPr>
        <w:t>асходные обязательства, возникающие в результате принятия муниципальных правовых актов при осуществлении органами местного самоуправления муниципальных районов переданных им отдельных полномочий субъекта Российской Федерации</w:t>
      </w:r>
      <w:r>
        <w:rPr>
          <w:rFonts w:eastAsiaTheme="minorHAnsi"/>
          <w:szCs w:val="28"/>
          <w:lang w:eastAsia="en-US"/>
        </w:rPr>
        <w:t>;</w:t>
      </w:r>
    </w:p>
    <w:p w:rsidR="00B0788F" w:rsidRDefault="00B0788F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5 –</w:t>
      </w:r>
      <w:r>
        <w:t xml:space="preserve"> </w:t>
      </w:r>
      <w:r w:rsidRPr="00B0788F">
        <w:rPr>
          <w:rFonts w:eastAsiaTheme="minorHAnsi"/>
          <w:szCs w:val="28"/>
          <w:lang w:eastAsia="en-US"/>
        </w:rPr>
        <w:t>30500000</w:t>
      </w:r>
      <w:r>
        <w:rPr>
          <w:rFonts w:eastAsiaTheme="minorHAnsi"/>
          <w:szCs w:val="28"/>
          <w:lang w:eastAsia="en-US"/>
        </w:rPr>
        <w:t>:</w:t>
      </w:r>
      <w:r w:rsidRPr="00B0788F"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>р</w:t>
      </w:r>
      <w:r w:rsidRPr="00B0788F">
        <w:rPr>
          <w:rFonts w:eastAsiaTheme="minorHAnsi"/>
          <w:szCs w:val="28"/>
          <w:lang w:eastAsia="en-US"/>
        </w:rPr>
        <w:t>асходные обязательства бюджета поселений, переданные на исполнение в бюджет муниципального района</w:t>
      </w:r>
      <w:r>
        <w:rPr>
          <w:rFonts w:eastAsiaTheme="minorHAnsi"/>
          <w:szCs w:val="28"/>
          <w:lang w:eastAsia="en-US"/>
        </w:rPr>
        <w:t>.</w:t>
      </w:r>
    </w:p>
    <w:p w:rsidR="009059C2" w:rsidRPr="008612F3" w:rsidRDefault="009059C2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8612F3" w:rsidRPr="008612F3" w:rsidRDefault="00502E1D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bookmarkStart w:id="2" w:name="sub_5009"/>
      <w:bookmarkEnd w:id="1"/>
      <w:r>
        <w:rPr>
          <w:rFonts w:eastAsiaTheme="minorHAnsi"/>
          <w:szCs w:val="28"/>
          <w:lang w:eastAsia="en-US"/>
        </w:rPr>
        <w:lastRenderedPageBreak/>
        <w:t>5</w:t>
      </w:r>
      <w:r w:rsidR="008612F3" w:rsidRPr="008612F3">
        <w:rPr>
          <w:rFonts w:eastAsiaTheme="minorHAnsi"/>
          <w:szCs w:val="28"/>
          <w:lang w:eastAsia="en-US"/>
        </w:rPr>
        <w:t>. Плановый реест</w:t>
      </w:r>
      <w:r w:rsidR="00E6042F">
        <w:rPr>
          <w:rFonts w:eastAsiaTheme="minorHAnsi"/>
          <w:szCs w:val="28"/>
          <w:lang w:eastAsia="en-US"/>
        </w:rPr>
        <w:t>р расходных обязательств заполня</w:t>
      </w:r>
      <w:r w:rsidR="008612F3" w:rsidRPr="008612F3">
        <w:rPr>
          <w:rFonts w:eastAsiaTheme="minorHAnsi"/>
          <w:szCs w:val="28"/>
          <w:lang w:eastAsia="en-US"/>
        </w:rPr>
        <w:t>ется в тыс. рублей до одного знака после запятой.</w:t>
      </w:r>
    </w:p>
    <w:p w:rsidR="008612F3" w:rsidRPr="008612F3" w:rsidRDefault="00502E1D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bookmarkStart w:id="3" w:name="sub_5010"/>
      <w:bookmarkEnd w:id="2"/>
      <w:r>
        <w:rPr>
          <w:rFonts w:eastAsiaTheme="minorHAnsi"/>
          <w:szCs w:val="28"/>
          <w:lang w:eastAsia="en-US"/>
        </w:rPr>
        <w:t>6</w:t>
      </w:r>
      <w:r w:rsidR="008612F3" w:rsidRPr="008612F3">
        <w:rPr>
          <w:rFonts w:eastAsiaTheme="minorHAnsi"/>
          <w:szCs w:val="28"/>
          <w:lang w:eastAsia="en-US"/>
        </w:rPr>
        <w:t>. Плановый реестр расходных обязательств формируется на основе уточненного реестра расходных обязательств текущего года путем корректировки сведений по очередному финансовому году и первому году планового периода и дополнения сведений по второму году планового периода.</w:t>
      </w:r>
    </w:p>
    <w:p w:rsidR="008612F3" w:rsidRPr="008612F3" w:rsidRDefault="00502E1D" w:rsidP="008612F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bookmarkStart w:id="4" w:name="sub_5011"/>
      <w:bookmarkEnd w:id="3"/>
      <w:r>
        <w:rPr>
          <w:rFonts w:eastAsiaTheme="minorHAnsi"/>
          <w:szCs w:val="28"/>
          <w:lang w:eastAsia="en-US"/>
        </w:rPr>
        <w:t>7</w:t>
      </w:r>
      <w:r w:rsidR="008612F3" w:rsidRPr="008612F3">
        <w:rPr>
          <w:rFonts w:eastAsiaTheme="minorHAnsi"/>
          <w:szCs w:val="28"/>
          <w:lang w:eastAsia="en-US"/>
        </w:rPr>
        <w:t xml:space="preserve">. Объем бюджетных ассигнований на текущий финансовый год, очередной финансовый год и первый и второй год планового периода формируется на основании обоснований бюджетных ассигнований на соответствующий период, порядок составления которых определен в </w:t>
      </w:r>
      <w:r w:rsidR="008B59CA">
        <w:rPr>
          <w:rFonts w:eastAsiaTheme="minorHAnsi"/>
          <w:szCs w:val="28"/>
          <w:lang w:eastAsia="en-US"/>
        </w:rPr>
        <w:t xml:space="preserve">   </w:t>
      </w:r>
      <w:hyperlink w:anchor="sub_5300" w:history="1">
        <w:r w:rsidR="008612F3" w:rsidRPr="008B59CA">
          <w:rPr>
            <w:rFonts w:eastAsiaTheme="minorHAnsi"/>
            <w:szCs w:val="28"/>
            <w:lang w:eastAsia="en-US"/>
          </w:rPr>
          <w:t xml:space="preserve">разделе </w:t>
        </w:r>
      </w:hyperlink>
      <w:r w:rsidR="008B59CA">
        <w:rPr>
          <w:rFonts w:eastAsiaTheme="minorHAnsi"/>
          <w:szCs w:val="28"/>
          <w:lang w:eastAsia="en-US"/>
        </w:rPr>
        <w:t>3</w:t>
      </w:r>
      <w:r w:rsidR="008612F3" w:rsidRPr="008612F3">
        <w:rPr>
          <w:rFonts w:eastAsiaTheme="minorHAnsi"/>
          <w:szCs w:val="28"/>
          <w:lang w:eastAsia="en-US"/>
        </w:rPr>
        <w:t xml:space="preserve"> настоящих Методических рекомендаций.</w:t>
      </w:r>
    </w:p>
    <w:p w:rsidR="008612F3" w:rsidRPr="008612F3" w:rsidRDefault="00502E1D" w:rsidP="008612F3">
      <w:pPr>
        <w:autoSpaceDE w:val="0"/>
        <w:autoSpaceDN w:val="0"/>
        <w:adjustRightInd w:val="0"/>
        <w:rPr>
          <w:rFonts w:ascii="Arial" w:eastAsiaTheme="minorHAnsi" w:hAnsi="Arial" w:cs="Arial"/>
          <w:sz w:val="24"/>
          <w:szCs w:val="24"/>
          <w:lang w:eastAsia="en-US"/>
        </w:rPr>
      </w:pPr>
      <w:bookmarkStart w:id="5" w:name="sub_5013"/>
      <w:bookmarkEnd w:id="4"/>
      <w:r>
        <w:rPr>
          <w:rFonts w:eastAsiaTheme="minorHAnsi"/>
          <w:szCs w:val="28"/>
          <w:lang w:eastAsia="en-US"/>
        </w:rPr>
        <w:t>8</w:t>
      </w:r>
      <w:r w:rsidR="005A5471" w:rsidRPr="005A5471">
        <w:rPr>
          <w:rFonts w:eastAsiaTheme="minorHAnsi"/>
          <w:szCs w:val="28"/>
          <w:lang w:eastAsia="en-US"/>
        </w:rPr>
        <w:t xml:space="preserve">. </w:t>
      </w:r>
      <w:r w:rsidR="008612F3" w:rsidRPr="008612F3">
        <w:rPr>
          <w:rFonts w:eastAsiaTheme="minorHAnsi"/>
          <w:szCs w:val="28"/>
          <w:lang w:eastAsia="en-US"/>
        </w:rPr>
        <w:t>.</w:t>
      </w:r>
      <w:r w:rsidR="005A5471" w:rsidRPr="005A5471">
        <w:rPr>
          <w:rFonts w:eastAsiaTheme="minorHAnsi"/>
          <w:szCs w:val="28"/>
          <w:lang w:eastAsia="en-US"/>
        </w:rPr>
        <w:t xml:space="preserve"> </w:t>
      </w:r>
      <w:r w:rsidR="005A5471" w:rsidRPr="008612F3">
        <w:rPr>
          <w:rFonts w:eastAsiaTheme="minorHAnsi"/>
          <w:szCs w:val="28"/>
          <w:lang w:eastAsia="en-US"/>
        </w:rPr>
        <w:t>Объем бюджетных ассигнований на текущий финансовый год</w:t>
      </w:r>
      <w:r w:rsidR="005A5471">
        <w:rPr>
          <w:rFonts w:eastAsiaTheme="minorHAnsi"/>
          <w:szCs w:val="28"/>
          <w:lang w:eastAsia="en-US"/>
        </w:rPr>
        <w:t xml:space="preserve"> заполняется по состоянию на 1 сентября текущего года.</w:t>
      </w:r>
    </w:p>
    <w:bookmarkEnd w:id="5"/>
    <w:p w:rsidR="00F5576C" w:rsidRPr="00C8786E" w:rsidRDefault="00502E1D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9</w:t>
      </w:r>
      <w:r w:rsidR="00F5576C">
        <w:rPr>
          <w:color w:val="000000"/>
          <w:szCs w:val="28"/>
        </w:rPr>
        <w:t>. Утвержденный плановый р</w:t>
      </w:r>
      <w:r w:rsidR="00F5576C" w:rsidRPr="00D9117F">
        <w:rPr>
          <w:color w:val="000000"/>
          <w:szCs w:val="28"/>
        </w:rPr>
        <w:t xml:space="preserve">еестр </w:t>
      </w:r>
      <w:r w:rsidR="00F5576C">
        <w:rPr>
          <w:color w:val="000000"/>
          <w:szCs w:val="28"/>
        </w:rPr>
        <w:t>расходных обязатель</w:t>
      </w:r>
      <w:proofErr w:type="gramStart"/>
      <w:r w:rsidR="00F5576C">
        <w:rPr>
          <w:color w:val="000000"/>
          <w:szCs w:val="28"/>
        </w:rPr>
        <w:t>ств гл</w:t>
      </w:r>
      <w:proofErr w:type="gramEnd"/>
      <w:r w:rsidR="00F5576C">
        <w:rPr>
          <w:color w:val="000000"/>
          <w:szCs w:val="28"/>
        </w:rPr>
        <w:t>авного р</w:t>
      </w:r>
      <w:r w:rsidR="005A5471">
        <w:rPr>
          <w:color w:val="000000"/>
          <w:szCs w:val="28"/>
        </w:rPr>
        <w:t>а</w:t>
      </w:r>
      <w:r w:rsidR="003D4049">
        <w:rPr>
          <w:color w:val="000000"/>
          <w:szCs w:val="28"/>
        </w:rPr>
        <w:t>спорядителя средств заполняется</w:t>
      </w:r>
      <w:r w:rsidR="005A5471">
        <w:rPr>
          <w:color w:val="000000"/>
          <w:szCs w:val="28"/>
        </w:rPr>
        <w:t xml:space="preserve"> в</w:t>
      </w:r>
      <w:r w:rsidR="003D4049" w:rsidRPr="003D4049">
        <w:rPr>
          <w:color w:val="000000"/>
          <w:szCs w:val="28"/>
        </w:rPr>
        <w:t xml:space="preserve"> </w:t>
      </w:r>
      <w:r w:rsidR="003D4049">
        <w:rPr>
          <w:color w:val="000000"/>
          <w:szCs w:val="28"/>
        </w:rPr>
        <w:t>формате</w:t>
      </w:r>
      <w:r w:rsidR="005A5471">
        <w:rPr>
          <w:color w:val="000000"/>
          <w:szCs w:val="28"/>
        </w:rPr>
        <w:t xml:space="preserve"> </w:t>
      </w:r>
      <w:r w:rsidR="005A5471">
        <w:rPr>
          <w:color w:val="000000"/>
          <w:szCs w:val="28"/>
          <w:lang w:val="en-US"/>
        </w:rPr>
        <w:t>EXCEL</w:t>
      </w:r>
      <w:r w:rsidR="005A5471">
        <w:rPr>
          <w:color w:val="000000"/>
          <w:szCs w:val="28"/>
        </w:rPr>
        <w:t xml:space="preserve"> и</w:t>
      </w:r>
      <w:r w:rsidR="00F5576C">
        <w:rPr>
          <w:color w:val="000000"/>
          <w:szCs w:val="28"/>
        </w:rPr>
        <w:t xml:space="preserve"> </w:t>
      </w:r>
      <w:r w:rsidR="005A5471">
        <w:rPr>
          <w:color w:val="000000"/>
          <w:szCs w:val="28"/>
        </w:rPr>
        <w:t xml:space="preserve">на бумажном носителе </w:t>
      </w:r>
      <w:r w:rsidR="00F5576C" w:rsidRPr="00D9117F">
        <w:rPr>
          <w:color w:val="000000"/>
          <w:szCs w:val="28"/>
        </w:rPr>
        <w:t xml:space="preserve">с сопроводительным письмом представляется </w:t>
      </w:r>
      <w:r w:rsidR="00F5576C">
        <w:rPr>
          <w:color w:val="000000"/>
          <w:szCs w:val="28"/>
        </w:rPr>
        <w:t xml:space="preserve">в </w:t>
      </w:r>
      <w:r w:rsidR="005A5471">
        <w:rPr>
          <w:color w:val="000000"/>
          <w:szCs w:val="28"/>
        </w:rPr>
        <w:t>финансовое управление</w:t>
      </w:r>
      <w:r w:rsidR="00B609FE">
        <w:rPr>
          <w:color w:val="000000"/>
          <w:szCs w:val="28"/>
        </w:rPr>
        <w:t xml:space="preserve"> не позднее 20 октября</w:t>
      </w:r>
      <w:r w:rsidR="00F5576C" w:rsidRPr="0091285B">
        <w:rPr>
          <w:color w:val="000000"/>
          <w:szCs w:val="28"/>
        </w:rPr>
        <w:t xml:space="preserve"> 2014 года.</w:t>
      </w:r>
    </w:p>
    <w:p w:rsidR="00F5576C" w:rsidRDefault="00F5576C" w:rsidP="00F5576C">
      <w:pPr>
        <w:autoSpaceDE w:val="0"/>
        <w:autoSpaceDN w:val="0"/>
        <w:adjustRightInd w:val="0"/>
        <w:ind w:firstLine="709"/>
        <w:jc w:val="center"/>
        <w:rPr>
          <w:b/>
          <w:color w:val="000000"/>
          <w:szCs w:val="28"/>
        </w:rPr>
      </w:pPr>
    </w:p>
    <w:p w:rsidR="00F5576C" w:rsidRDefault="00F5576C" w:rsidP="00F5576C">
      <w:pPr>
        <w:autoSpaceDE w:val="0"/>
        <w:autoSpaceDN w:val="0"/>
        <w:adjustRightInd w:val="0"/>
        <w:ind w:firstLine="540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3. Порядок составления обоснований бюджетных ассигнований на 2015 год и на плановый период 2016 и 2017 годов</w:t>
      </w:r>
    </w:p>
    <w:p w:rsidR="00F5576C" w:rsidRPr="008D0E5D" w:rsidRDefault="00F5576C" w:rsidP="00F5576C">
      <w:pPr>
        <w:autoSpaceDE w:val="0"/>
        <w:autoSpaceDN w:val="0"/>
        <w:adjustRightInd w:val="0"/>
        <w:ind w:firstLine="540"/>
        <w:jc w:val="center"/>
        <w:rPr>
          <w:b/>
          <w:color w:val="000000"/>
          <w:szCs w:val="28"/>
        </w:rPr>
      </w:pPr>
    </w:p>
    <w:p w:rsidR="00F5576C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5D6766">
        <w:rPr>
          <w:color w:val="000000"/>
          <w:szCs w:val="28"/>
        </w:rPr>
        <w:t>1. Обоснования бюджетных ассигнований на 2015 год и на плановый период 2016 и 2017 годов (далее – обоснования бюджетных ассигнований) представляют собой финансово-экономическ</w:t>
      </w:r>
      <w:r w:rsidR="00ED165B">
        <w:rPr>
          <w:color w:val="000000"/>
          <w:szCs w:val="28"/>
        </w:rPr>
        <w:t xml:space="preserve">ое обоснование расходов </w:t>
      </w:r>
      <w:r w:rsidRPr="005D6766">
        <w:rPr>
          <w:color w:val="000000"/>
          <w:szCs w:val="28"/>
        </w:rPr>
        <w:t xml:space="preserve"> бюджета</w:t>
      </w:r>
      <w:r w:rsidR="00ED165B">
        <w:rPr>
          <w:color w:val="000000"/>
          <w:szCs w:val="28"/>
        </w:rPr>
        <w:t xml:space="preserve"> муниципального образования</w:t>
      </w:r>
      <w:r w:rsidRPr="005D6766">
        <w:rPr>
          <w:color w:val="000000"/>
          <w:szCs w:val="28"/>
        </w:rPr>
        <w:t>, сформированное на основе программно-целевых методов планирования с учетом количественных и качественн</w:t>
      </w:r>
      <w:r w:rsidR="00ED165B">
        <w:rPr>
          <w:color w:val="000000"/>
          <w:szCs w:val="28"/>
        </w:rPr>
        <w:t>ых показателей, устан</w:t>
      </w:r>
      <w:r w:rsidR="000B59A4">
        <w:rPr>
          <w:color w:val="000000"/>
          <w:szCs w:val="28"/>
        </w:rPr>
        <w:t>овленных муниципальными</w:t>
      </w:r>
      <w:r w:rsidR="00ED165B">
        <w:rPr>
          <w:color w:val="000000"/>
          <w:szCs w:val="28"/>
        </w:rPr>
        <w:t xml:space="preserve"> программами</w:t>
      </w:r>
      <w:r w:rsidRPr="005D6766">
        <w:rPr>
          <w:color w:val="000000"/>
          <w:szCs w:val="28"/>
        </w:rPr>
        <w:t xml:space="preserve"> и ведомственными целевыми программами </w:t>
      </w:r>
      <w:r w:rsidR="00ED165B">
        <w:rPr>
          <w:color w:val="000000"/>
          <w:szCs w:val="28"/>
        </w:rPr>
        <w:t>муниципального образования</w:t>
      </w:r>
      <w:r w:rsidRPr="005D6766">
        <w:rPr>
          <w:color w:val="000000"/>
          <w:szCs w:val="28"/>
        </w:rPr>
        <w:t>.</w:t>
      </w:r>
    </w:p>
    <w:p w:rsidR="005C504C" w:rsidRPr="005D6766" w:rsidRDefault="005C504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2. </w:t>
      </w:r>
      <w:r w:rsidRPr="005D6766">
        <w:rPr>
          <w:color w:val="000000"/>
          <w:szCs w:val="28"/>
        </w:rPr>
        <w:t>Обоснования бюджетных ассигнований</w:t>
      </w:r>
      <w:r>
        <w:rPr>
          <w:color w:val="000000"/>
          <w:szCs w:val="28"/>
        </w:rPr>
        <w:t xml:space="preserve"> </w:t>
      </w:r>
      <w:r w:rsidR="00F03597">
        <w:rPr>
          <w:color w:val="000000"/>
          <w:szCs w:val="28"/>
        </w:rPr>
        <w:t>заполняются по форме согласно приложению №1 к настоящим Методическим указаниям.</w:t>
      </w:r>
    </w:p>
    <w:p w:rsidR="00F5576C" w:rsidRPr="005D6766" w:rsidRDefault="002119BD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="00F5576C" w:rsidRPr="005D6766">
        <w:rPr>
          <w:color w:val="000000"/>
          <w:szCs w:val="28"/>
        </w:rPr>
        <w:t>. Обоснования бюджетных ассигнований включают следующие разделы: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5D6766">
        <w:rPr>
          <w:color w:val="000000"/>
          <w:szCs w:val="28"/>
        </w:rPr>
        <w:t>правовые основания возникновения действующих расходных обязательств;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5D6766">
        <w:rPr>
          <w:color w:val="000000"/>
          <w:szCs w:val="28"/>
        </w:rPr>
        <w:t>объем бюджетных ассигнований на исполнение действующих расходных обязательств;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5D6766">
        <w:rPr>
          <w:color w:val="000000"/>
          <w:szCs w:val="28"/>
        </w:rPr>
        <w:t>правовые основания возникновения принимаемых расходных обязательств;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5D6766">
        <w:rPr>
          <w:color w:val="000000"/>
          <w:szCs w:val="28"/>
        </w:rPr>
        <w:t>объемы бюджетных ассигнований на исполнение принимаемых расходных обязательств;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5D6766">
        <w:rPr>
          <w:color w:val="000000"/>
          <w:szCs w:val="28"/>
        </w:rPr>
        <w:t>сведения о непосредственных результатах;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5D6766">
        <w:rPr>
          <w:color w:val="000000"/>
          <w:szCs w:val="28"/>
        </w:rPr>
        <w:t>сведения о конечных результатах.</w:t>
      </w:r>
    </w:p>
    <w:p w:rsidR="009937A3" w:rsidRDefault="002119BD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4 </w:t>
      </w:r>
      <w:r w:rsidR="009937A3">
        <w:rPr>
          <w:color w:val="000000"/>
          <w:szCs w:val="28"/>
        </w:rPr>
        <w:t>.В заголовочной части об</w:t>
      </w:r>
      <w:r w:rsidR="009937A3" w:rsidRPr="005D6766">
        <w:rPr>
          <w:color w:val="000000"/>
          <w:szCs w:val="28"/>
        </w:rPr>
        <w:t>основания бюджетных ассигнований</w:t>
      </w:r>
      <w:r w:rsidR="009937A3" w:rsidRPr="000469E9">
        <w:rPr>
          <w:color w:val="000000"/>
          <w:szCs w:val="28"/>
        </w:rPr>
        <w:t xml:space="preserve"> </w:t>
      </w:r>
      <w:r w:rsidR="009937A3">
        <w:rPr>
          <w:color w:val="000000"/>
          <w:szCs w:val="28"/>
        </w:rPr>
        <w:t>заполняются</w:t>
      </w:r>
      <w:r w:rsidR="009C17CF">
        <w:rPr>
          <w:color w:val="000000"/>
          <w:szCs w:val="28"/>
        </w:rPr>
        <w:t>:</w:t>
      </w:r>
    </w:p>
    <w:p w:rsidR="009C17CF" w:rsidRDefault="009C17CF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lastRenderedPageBreak/>
        <w:t>дата, месяц (прописью), год;</w:t>
      </w:r>
    </w:p>
    <w:p w:rsidR="009C17CF" w:rsidRDefault="009C17CF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в строке «Субъект бюджетного планирования» указывается наименование субъекта бюджетного планирования</w:t>
      </w:r>
      <w:r w:rsidR="000B59A4">
        <w:rPr>
          <w:color w:val="000000"/>
          <w:szCs w:val="28"/>
        </w:rPr>
        <w:t>;</w:t>
      </w:r>
    </w:p>
    <w:p w:rsidR="000B59A4" w:rsidRDefault="000B59A4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в кодовой части «Код СБП» </w:t>
      </w:r>
      <w:r w:rsidRPr="005D6766">
        <w:rPr>
          <w:color w:val="000000"/>
          <w:szCs w:val="28"/>
        </w:rPr>
        <w:t>–</w:t>
      </w:r>
      <w:r>
        <w:rPr>
          <w:color w:val="000000"/>
          <w:szCs w:val="28"/>
        </w:rPr>
        <w:t xml:space="preserve"> указывается код субъекта бюджетного планирования (код главного распорядителя средств бюджета муниципального образования, утвержденный в составе ведомственной структуры расходов бюджета муниципального образования);</w:t>
      </w:r>
    </w:p>
    <w:p w:rsidR="009C17CF" w:rsidRPr="005D6766" w:rsidRDefault="000B59A4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в строке «Наименование бюджетного ассигнования» указывается наименование бюджетного ассигнования в соответствии с перечнем бюджетных ассигнований согласно приложению</w:t>
      </w:r>
      <w:r w:rsidR="003017AC">
        <w:rPr>
          <w:color w:val="000000"/>
          <w:szCs w:val="28"/>
        </w:rPr>
        <w:t xml:space="preserve"> № 2</w:t>
      </w:r>
      <w:r>
        <w:rPr>
          <w:color w:val="000000"/>
          <w:szCs w:val="28"/>
        </w:rPr>
        <w:t xml:space="preserve"> к настоящим</w:t>
      </w:r>
      <w:r w:rsidR="003017AC">
        <w:rPr>
          <w:color w:val="000000"/>
          <w:szCs w:val="28"/>
        </w:rPr>
        <w:t xml:space="preserve"> М</w:t>
      </w:r>
      <w:r>
        <w:rPr>
          <w:color w:val="000000"/>
          <w:szCs w:val="28"/>
        </w:rPr>
        <w:t>етодическим указаниям</w:t>
      </w:r>
      <w:r w:rsidR="003017AC">
        <w:rPr>
          <w:color w:val="000000"/>
          <w:szCs w:val="28"/>
        </w:rPr>
        <w:t>.</w:t>
      </w:r>
    </w:p>
    <w:p w:rsidR="00F5576C" w:rsidRDefault="00F5576C" w:rsidP="00F5576C">
      <w:pPr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5D6766">
        <w:rPr>
          <w:color w:val="000000"/>
          <w:szCs w:val="28"/>
        </w:rPr>
        <w:t>5. Обоснования бюдж</w:t>
      </w:r>
      <w:r w:rsidR="00E6042F">
        <w:rPr>
          <w:color w:val="000000"/>
          <w:szCs w:val="28"/>
        </w:rPr>
        <w:t>етных ассигнований заполня</w:t>
      </w:r>
      <w:r w:rsidRPr="005D6766">
        <w:rPr>
          <w:color w:val="000000"/>
          <w:szCs w:val="28"/>
        </w:rPr>
        <w:t>ются в</w:t>
      </w:r>
      <w:r w:rsidR="00E6042F">
        <w:rPr>
          <w:color w:val="000000"/>
          <w:szCs w:val="28"/>
        </w:rPr>
        <w:t xml:space="preserve"> тыс. рублях </w:t>
      </w:r>
      <w:r w:rsidR="001F19E0">
        <w:rPr>
          <w:color w:val="000000"/>
          <w:szCs w:val="28"/>
        </w:rPr>
        <w:t>с округлением</w:t>
      </w:r>
      <w:r w:rsidR="00E6042F" w:rsidRPr="00E6042F">
        <w:rPr>
          <w:rFonts w:eastAsiaTheme="minorHAnsi"/>
          <w:szCs w:val="28"/>
          <w:lang w:eastAsia="en-US"/>
        </w:rPr>
        <w:t xml:space="preserve"> </w:t>
      </w:r>
      <w:r w:rsidR="00E6042F" w:rsidRPr="008612F3">
        <w:rPr>
          <w:rFonts w:eastAsiaTheme="minorHAnsi"/>
          <w:szCs w:val="28"/>
          <w:lang w:eastAsia="en-US"/>
        </w:rPr>
        <w:t>до одного знака после запятой</w:t>
      </w:r>
      <w:r w:rsidRPr="005D6766">
        <w:rPr>
          <w:color w:val="000000"/>
          <w:szCs w:val="28"/>
        </w:rPr>
        <w:t>.</w:t>
      </w:r>
    </w:p>
    <w:p w:rsidR="003017AC" w:rsidRPr="002119BD" w:rsidRDefault="002119BD" w:rsidP="003017A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6</w:t>
      </w:r>
      <w:r w:rsidR="003017AC" w:rsidRPr="002119BD">
        <w:rPr>
          <w:szCs w:val="28"/>
        </w:rPr>
        <w:t xml:space="preserve">. Обоснования бюджетных ассигнований заполняются по кодам классификации расходов бюджетов (раздел, подраздел, целевая статья, группа и подгруппа вида расходов, КОСГУ). </w:t>
      </w:r>
    </w:p>
    <w:p w:rsidR="003017AC" w:rsidRPr="002119BD" w:rsidRDefault="003017AC" w:rsidP="003017AC">
      <w:pPr>
        <w:autoSpaceDE w:val="0"/>
        <w:autoSpaceDN w:val="0"/>
        <w:adjustRightInd w:val="0"/>
        <w:ind w:firstLine="709"/>
        <w:rPr>
          <w:szCs w:val="28"/>
        </w:rPr>
      </w:pPr>
      <w:r w:rsidRPr="002119BD">
        <w:rPr>
          <w:szCs w:val="28"/>
        </w:rPr>
        <w:t>При этом КОСГУ заполняется только по 210, 220, 230, 250, 260, 300, 500, все остальные – 000.</w:t>
      </w:r>
    </w:p>
    <w:p w:rsidR="003017AC" w:rsidRPr="002119BD" w:rsidRDefault="002119BD" w:rsidP="00F5576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7</w:t>
      </w:r>
      <w:r w:rsidR="00852385" w:rsidRPr="002119BD">
        <w:rPr>
          <w:szCs w:val="28"/>
        </w:rPr>
        <w:t xml:space="preserve">. Обоснования бюджетных ассигнований заполняются отдельно по бюджетным ассигнованиям на исполнение действующих и принимаемых расходных обязательств. </w:t>
      </w:r>
    </w:p>
    <w:p w:rsidR="00F5576C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 w:rsidRPr="005D6766">
        <w:rPr>
          <w:color w:val="000000"/>
          <w:szCs w:val="28"/>
        </w:rPr>
        <w:t>8. Обоснования бюджетных ассигнований по действующим расходным обязательствам</w:t>
      </w:r>
      <w:r>
        <w:rPr>
          <w:color w:val="000000"/>
          <w:szCs w:val="28"/>
        </w:rPr>
        <w:t>, включая расходные обязательства, действие которых завершено в 2013 году,</w:t>
      </w:r>
      <w:r w:rsidRPr="005D6766">
        <w:rPr>
          <w:color w:val="000000"/>
          <w:szCs w:val="28"/>
        </w:rPr>
        <w:t xml:space="preserve"> заполняются на отчетный</w:t>
      </w:r>
      <w:r>
        <w:rPr>
          <w:color w:val="000000"/>
          <w:szCs w:val="28"/>
        </w:rPr>
        <w:t xml:space="preserve"> и</w:t>
      </w:r>
      <w:r w:rsidRPr="005D6766">
        <w:rPr>
          <w:color w:val="000000"/>
          <w:szCs w:val="28"/>
        </w:rPr>
        <w:t xml:space="preserve"> текущий период</w:t>
      </w:r>
      <w:r>
        <w:rPr>
          <w:color w:val="000000"/>
          <w:szCs w:val="28"/>
        </w:rPr>
        <w:t>ы</w:t>
      </w:r>
      <w:r w:rsidRPr="005D6766">
        <w:rPr>
          <w:color w:val="000000"/>
          <w:szCs w:val="28"/>
        </w:rPr>
        <w:t>, очередной финансовый год, первый и второй год</w:t>
      </w:r>
      <w:r>
        <w:rPr>
          <w:color w:val="000000"/>
          <w:szCs w:val="28"/>
        </w:rPr>
        <w:t>ы</w:t>
      </w:r>
      <w:r w:rsidRPr="005D6766">
        <w:rPr>
          <w:color w:val="000000"/>
          <w:szCs w:val="28"/>
        </w:rPr>
        <w:t xml:space="preserve"> планового периода.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 w:rsidRPr="005D6766">
        <w:rPr>
          <w:color w:val="000000"/>
          <w:szCs w:val="28"/>
        </w:rPr>
        <w:t>Обоснования бюджетных ассигнований по принимаемым расходным обязательствам заполняются на очередной финансовый год, первый и второй год</w:t>
      </w:r>
      <w:r>
        <w:rPr>
          <w:color w:val="000000"/>
          <w:szCs w:val="28"/>
        </w:rPr>
        <w:t>ы</w:t>
      </w:r>
      <w:r w:rsidRPr="005D6766">
        <w:rPr>
          <w:color w:val="000000"/>
          <w:szCs w:val="28"/>
        </w:rPr>
        <w:t xml:space="preserve"> планового периода.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9</w:t>
      </w:r>
      <w:r w:rsidRPr="005D6766">
        <w:rPr>
          <w:color w:val="000000"/>
          <w:szCs w:val="28"/>
        </w:rPr>
        <w:t>. Обоснования бюджетных ассигнований на отчетный период должны соответствовать годовому отчету за 2013 год (план и факт). При этом объемы бюджетных ассигнований за отчетный период отражаются по кодам бюджетной классификации расходов бюджетов, действующим в 2014 году.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 w:rsidRPr="005D6766">
        <w:rPr>
          <w:color w:val="000000"/>
          <w:szCs w:val="28"/>
        </w:rPr>
        <w:t>1</w:t>
      </w:r>
      <w:r>
        <w:rPr>
          <w:color w:val="000000"/>
          <w:szCs w:val="28"/>
        </w:rPr>
        <w:t>0</w:t>
      </w:r>
      <w:r w:rsidRPr="005D6766">
        <w:rPr>
          <w:color w:val="000000"/>
          <w:szCs w:val="28"/>
        </w:rPr>
        <w:t xml:space="preserve">. Обоснования на текущий период должны соответствовать показателям </w:t>
      </w:r>
      <w:r>
        <w:rPr>
          <w:color w:val="000000"/>
          <w:szCs w:val="28"/>
        </w:rPr>
        <w:t xml:space="preserve">уточненной </w:t>
      </w:r>
      <w:r w:rsidRPr="005D6766">
        <w:rPr>
          <w:color w:val="000000"/>
          <w:szCs w:val="28"/>
        </w:rPr>
        <w:t xml:space="preserve">бюджетной росписи </w:t>
      </w:r>
      <w:r>
        <w:rPr>
          <w:color w:val="000000"/>
          <w:szCs w:val="28"/>
        </w:rPr>
        <w:t xml:space="preserve">главного распорядителя средств (главного администратора источников) </w:t>
      </w:r>
      <w:r w:rsidR="003802F3">
        <w:rPr>
          <w:color w:val="000000"/>
          <w:szCs w:val="28"/>
        </w:rPr>
        <w:t>по состоянию на 1 сентября</w:t>
      </w:r>
      <w:r w:rsidRPr="005D6766">
        <w:rPr>
          <w:color w:val="000000"/>
          <w:szCs w:val="28"/>
        </w:rPr>
        <w:t xml:space="preserve"> 2014 года (план). </w:t>
      </w:r>
    </w:p>
    <w:p w:rsidR="00F5576C" w:rsidRPr="005D6766" w:rsidRDefault="002119BD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11</w:t>
      </w:r>
      <w:r w:rsidR="00F5576C" w:rsidRPr="005D6766">
        <w:rPr>
          <w:color w:val="000000"/>
          <w:szCs w:val="28"/>
        </w:rPr>
        <w:t xml:space="preserve">. Под показателем непосредственного результата использования бюджетного ассигнования, понимается количественная характеристика оказанных </w:t>
      </w:r>
      <w:r w:rsidR="004A729C">
        <w:rPr>
          <w:color w:val="000000"/>
          <w:szCs w:val="28"/>
        </w:rPr>
        <w:t>для третьей стороны муниципаль</w:t>
      </w:r>
      <w:r w:rsidR="00F5576C" w:rsidRPr="005D6766">
        <w:rPr>
          <w:color w:val="000000"/>
          <w:szCs w:val="28"/>
        </w:rPr>
        <w:t>ных</w:t>
      </w:r>
      <w:r w:rsidR="00387B87">
        <w:rPr>
          <w:color w:val="000000"/>
          <w:szCs w:val="28"/>
        </w:rPr>
        <w:t xml:space="preserve"> услуг, выполненных муниципаль</w:t>
      </w:r>
      <w:r w:rsidR="00F5576C" w:rsidRPr="005D6766">
        <w:rPr>
          <w:color w:val="000000"/>
          <w:szCs w:val="28"/>
        </w:rPr>
        <w:t xml:space="preserve">ных функций в процессе осуществления деятельности главного распорядителя средств, обусловленная объемом и структурой предусмотренных главному распорядителю средств бюджетных ассигнований и незначительным воздействием внешних факторов.  </w:t>
      </w:r>
    </w:p>
    <w:p w:rsidR="00F5576C" w:rsidRPr="005D6766" w:rsidRDefault="002119BD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12.</w:t>
      </w:r>
      <w:r w:rsidR="00F5576C" w:rsidRPr="005D6766">
        <w:rPr>
          <w:color w:val="000000"/>
          <w:szCs w:val="28"/>
        </w:rPr>
        <w:t xml:space="preserve"> </w:t>
      </w:r>
      <w:r w:rsidR="005147E9">
        <w:rPr>
          <w:color w:val="000000"/>
          <w:szCs w:val="28"/>
        </w:rPr>
        <w:t>В разделе «Сведения о</w:t>
      </w:r>
      <w:r w:rsidR="003E4310">
        <w:rPr>
          <w:color w:val="000000"/>
          <w:szCs w:val="28"/>
        </w:rPr>
        <w:t xml:space="preserve"> непосредственных результатах</w:t>
      </w:r>
      <w:r w:rsidR="005147E9">
        <w:rPr>
          <w:color w:val="000000"/>
          <w:szCs w:val="28"/>
        </w:rPr>
        <w:t>»</w:t>
      </w:r>
      <w:r w:rsidR="00F5576C" w:rsidRPr="005D6766">
        <w:rPr>
          <w:color w:val="000000"/>
          <w:szCs w:val="28"/>
        </w:rPr>
        <w:t xml:space="preserve"> заполняются показатели с учетом следующих особенностей:</w:t>
      </w:r>
    </w:p>
    <w:p w:rsidR="00F5576C" w:rsidRDefault="002119BD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lastRenderedPageBreak/>
        <w:t>12</w:t>
      </w:r>
      <w:r w:rsidR="00F5576C" w:rsidRPr="005D6766">
        <w:rPr>
          <w:color w:val="000000"/>
          <w:szCs w:val="28"/>
        </w:rPr>
        <w:t xml:space="preserve">.1. </w:t>
      </w:r>
      <w:r w:rsidR="00F5576C" w:rsidRPr="00FB722C">
        <w:rPr>
          <w:color w:val="000000"/>
          <w:szCs w:val="28"/>
        </w:rPr>
        <w:t>Для бюджетных ассигнований, направленных</w:t>
      </w:r>
      <w:r w:rsidR="003E4310">
        <w:rPr>
          <w:color w:val="000000"/>
          <w:szCs w:val="28"/>
        </w:rPr>
        <w:t xml:space="preserve"> на реализацию муниципаль</w:t>
      </w:r>
      <w:r w:rsidR="00F5576C" w:rsidRPr="00FB722C">
        <w:rPr>
          <w:color w:val="000000"/>
          <w:szCs w:val="28"/>
        </w:rPr>
        <w:t xml:space="preserve">ных программ (подпрограмм) и ведомственных целевых программ, </w:t>
      </w:r>
      <w:r w:rsidR="00F5576C">
        <w:rPr>
          <w:color w:val="000000"/>
          <w:szCs w:val="28"/>
        </w:rPr>
        <w:t xml:space="preserve">а также непрограммным мероприятиям </w:t>
      </w:r>
      <w:r w:rsidR="00F5576C" w:rsidRPr="00FB722C">
        <w:rPr>
          <w:color w:val="000000"/>
          <w:szCs w:val="28"/>
        </w:rPr>
        <w:t xml:space="preserve">указываются показатели непосредственных результатов </w:t>
      </w:r>
      <w:r w:rsidR="00F5576C">
        <w:rPr>
          <w:color w:val="000000"/>
          <w:szCs w:val="28"/>
        </w:rPr>
        <w:t>по</w:t>
      </w:r>
      <w:r w:rsidR="00F5576C" w:rsidRPr="00FB722C">
        <w:rPr>
          <w:color w:val="000000"/>
          <w:szCs w:val="28"/>
        </w:rPr>
        <w:t xml:space="preserve"> соответствующи</w:t>
      </w:r>
      <w:r w:rsidR="00F5576C">
        <w:rPr>
          <w:color w:val="000000"/>
          <w:szCs w:val="28"/>
        </w:rPr>
        <w:t>м направлениям расходов. При этом:</w:t>
      </w:r>
    </w:p>
    <w:p w:rsidR="00F5576C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1) д</w:t>
      </w:r>
      <w:r w:rsidRPr="005D6766">
        <w:rPr>
          <w:color w:val="000000"/>
          <w:szCs w:val="28"/>
        </w:rPr>
        <w:t>ля бюджетных ассигнований</w:t>
      </w:r>
      <w:r w:rsidR="003E4310">
        <w:rPr>
          <w:color w:val="000000"/>
          <w:szCs w:val="28"/>
        </w:rPr>
        <w:t xml:space="preserve"> на оказание муниципаль</w:t>
      </w:r>
      <w:r w:rsidRPr="005D6766">
        <w:rPr>
          <w:color w:val="000000"/>
          <w:szCs w:val="28"/>
        </w:rPr>
        <w:t>ных услуг указываются значения показателей, характеризующих состав, качество и (или) объем, условия, пор</w:t>
      </w:r>
      <w:r w:rsidR="003E4310">
        <w:rPr>
          <w:color w:val="000000"/>
          <w:szCs w:val="28"/>
        </w:rPr>
        <w:t>ядок оказания одной муниципаль</w:t>
      </w:r>
      <w:r w:rsidRPr="005D6766">
        <w:rPr>
          <w:color w:val="000000"/>
          <w:szCs w:val="28"/>
        </w:rPr>
        <w:t>ной услуги, устанавливаем</w:t>
      </w:r>
      <w:r w:rsidR="003E4310">
        <w:rPr>
          <w:color w:val="000000"/>
          <w:szCs w:val="28"/>
        </w:rPr>
        <w:t>ых в соответствии с муниципаль</w:t>
      </w:r>
      <w:r w:rsidRPr="005D6766">
        <w:rPr>
          <w:color w:val="000000"/>
          <w:szCs w:val="28"/>
        </w:rPr>
        <w:t xml:space="preserve">ным заданием. 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 w:rsidRPr="005D6766">
        <w:rPr>
          <w:color w:val="000000"/>
          <w:szCs w:val="28"/>
        </w:rPr>
        <w:t>В качестве показателей непосредственных результатов использования бюджетных ассиг</w:t>
      </w:r>
      <w:r w:rsidR="00801D09">
        <w:rPr>
          <w:color w:val="000000"/>
          <w:szCs w:val="28"/>
        </w:rPr>
        <w:t>нований на оказание муниципаль</w:t>
      </w:r>
      <w:r w:rsidRPr="005D6766">
        <w:rPr>
          <w:color w:val="000000"/>
          <w:szCs w:val="28"/>
        </w:rPr>
        <w:t>ных услуг указываются: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 w:rsidRPr="005D6766">
        <w:rPr>
          <w:color w:val="000000"/>
          <w:szCs w:val="28"/>
        </w:rPr>
        <w:t>показатели, характеризующие объем и качество услуг (например, численность лиц, получивших медицинскую помощь в круглосуточных стационарах, численность больных, получивших медицинскую помощь с применением высокотехнологичных методов лечения, и так далее);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 w:rsidRPr="005D6766">
        <w:rPr>
          <w:color w:val="000000"/>
          <w:szCs w:val="28"/>
        </w:rPr>
        <w:t>показатели характеристик процесса оказания услуг (например, пропускная способность бюджетных учреждений: число мест, коек, кабинетов и так далее);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 w:rsidRPr="005D6766">
        <w:rPr>
          <w:color w:val="000000"/>
          <w:szCs w:val="28"/>
        </w:rPr>
        <w:t>количество проведенных мероприятий (для главных распорядителей бюджетных средств, занимающихся регулятивной и надзорной деятельностью, например число проверок, про</w:t>
      </w:r>
      <w:r>
        <w:rPr>
          <w:color w:val="000000"/>
          <w:szCs w:val="28"/>
        </w:rPr>
        <w:t>веденных инспекций и так далее);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2) д</w:t>
      </w:r>
      <w:r w:rsidRPr="005D6766">
        <w:rPr>
          <w:color w:val="000000"/>
          <w:szCs w:val="28"/>
        </w:rPr>
        <w:t>ля бюджетных ассигнований на профессиональную подготовку, переподготовку и повышение квалификации, а также бюджетных ассигнований на осуществление прикладных научных исследований приводится показатель, характеризующий соответствующие бюджетные ассигнования: численность сотрудников, прошедших профессиональную подготовку, переподготовку, повышение квалификации; количество тем научных исследований</w:t>
      </w:r>
      <w:r>
        <w:rPr>
          <w:color w:val="000000"/>
          <w:szCs w:val="28"/>
        </w:rPr>
        <w:t>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 w:rsidRPr="005D6766">
        <w:rPr>
          <w:color w:val="000000"/>
          <w:szCs w:val="28"/>
        </w:rPr>
        <w:t>3</w:t>
      </w:r>
      <w:r>
        <w:rPr>
          <w:color w:val="000000"/>
          <w:szCs w:val="28"/>
        </w:rPr>
        <w:t>)</w:t>
      </w:r>
      <w:r w:rsidRPr="005D676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д</w:t>
      </w:r>
      <w:r w:rsidRPr="005D6766">
        <w:rPr>
          <w:color w:val="000000"/>
          <w:szCs w:val="28"/>
        </w:rPr>
        <w:t>ля бюджетных ассигнований на социальное обеспечение населения указываются показатели численности получателей социальных выплат (например, численность пенсионеров, детей из малообеспеченных семей, и так далее)</w:t>
      </w:r>
      <w:r>
        <w:rPr>
          <w:color w:val="000000"/>
          <w:szCs w:val="28"/>
        </w:rPr>
        <w:t>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4) д</w:t>
      </w:r>
      <w:r w:rsidRPr="005D6766">
        <w:rPr>
          <w:color w:val="000000"/>
          <w:szCs w:val="28"/>
        </w:rPr>
        <w:t>ля бюджетных ассигнований, включающих бюджетные инвестиции в объекты капитал</w:t>
      </w:r>
      <w:r w:rsidR="00626615">
        <w:rPr>
          <w:color w:val="000000"/>
          <w:szCs w:val="28"/>
        </w:rPr>
        <w:t>ьного строительства муниципаль</w:t>
      </w:r>
      <w:r w:rsidRPr="005D6766">
        <w:rPr>
          <w:color w:val="000000"/>
          <w:szCs w:val="28"/>
        </w:rPr>
        <w:t>ной собственности, не вклю</w:t>
      </w:r>
      <w:r w:rsidR="00626615">
        <w:rPr>
          <w:color w:val="000000"/>
          <w:szCs w:val="28"/>
        </w:rPr>
        <w:t>ченные в муниципаль</w:t>
      </w:r>
      <w:r w:rsidRPr="005D6766">
        <w:rPr>
          <w:color w:val="000000"/>
          <w:szCs w:val="28"/>
        </w:rPr>
        <w:t>ные программы и ведомственные целевые программы, в качестве показателей непосредственных результатов указываются мощности вводимых или переходящих объектов</w:t>
      </w:r>
      <w:r>
        <w:rPr>
          <w:color w:val="000000"/>
          <w:szCs w:val="28"/>
        </w:rPr>
        <w:t>;</w:t>
      </w:r>
    </w:p>
    <w:p w:rsidR="00F5576C" w:rsidRPr="006E6698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 w:rsidRPr="005D6766">
        <w:rPr>
          <w:color w:val="000000"/>
          <w:szCs w:val="28"/>
        </w:rPr>
        <w:t>5</w:t>
      </w:r>
      <w:r>
        <w:rPr>
          <w:color w:val="000000"/>
          <w:szCs w:val="28"/>
        </w:rPr>
        <w:t>) п</w:t>
      </w:r>
      <w:r w:rsidRPr="005D6766">
        <w:rPr>
          <w:color w:val="000000"/>
          <w:szCs w:val="28"/>
        </w:rPr>
        <w:t>о бюджетным ассигнованиям, в состав которых входят расходные обязательства по погаш</w:t>
      </w:r>
      <w:r w:rsidR="00013091">
        <w:rPr>
          <w:color w:val="000000"/>
          <w:szCs w:val="28"/>
        </w:rPr>
        <w:t>ению и обслуживанию</w:t>
      </w:r>
      <w:r w:rsidRPr="005D6766">
        <w:rPr>
          <w:color w:val="000000"/>
          <w:szCs w:val="28"/>
        </w:rPr>
        <w:t xml:space="preserve"> долговых обя</w:t>
      </w:r>
      <w:r w:rsidR="00013091">
        <w:rPr>
          <w:color w:val="000000"/>
          <w:szCs w:val="28"/>
        </w:rPr>
        <w:t>зательств муниципального образования, исполнению муниципаль</w:t>
      </w:r>
      <w:r w:rsidRPr="005D6766">
        <w:rPr>
          <w:color w:val="000000"/>
          <w:szCs w:val="28"/>
        </w:rPr>
        <w:t xml:space="preserve">ных гарантий </w:t>
      </w:r>
      <w:r w:rsidRPr="00600A3A">
        <w:rPr>
          <w:b/>
          <w:color w:val="000000"/>
          <w:szCs w:val="28"/>
        </w:rPr>
        <w:t xml:space="preserve"> </w:t>
      </w:r>
      <w:r w:rsidRPr="006E6698">
        <w:rPr>
          <w:color w:val="000000"/>
          <w:szCs w:val="28"/>
        </w:rPr>
        <w:t>представляется пояснительная записка с описанием ре</w:t>
      </w:r>
      <w:r w:rsidR="006E6698">
        <w:rPr>
          <w:color w:val="000000"/>
          <w:szCs w:val="28"/>
        </w:rPr>
        <w:t>зультатов в виде текста;</w:t>
      </w:r>
    </w:p>
    <w:p w:rsidR="00F5576C" w:rsidRPr="005D6766" w:rsidRDefault="00F5576C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6) п</w:t>
      </w:r>
      <w:r w:rsidRPr="005D6766">
        <w:rPr>
          <w:color w:val="000000"/>
          <w:szCs w:val="28"/>
        </w:rPr>
        <w:t>о бюджетным ассигнованиям, в состав которых</w:t>
      </w:r>
      <w:r w:rsidR="00A44117">
        <w:rPr>
          <w:color w:val="000000"/>
          <w:szCs w:val="28"/>
        </w:rPr>
        <w:t xml:space="preserve"> входят расходные обязательства </w:t>
      </w:r>
      <w:r w:rsidRPr="005D6766">
        <w:rPr>
          <w:color w:val="000000"/>
          <w:szCs w:val="28"/>
        </w:rPr>
        <w:t xml:space="preserve">по предоставлению дотаций на выравнивание бюджетной </w:t>
      </w:r>
      <w:r w:rsidRPr="005D6766">
        <w:rPr>
          <w:color w:val="000000"/>
          <w:szCs w:val="28"/>
        </w:rPr>
        <w:lastRenderedPageBreak/>
        <w:t>обеспеченност</w:t>
      </w:r>
      <w:r w:rsidR="00600A3A">
        <w:rPr>
          <w:color w:val="000000"/>
          <w:szCs w:val="28"/>
        </w:rPr>
        <w:t>и поселений</w:t>
      </w:r>
      <w:r w:rsidRPr="005D6766">
        <w:rPr>
          <w:color w:val="000000"/>
          <w:szCs w:val="28"/>
        </w:rPr>
        <w:t>, иных межбюджетных трансфертов, направлению средств резервного фонда администрации</w:t>
      </w:r>
      <w:r w:rsidR="00A44117">
        <w:rPr>
          <w:color w:val="000000"/>
          <w:szCs w:val="28"/>
        </w:rPr>
        <w:t xml:space="preserve"> муниципального образования</w:t>
      </w:r>
      <w:r w:rsidRPr="005D6766">
        <w:rPr>
          <w:color w:val="000000"/>
          <w:szCs w:val="28"/>
        </w:rPr>
        <w:t xml:space="preserve">, а также по предоставлению бюджетных кредитов бюджетам </w:t>
      </w:r>
      <w:r w:rsidR="00A44117">
        <w:rPr>
          <w:color w:val="000000"/>
          <w:szCs w:val="28"/>
        </w:rPr>
        <w:t>поселений</w:t>
      </w:r>
      <w:r w:rsidRPr="005D6766">
        <w:rPr>
          <w:color w:val="000000"/>
          <w:szCs w:val="28"/>
        </w:rPr>
        <w:t xml:space="preserve"> – показатели непосредственных результатов не приводятся, при этом представляется пояснительная записка с описанием результатов в виде текста. </w:t>
      </w:r>
      <w:proofErr w:type="gramEnd"/>
    </w:p>
    <w:p w:rsidR="00F5576C" w:rsidRPr="005D6766" w:rsidRDefault="002119BD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12</w:t>
      </w:r>
      <w:r w:rsidR="00F5576C" w:rsidRPr="005D6766">
        <w:rPr>
          <w:color w:val="000000"/>
          <w:szCs w:val="28"/>
        </w:rPr>
        <w:t>.</w:t>
      </w:r>
      <w:r w:rsidR="00F5576C">
        <w:rPr>
          <w:color w:val="000000"/>
          <w:szCs w:val="28"/>
        </w:rPr>
        <w:t>2</w:t>
      </w:r>
      <w:r w:rsidR="00F5576C" w:rsidRPr="005D6766">
        <w:rPr>
          <w:color w:val="000000"/>
          <w:szCs w:val="28"/>
        </w:rPr>
        <w:t>. В качестве показателей непосредственных результатов не указываются объемы бюджетных ассигнований на исполнение расходных обязательств (их составных частей) и объемы финансирования за счет средств внебюджетных источников.</w:t>
      </w:r>
    </w:p>
    <w:p w:rsidR="00F5576C" w:rsidRPr="005D6766" w:rsidRDefault="007E16E7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13</w:t>
      </w:r>
      <w:r w:rsidR="00F5576C" w:rsidRPr="005D6766">
        <w:rPr>
          <w:color w:val="000000"/>
          <w:szCs w:val="28"/>
        </w:rPr>
        <w:t>. Под показателем конечного результата понимается целевое состояние (изменение состояния) вызванное достижением непосредственных результатов использования бюджетного ассигнования.</w:t>
      </w:r>
    </w:p>
    <w:p w:rsidR="00F5576C" w:rsidRPr="005D6766" w:rsidRDefault="007E16E7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14</w:t>
      </w:r>
      <w:r w:rsidR="00F87B28">
        <w:rPr>
          <w:color w:val="000000"/>
          <w:szCs w:val="28"/>
        </w:rPr>
        <w:t>. В разделе «</w:t>
      </w:r>
      <w:r w:rsidR="00C12F90">
        <w:rPr>
          <w:color w:val="000000"/>
          <w:szCs w:val="28"/>
        </w:rPr>
        <w:t>Сведения</w:t>
      </w:r>
      <w:r w:rsidR="00F87B28">
        <w:rPr>
          <w:color w:val="000000"/>
          <w:szCs w:val="28"/>
        </w:rPr>
        <w:t xml:space="preserve"> конечных результатов»</w:t>
      </w:r>
      <w:r w:rsidR="00F5576C" w:rsidRPr="005D6766">
        <w:rPr>
          <w:color w:val="000000"/>
          <w:szCs w:val="28"/>
        </w:rPr>
        <w:t xml:space="preserve"> приводятся сведения о показателях конечных результатов использования бюджетного ассигнования, вклад в достижение которых вносят непосредственные результаты использования бюджетного ассигнования. При этом показатели конечных результатов </w:t>
      </w:r>
      <w:r w:rsidR="00F5576C">
        <w:rPr>
          <w:color w:val="000000"/>
          <w:szCs w:val="28"/>
        </w:rPr>
        <w:t>могут</w:t>
      </w:r>
      <w:r w:rsidR="00F5576C" w:rsidRPr="005D6766">
        <w:rPr>
          <w:color w:val="000000"/>
          <w:szCs w:val="28"/>
        </w:rPr>
        <w:t xml:space="preserve"> быть отличны от показателей непосредственных результатов.</w:t>
      </w:r>
    </w:p>
    <w:p w:rsidR="00F5576C" w:rsidRPr="005D6766" w:rsidRDefault="007E16E7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15</w:t>
      </w:r>
      <w:r w:rsidR="00F5576C" w:rsidRPr="005D6766">
        <w:rPr>
          <w:color w:val="000000"/>
          <w:szCs w:val="28"/>
        </w:rPr>
        <w:t>. При отсутствии показателей (значений показателей) конечных результатов использования бюджетного ассигнования, а также сведений об источнике информации, определяющем показатели конечных результатов и (или) алгоритм их формирования</w:t>
      </w:r>
      <w:r w:rsidR="00F5576C">
        <w:rPr>
          <w:color w:val="000000"/>
          <w:szCs w:val="28"/>
        </w:rPr>
        <w:t>,</w:t>
      </w:r>
      <w:r w:rsidR="00F5576C" w:rsidRPr="005D6766">
        <w:rPr>
          <w:color w:val="000000"/>
          <w:szCs w:val="28"/>
        </w:rPr>
        <w:t xml:space="preserve"> представляется пояснительная записка. </w:t>
      </w:r>
    </w:p>
    <w:p w:rsidR="00F5576C" w:rsidRDefault="003821EB" w:rsidP="00F5576C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1</w:t>
      </w:r>
      <w:r w:rsidR="007E16E7">
        <w:rPr>
          <w:color w:val="000000"/>
          <w:szCs w:val="28"/>
        </w:rPr>
        <w:t>6</w:t>
      </w:r>
      <w:r>
        <w:rPr>
          <w:color w:val="000000"/>
          <w:szCs w:val="28"/>
        </w:rPr>
        <w:t>.Утвержденные</w:t>
      </w:r>
      <w:r w:rsidR="00F5576C" w:rsidRPr="005D6766">
        <w:rPr>
          <w:color w:val="000000"/>
          <w:szCs w:val="28"/>
        </w:rPr>
        <w:t xml:space="preserve"> обоснования бюджетных ассигнований подлежат представлению в</w:t>
      </w:r>
      <w:r w:rsidR="00730E51">
        <w:rPr>
          <w:color w:val="000000"/>
          <w:szCs w:val="28"/>
        </w:rPr>
        <w:t xml:space="preserve"> финансовое управление</w:t>
      </w:r>
      <w:r w:rsidR="00F5576C">
        <w:rPr>
          <w:color w:val="000000"/>
          <w:szCs w:val="28"/>
        </w:rPr>
        <w:t xml:space="preserve"> не позднее </w:t>
      </w:r>
      <w:r w:rsidR="00730E51">
        <w:rPr>
          <w:color w:val="000000"/>
          <w:szCs w:val="28"/>
        </w:rPr>
        <w:t>20 октября</w:t>
      </w:r>
      <w:r w:rsidR="00F5576C">
        <w:rPr>
          <w:color w:val="000000"/>
          <w:szCs w:val="28"/>
        </w:rPr>
        <w:t xml:space="preserve"> 2014 года</w:t>
      </w:r>
      <w:r w:rsidR="00F5576C" w:rsidRPr="005D6766">
        <w:rPr>
          <w:color w:val="000000"/>
          <w:szCs w:val="28"/>
        </w:rPr>
        <w:t xml:space="preserve">. </w:t>
      </w:r>
    </w:p>
    <w:p w:rsidR="007E16E7" w:rsidRDefault="00730E51" w:rsidP="007E16E7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  <w:r>
        <w:rPr>
          <w:color w:val="000000"/>
          <w:szCs w:val="28"/>
        </w:rPr>
        <w:t>Одновременно в финансовое управление</w:t>
      </w:r>
      <w:r w:rsidR="00F5576C" w:rsidRPr="005D6766">
        <w:rPr>
          <w:color w:val="000000"/>
          <w:szCs w:val="28"/>
        </w:rPr>
        <w:t xml:space="preserve"> представляются обоснования бюджетных ассигнований в </w:t>
      </w:r>
      <w:r w:rsidR="00F5576C">
        <w:rPr>
          <w:color w:val="000000"/>
          <w:szCs w:val="28"/>
        </w:rPr>
        <w:t>печатном виде с приложением пояснительной записки</w:t>
      </w:r>
      <w:r w:rsidR="00F5576C" w:rsidRPr="005D6766">
        <w:rPr>
          <w:color w:val="000000"/>
          <w:szCs w:val="28"/>
        </w:rPr>
        <w:t>, подписанн</w:t>
      </w:r>
      <w:r w:rsidR="00F5576C">
        <w:rPr>
          <w:color w:val="000000"/>
          <w:szCs w:val="28"/>
        </w:rPr>
        <w:t>ые</w:t>
      </w:r>
      <w:r w:rsidR="00F5576C" w:rsidRPr="005D6766">
        <w:rPr>
          <w:color w:val="000000"/>
          <w:szCs w:val="28"/>
        </w:rPr>
        <w:t xml:space="preserve"> руководителем (уполномоченным представителем) главного распорядителя средств (главного администратора источни</w:t>
      </w:r>
      <w:r w:rsidR="00F5576C">
        <w:rPr>
          <w:color w:val="000000"/>
          <w:szCs w:val="28"/>
        </w:rPr>
        <w:t>ков</w:t>
      </w:r>
      <w:r w:rsidR="00F5576C" w:rsidRPr="005D6766">
        <w:rPr>
          <w:color w:val="000000"/>
          <w:szCs w:val="28"/>
        </w:rPr>
        <w:t>) и исполнителем</w:t>
      </w:r>
      <w:r w:rsidR="00F5576C">
        <w:rPr>
          <w:color w:val="000000"/>
          <w:szCs w:val="28"/>
        </w:rPr>
        <w:t>.</w:t>
      </w:r>
      <w:r w:rsidR="007E16E7">
        <w:rPr>
          <w:color w:val="000000"/>
          <w:szCs w:val="28"/>
        </w:rPr>
        <w:t xml:space="preserve">  </w:t>
      </w:r>
    </w:p>
    <w:p w:rsidR="007E16E7" w:rsidRDefault="007E16E7" w:rsidP="007E16E7">
      <w:pPr>
        <w:autoSpaceDE w:val="0"/>
        <w:autoSpaceDN w:val="0"/>
        <w:adjustRightInd w:val="0"/>
        <w:ind w:firstLine="709"/>
        <w:outlineLvl w:val="1"/>
        <w:rPr>
          <w:color w:val="000000"/>
          <w:szCs w:val="28"/>
        </w:rPr>
      </w:pPr>
    </w:p>
    <w:p w:rsidR="0055693A" w:rsidRDefault="0055693A" w:rsidP="007E16E7">
      <w:pPr>
        <w:autoSpaceDE w:val="0"/>
        <w:autoSpaceDN w:val="0"/>
        <w:adjustRightInd w:val="0"/>
        <w:ind w:firstLine="142"/>
        <w:outlineLvl w:val="1"/>
        <w:rPr>
          <w:color w:val="000000"/>
          <w:szCs w:val="28"/>
        </w:rPr>
      </w:pPr>
    </w:p>
    <w:p w:rsidR="0055693A" w:rsidRDefault="00F5576C" w:rsidP="0055693A">
      <w:pPr>
        <w:autoSpaceDE w:val="0"/>
        <w:autoSpaceDN w:val="0"/>
        <w:adjustRightInd w:val="0"/>
        <w:ind w:firstLine="0"/>
        <w:outlineLvl w:val="1"/>
        <w:rPr>
          <w:color w:val="000000"/>
          <w:szCs w:val="28"/>
        </w:rPr>
      </w:pPr>
      <w:r>
        <w:rPr>
          <w:color w:val="000000"/>
          <w:szCs w:val="28"/>
        </w:rPr>
        <w:t xml:space="preserve">Начальник </w:t>
      </w:r>
      <w:r w:rsidRPr="00597B0D">
        <w:rPr>
          <w:color w:val="000000"/>
          <w:szCs w:val="28"/>
        </w:rPr>
        <w:t xml:space="preserve">бюджетного отдела </w:t>
      </w:r>
    </w:p>
    <w:p w:rsidR="00435A81" w:rsidRPr="0055693A" w:rsidRDefault="00F5576C" w:rsidP="0055693A">
      <w:pPr>
        <w:autoSpaceDE w:val="0"/>
        <w:autoSpaceDN w:val="0"/>
        <w:adjustRightInd w:val="0"/>
        <w:ind w:firstLine="0"/>
        <w:outlineLvl w:val="1"/>
        <w:rPr>
          <w:color w:val="000000"/>
          <w:szCs w:val="28"/>
        </w:rPr>
      </w:pPr>
      <w:r>
        <w:rPr>
          <w:color w:val="000000"/>
          <w:szCs w:val="28"/>
        </w:rPr>
        <w:t>финансов</w:t>
      </w:r>
      <w:r w:rsidR="0055693A">
        <w:rPr>
          <w:color w:val="000000"/>
          <w:szCs w:val="28"/>
        </w:rPr>
        <w:t>ого</w:t>
      </w:r>
      <w:r>
        <w:rPr>
          <w:color w:val="000000"/>
          <w:szCs w:val="28"/>
        </w:rPr>
        <w:t xml:space="preserve"> </w:t>
      </w:r>
      <w:r w:rsidR="0055693A">
        <w:rPr>
          <w:color w:val="000000"/>
          <w:szCs w:val="28"/>
        </w:rPr>
        <w:t>управления</w:t>
      </w:r>
      <w:r w:rsidR="0055693A">
        <w:rPr>
          <w:color w:val="000000"/>
          <w:szCs w:val="28"/>
        </w:rPr>
        <w:tab/>
      </w:r>
      <w:r w:rsidR="0055693A">
        <w:rPr>
          <w:color w:val="000000"/>
          <w:szCs w:val="28"/>
        </w:rPr>
        <w:tab/>
      </w:r>
      <w:r w:rsidR="0055693A">
        <w:rPr>
          <w:color w:val="000000"/>
          <w:szCs w:val="28"/>
        </w:rPr>
        <w:tab/>
      </w:r>
      <w:r w:rsidR="0055693A">
        <w:rPr>
          <w:color w:val="000000"/>
          <w:szCs w:val="28"/>
        </w:rPr>
        <w:tab/>
      </w:r>
      <w:r w:rsidR="0055693A">
        <w:rPr>
          <w:color w:val="000000"/>
          <w:szCs w:val="28"/>
        </w:rPr>
        <w:tab/>
      </w:r>
      <w:r w:rsidR="0055693A">
        <w:rPr>
          <w:color w:val="000000"/>
          <w:szCs w:val="28"/>
        </w:rPr>
        <w:tab/>
        <w:t xml:space="preserve">        Н.К.Остахова</w:t>
      </w:r>
    </w:p>
    <w:sectPr w:rsidR="00435A81" w:rsidRPr="00556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713"/>
    <w:rsid w:val="00013091"/>
    <w:rsid w:val="000469E9"/>
    <w:rsid w:val="00066D73"/>
    <w:rsid w:val="0009036A"/>
    <w:rsid w:val="000A742C"/>
    <w:rsid w:val="000B59A4"/>
    <w:rsid w:val="001A1B8D"/>
    <w:rsid w:val="001F19E0"/>
    <w:rsid w:val="002119BD"/>
    <w:rsid w:val="003017AC"/>
    <w:rsid w:val="003802F3"/>
    <w:rsid w:val="003821EB"/>
    <w:rsid w:val="00387B87"/>
    <w:rsid w:val="003D27DD"/>
    <w:rsid w:val="003D4049"/>
    <w:rsid w:val="003E0AF9"/>
    <w:rsid w:val="003E4310"/>
    <w:rsid w:val="004A729C"/>
    <w:rsid w:val="00502E1D"/>
    <w:rsid w:val="00503C8D"/>
    <w:rsid w:val="005147E9"/>
    <w:rsid w:val="005423AB"/>
    <w:rsid w:val="0055693A"/>
    <w:rsid w:val="005A5471"/>
    <w:rsid w:val="005B6B21"/>
    <w:rsid w:val="005C1274"/>
    <w:rsid w:val="005C504C"/>
    <w:rsid w:val="005D1AEB"/>
    <w:rsid w:val="00600A3A"/>
    <w:rsid w:val="00626615"/>
    <w:rsid w:val="00655DCC"/>
    <w:rsid w:val="006E6698"/>
    <w:rsid w:val="00730E51"/>
    <w:rsid w:val="0075771C"/>
    <w:rsid w:val="00781BBD"/>
    <w:rsid w:val="00792123"/>
    <w:rsid w:val="007E16E7"/>
    <w:rsid w:val="00801D09"/>
    <w:rsid w:val="00852385"/>
    <w:rsid w:val="008612F3"/>
    <w:rsid w:val="00893367"/>
    <w:rsid w:val="008A0585"/>
    <w:rsid w:val="008B59CA"/>
    <w:rsid w:val="008E456E"/>
    <w:rsid w:val="00900930"/>
    <w:rsid w:val="009059C2"/>
    <w:rsid w:val="009937A3"/>
    <w:rsid w:val="009B28E2"/>
    <w:rsid w:val="009C17CF"/>
    <w:rsid w:val="00A31D0A"/>
    <w:rsid w:val="00A44117"/>
    <w:rsid w:val="00AA1A6A"/>
    <w:rsid w:val="00AC2BA6"/>
    <w:rsid w:val="00B0788F"/>
    <w:rsid w:val="00B609FE"/>
    <w:rsid w:val="00B95370"/>
    <w:rsid w:val="00BA3F36"/>
    <w:rsid w:val="00C04C28"/>
    <w:rsid w:val="00C12F90"/>
    <w:rsid w:val="00C30713"/>
    <w:rsid w:val="00CB4813"/>
    <w:rsid w:val="00D260BF"/>
    <w:rsid w:val="00D94C62"/>
    <w:rsid w:val="00E467CD"/>
    <w:rsid w:val="00E6042F"/>
    <w:rsid w:val="00E93767"/>
    <w:rsid w:val="00ED165B"/>
    <w:rsid w:val="00F03597"/>
    <w:rsid w:val="00F5576C"/>
    <w:rsid w:val="00F8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2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921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921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uiPriority w:val="99"/>
    <w:rsid w:val="007921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8612F3"/>
    <w:rPr>
      <w:color w:val="106BBE"/>
    </w:rPr>
  </w:style>
  <w:style w:type="paragraph" w:styleId="a4">
    <w:name w:val="List Paragraph"/>
    <w:basedOn w:val="a"/>
    <w:uiPriority w:val="34"/>
    <w:qFormat/>
    <w:rsid w:val="005C50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4C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C2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2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921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7921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uiPriority w:val="99"/>
    <w:rsid w:val="007921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8612F3"/>
    <w:rPr>
      <w:color w:val="106BBE"/>
    </w:rPr>
  </w:style>
  <w:style w:type="paragraph" w:styleId="a4">
    <w:name w:val="List Paragraph"/>
    <w:basedOn w:val="a"/>
    <w:uiPriority w:val="34"/>
    <w:qFormat/>
    <w:rsid w:val="005C50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04C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4C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1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192486.10333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192486.1033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0192486.103310" TargetMode="External"/><Relationship Id="rId5" Type="http://schemas.openxmlformats.org/officeDocument/2006/relationships/hyperlink" Target="garantF1://70192486.10331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6</Pages>
  <Words>2064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М.И. Богданова</dc:creator>
  <cp:keywords/>
  <dc:description/>
  <cp:lastModifiedBy>М.И. Богданова</cp:lastModifiedBy>
  <cp:revision>49</cp:revision>
  <cp:lastPrinted>2014-08-18T06:49:00Z</cp:lastPrinted>
  <dcterms:created xsi:type="dcterms:W3CDTF">2014-08-13T06:39:00Z</dcterms:created>
  <dcterms:modified xsi:type="dcterms:W3CDTF">2014-08-18T07:00:00Z</dcterms:modified>
</cp:coreProperties>
</file>