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08" w:rsidRPr="00A45208" w:rsidRDefault="00A45208" w:rsidP="00A45208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310FB3" w:rsidRPr="00A45208" w:rsidRDefault="00310FB3" w:rsidP="00310FB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A45208">
        <w:rPr>
          <w:rFonts w:ascii="Segoe UI" w:hAnsi="Segoe UI" w:cs="Segoe UI"/>
          <w:b/>
          <w:sz w:val="32"/>
          <w:szCs w:val="32"/>
        </w:rPr>
        <w:t>Как узаконить самовольную постройку?</w:t>
      </w:r>
    </w:p>
    <w:p w:rsidR="00310FB3" w:rsidRDefault="0018678F" w:rsidP="00310FB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1672161" wp14:editId="6C782CC0">
            <wp:simplePos x="0" y="0"/>
            <wp:positionH relativeFrom="column">
              <wp:posOffset>175260</wp:posOffset>
            </wp:positionH>
            <wp:positionV relativeFrom="paragraph">
              <wp:posOffset>344170</wp:posOffset>
            </wp:positionV>
            <wp:extent cx="273050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399" y="21082"/>
                <wp:lineTo x="21399" y="0"/>
                <wp:lineTo x="0" y="0"/>
              </wp:wrapPolygon>
            </wp:wrapTight>
            <wp:docPr id="2" name="Рисунок 2" descr="C:\Users\User2142\Desktop\Новая папка\ЛОГОТИПЫ\01-01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01-01 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9AA" w:rsidRDefault="00310FB3" w:rsidP="0018678F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 w:rsidRPr="00310FB3">
        <w:rPr>
          <w:rFonts w:ascii="Segoe UI" w:hAnsi="Segoe UI" w:cs="Segoe UI"/>
          <w:sz w:val="24"/>
          <w:szCs w:val="24"/>
        </w:rPr>
        <w:t xml:space="preserve">Строить или не строить, вот в чем вопрос. Специалисты скажут: «строить, конечно, но по закону». А что </w:t>
      </w:r>
      <w:r w:rsidR="000C4B7D">
        <w:rPr>
          <w:rFonts w:ascii="Segoe UI" w:hAnsi="Segoe UI" w:cs="Segoe UI"/>
          <w:sz w:val="24"/>
          <w:szCs w:val="24"/>
        </w:rPr>
        <w:t>если вы уже построили объект не</w:t>
      </w:r>
      <w:r w:rsidRPr="00310FB3">
        <w:rPr>
          <w:rFonts w:ascii="Segoe UI" w:hAnsi="Segoe UI" w:cs="Segoe UI"/>
          <w:sz w:val="24"/>
          <w:szCs w:val="24"/>
        </w:rPr>
        <w:t>законно? Как придать самовольной постройке юридиче</w:t>
      </w:r>
      <w:bookmarkStart w:id="0" w:name="_GoBack"/>
      <w:bookmarkEnd w:id="0"/>
      <w:r w:rsidRPr="00310FB3">
        <w:rPr>
          <w:rFonts w:ascii="Segoe UI" w:hAnsi="Segoe UI" w:cs="Segoe UI"/>
          <w:sz w:val="24"/>
          <w:szCs w:val="24"/>
        </w:rPr>
        <w:t xml:space="preserve">ский статус? </w:t>
      </w:r>
      <w:r w:rsidR="00B3139A" w:rsidRPr="00310FB3">
        <w:rPr>
          <w:rFonts w:ascii="Segoe UI" w:hAnsi="Segoe UI" w:cs="Segoe UI"/>
          <w:sz w:val="24"/>
          <w:szCs w:val="24"/>
        </w:rPr>
        <w:t xml:space="preserve">Прежде всего, </w:t>
      </w:r>
      <w:r w:rsidRPr="00310FB3">
        <w:rPr>
          <w:rFonts w:ascii="Segoe UI" w:hAnsi="Segoe UI" w:cs="Segoe UI"/>
          <w:sz w:val="24"/>
          <w:szCs w:val="24"/>
        </w:rPr>
        <w:t>нужно уточнить</w:t>
      </w:r>
      <w:r w:rsidR="00B3139A" w:rsidRPr="00310FB3">
        <w:rPr>
          <w:rFonts w:ascii="Segoe UI" w:hAnsi="Segoe UI" w:cs="Segoe UI"/>
          <w:sz w:val="24"/>
          <w:szCs w:val="24"/>
        </w:rPr>
        <w:t xml:space="preserve"> какая постройка является самовольной.</w:t>
      </w:r>
      <w:r w:rsidRPr="00310FB3">
        <w:rPr>
          <w:rFonts w:ascii="Segoe UI" w:hAnsi="Segoe UI" w:cs="Segoe UI"/>
          <w:sz w:val="24"/>
          <w:szCs w:val="24"/>
        </w:rPr>
        <w:t xml:space="preserve"> Гражданский кодекс определяет самовольную постройку, как объект возведенный в неразрешённом месте. </w:t>
      </w:r>
    </w:p>
    <w:p w:rsidR="006E49AA" w:rsidRDefault="00310FB3" w:rsidP="00A45208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 w:rsidRPr="00310FB3">
        <w:rPr>
          <w:rFonts w:ascii="Segoe UI" w:hAnsi="Segoe UI" w:cs="Segoe UI"/>
          <w:sz w:val="24"/>
          <w:szCs w:val="24"/>
        </w:rPr>
        <w:t>Отметим</w:t>
      </w:r>
      <w:r w:rsidR="004B4B79" w:rsidRPr="00310FB3">
        <w:rPr>
          <w:rFonts w:ascii="Segoe UI" w:hAnsi="Segoe UI" w:cs="Segoe UI"/>
          <w:sz w:val="24"/>
          <w:szCs w:val="24"/>
        </w:rPr>
        <w:t xml:space="preserve">, не для всех построек нужны разрешительные документы. Так, не нужно разрешение и любое другое согласование для возведения гаража, сарая и иных хозяйственных </w:t>
      </w:r>
      <w:r w:rsidR="00A4178D" w:rsidRPr="00310FB3">
        <w:rPr>
          <w:rFonts w:ascii="Segoe UI" w:hAnsi="Segoe UI" w:cs="Segoe UI"/>
          <w:sz w:val="24"/>
          <w:szCs w:val="24"/>
        </w:rPr>
        <w:t>построек на</w:t>
      </w:r>
      <w:r w:rsidR="004B4B79" w:rsidRPr="00310FB3">
        <w:rPr>
          <w:rFonts w:ascii="Segoe UI" w:hAnsi="Segoe UI" w:cs="Segoe UI"/>
          <w:sz w:val="24"/>
          <w:szCs w:val="24"/>
        </w:rPr>
        <w:t xml:space="preserve"> земельных участках </w:t>
      </w:r>
      <w:r w:rsidR="004B4B79" w:rsidRPr="00310FB3">
        <w:rPr>
          <w:rFonts w:ascii="Segoe UI" w:hAnsi="Segoe UI" w:cs="Segoe UI"/>
          <w:color w:val="000000"/>
          <w:sz w:val="24"/>
          <w:szCs w:val="24"/>
        </w:rPr>
        <w:t xml:space="preserve">с видами разрешенного использования: для индивидуального жилищного строительства, для ведения личного подсобного хозяйства (приусадебный земельный участок), садовый </w:t>
      </w:r>
      <w:r w:rsidR="004B4B79" w:rsidRPr="00310FB3">
        <w:rPr>
          <w:rFonts w:ascii="Segoe UI" w:hAnsi="Segoe UI" w:cs="Segoe UI"/>
          <w:sz w:val="24"/>
          <w:szCs w:val="24"/>
        </w:rPr>
        <w:t xml:space="preserve">земельный участок, дачный земельный участок и равнозначных им видам разрешенного использования.При этом </w:t>
      </w:r>
      <w:r w:rsidR="000C4B7D">
        <w:rPr>
          <w:rFonts w:ascii="Segoe UI" w:hAnsi="Segoe UI" w:cs="Segoe UI"/>
          <w:sz w:val="24"/>
          <w:szCs w:val="24"/>
        </w:rPr>
        <w:t>данные</w:t>
      </w:r>
      <w:r w:rsidR="004B4B79" w:rsidRPr="00310FB3">
        <w:rPr>
          <w:rFonts w:ascii="Segoe UI" w:hAnsi="Segoe UI" w:cs="Segoe UI"/>
          <w:sz w:val="24"/>
          <w:szCs w:val="24"/>
        </w:rPr>
        <w:t xml:space="preserve"> объекты могут быть поставлены на государственный кадастровый учет и на них может быть осуществлена государственная регистрация права при наличии соответствующего технического плана, подготовленного </w:t>
      </w:r>
      <w:r w:rsidR="00B3139A" w:rsidRPr="00310FB3">
        <w:rPr>
          <w:rFonts w:ascii="Segoe UI" w:hAnsi="Segoe UI" w:cs="Segoe UI"/>
          <w:sz w:val="24"/>
          <w:szCs w:val="24"/>
        </w:rPr>
        <w:t xml:space="preserve">кадастровым инженером </w:t>
      </w:r>
      <w:r w:rsidR="004B4B79" w:rsidRPr="00310FB3">
        <w:rPr>
          <w:rFonts w:ascii="Segoe UI" w:hAnsi="Segoe UI" w:cs="Segoe UI"/>
          <w:sz w:val="24"/>
          <w:szCs w:val="24"/>
        </w:rPr>
        <w:t>на основании декларации, составленной собственником земельного участка, на котором возведен такой объект вспомогательного использования.</w:t>
      </w:r>
    </w:p>
    <w:p w:rsidR="00603CFC" w:rsidRDefault="00603CFC" w:rsidP="00A45208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</w:t>
      </w:r>
      <w:r w:rsidRPr="00603CFC">
        <w:rPr>
          <w:rFonts w:ascii="Segoe UI" w:hAnsi="Segoe UI" w:cs="Segoe UI"/>
          <w:sz w:val="24"/>
          <w:szCs w:val="24"/>
        </w:rPr>
        <w:t>законить самовольную постройку через суд возможно при наличии правоустанавливающих документов на земельный участок и в случае, если постройка не нарушает строительных и градостроительных норм, права других лиц (например, владельцев соседнего участка, обладателя сервитута на участке под самовольной постройкой) и является безопасной.</w:t>
      </w:r>
    </w:p>
    <w:p w:rsidR="006E49AA" w:rsidRDefault="00603CFC" w:rsidP="00A45208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 самовольное строительство объектов недвижимости предусмотрен штраф</w:t>
      </w:r>
      <w:r w:rsidRPr="00603CFC">
        <w:rPr>
          <w:rFonts w:ascii="Segoe UI" w:hAnsi="Segoe UI" w:cs="Segoe UI"/>
          <w:sz w:val="24"/>
          <w:szCs w:val="24"/>
        </w:rPr>
        <w:t>: до 5 тыс. руб. на граждан, до 50 тыс. руб. на индивидуальных предпринимателей и до 1 млн руб. - на юридическое лицо</w:t>
      </w:r>
      <w:r>
        <w:rPr>
          <w:rFonts w:ascii="Segoe UI" w:hAnsi="Segoe UI" w:cs="Segoe UI"/>
          <w:sz w:val="24"/>
          <w:szCs w:val="24"/>
        </w:rPr>
        <w:t xml:space="preserve">. </w:t>
      </w:r>
      <w:r w:rsidR="006E49AA">
        <w:rPr>
          <w:rFonts w:ascii="Segoe UI" w:hAnsi="Segoe UI" w:cs="Segoe UI"/>
          <w:sz w:val="24"/>
          <w:szCs w:val="24"/>
        </w:rPr>
        <w:t>Кадастровая палата напоминает, н</w:t>
      </w:r>
      <w:r w:rsidR="004B4B79" w:rsidRPr="00986E53">
        <w:rPr>
          <w:rFonts w:ascii="Segoe UI" w:hAnsi="Segoe UI" w:cs="Segoe UI"/>
          <w:sz w:val="24"/>
          <w:szCs w:val="24"/>
        </w:rPr>
        <w:t xml:space="preserve">аличие самовольных построек </w:t>
      </w:r>
      <w:r w:rsidR="006E49AA">
        <w:rPr>
          <w:rFonts w:ascii="Segoe UI" w:hAnsi="Segoe UI" w:cs="Segoe UI"/>
          <w:sz w:val="24"/>
          <w:szCs w:val="24"/>
        </w:rPr>
        <w:t xml:space="preserve">не позволяет с юридической точки зрения полноценно владеть недвижимостью. </w:t>
      </w:r>
    </w:p>
    <w:p w:rsidR="004B4B79" w:rsidRDefault="006E49AA" w:rsidP="00A45208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Отметим, что</w:t>
      </w:r>
      <w:r w:rsidR="004B4B79" w:rsidRPr="00986E53">
        <w:rPr>
          <w:rFonts w:ascii="Segoe UI" w:hAnsi="Segoe UI" w:cs="Segoe UI"/>
          <w:sz w:val="24"/>
          <w:szCs w:val="24"/>
        </w:rPr>
        <w:t xml:space="preserve"> процесс узаконивания самовольной постройки не стоит откладывать в долгий ящик, так как в настоящее время муниципальные власти активно ведут работу по сносу самовольных построек, что значительно усложняет процесс их легализации. </w:t>
      </w:r>
      <w:r w:rsidR="001103F2">
        <w:rPr>
          <w:rFonts w:ascii="Segoe UI" w:hAnsi="Segoe UI" w:cs="Segoe UI"/>
          <w:sz w:val="24"/>
          <w:szCs w:val="24"/>
        </w:rPr>
        <w:t xml:space="preserve">Для того, чтобы </w:t>
      </w:r>
      <w:r w:rsidR="004B4B79" w:rsidRPr="00986E53">
        <w:rPr>
          <w:rFonts w:ascii="Segoe UI" w:hAnsi="Segoe UI" w:cs="Segoe UI"/>
          <w:sz w:val="24"/>
          <w:szCs w:val="24"/>
        </w:rPr>
        <w:t>постройка была законной и не имела перспектив на снос, рекомендуем осуществлять строительство только после получения</w:t>
      </w:r>
      <w:r w:rsidR="00B3139A" w:rsidRPr="00986E53">
        <w:rPr>
          <w:rFonts w:ascii="Segoe UI" w:hAnsi="Segoe UI" w:cs="Segoe UI"/>
          <w:sz w:val="24"/>
          <w:szCs w:val="24"/>
        </w:rPr>
        <w:t xml:space="preserve"> требуемых</w:t>
      </w:r>
      <w:r w:rsidR="004C65DD">
        <w:rPr>
          <w:rFonts w:ascii="Segoe UI" w:hAnsi="Segoe UI" w:cs="Segoe UI"/>
          <w:sz w:val="24"/>
          <w:szCs w:val="24"/>
        </w:rPr>
        <w:t xml:space="preserve"> </w:t>
      </w:r>
      <w:r w:rsidR="00B3139A" w:rsidRPr="00986E53">
        <w:rPr>
          <w:rFonts w:ascii="Segoe UI" w:hAnsi="Segoe UI" w:cs="Segoe UI"/>
          <w:sz w:val="24"/>
          <w:szCs w:val="24"/>
        </w:rPr>
        <w:t>согласований и разрешений (при их необходимости).</w:t>
      </w:r>
    </w:p>
    <w:p w:rsidR="00785FA9" w:rsidRPr="00193287" w:rsidRDefault="00785FA9" w:rsidP="00785FA9">
      <w:pPr>
        <w:spacing w:line="340" w:lineRule="atLeast"/>
        <w:contextualSpacing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____</w:t>
      </w:r>
      <w:r w:rsidRPr="00193287">
        <w:rPr>
          <w:rFonts w:ascii="Segoe UI" w:hAnsi="Segoe UI" w:cs="Segoe UI"/>
          <w:color w:val="000000"/>
        </w:rPr>
        <w:t>___________________________________________________________________________________________</w:t>
      </w:r>
      <w:r>
        <w:rPr>
          <w:rFonts w:ascii="Segoe UI" w:hAnsi="Segoe UI" w:cs="Segoe UI"/>
          <w:color w:val="000000"/>
        </w:rPr>
        <w:t>___</w:t>
      </w:r>
      <w:r w:rsidRPr="00193287">
        <w:rPr>
          <w:rFonts w:ascii="Segoe UI" w:hAnsi="Segoe UI" w:cs="Segoe UI"/>
          <w:color w:val="000000"/>
        </w:rPr>
        <w:t>____</w:t>
      </w:r>
      <w:r>
        <w:rPr>
          <w:rFonts w:ascii="Segoe UI" w:hAnsi="Segoe UI" w:cs="Segoe UI"/>
          <w:color w:val="000000"/>
        </w:rPr>
        <w:t>_________</w:t>
      </w:r>
    </w:p>
    <w:p w:rsidR="00785FA9" w:rsidRPr="00C3433E" w:rsidRDefault="00785FA9" w:rsidP="00785FA9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i/>
          <w:color w:val="000000"/>
        </w:rPr>
      </w:pPr>
    </w:p>
    <w:p w:rsidR="00785FA9" w:rsidRPr="00C3433E" w:rsidRDefault="00785FA9" w:rsidP="00785FA9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i/>
          <w:color w:val="000000"/>
        </w:rPr>
      </w:pPr>
      <w:r w:rsidRPr="00C3433E">
        <w:rPr>
          <w:rFonts w:ascii="Segoe UI" w:hAnsi="Segoe UI" w:cs="Segoe UI"/>
          <w:i/>
          <w:color w:val="000000"/>
        </w:rPr>
        <w:t>Начальник отдела</w:t>
      </w:r>
    </w:p>
    <w:p w:rsidR="00785FA9" w:rsidRPr="00C3433E" w:rsidRDefault="00785FA9" w:rsidP="00785FA9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i/>
          <w:color w:val="000000"/>
        </w:rPr>
      </w:pPr>
      <w:r w:rsidRPr="00C3433E">
        <w:rPr>
          <w:rFonts w:ascii="Segoe UI" w:hAnsi="Segoe UI" w:cs="Segoe UI"/>
          <w:i/>
          <w:color w:val="000000"/>
        </w:rPr>
        <w:t xml:space="preserve">обеспечения ведения ЕГРН                                                 </w:t>
      </w:r>
      <w:r>
        <w:rPr>
          <w:rFonts w:ascii="Segoe UI" w:hAnsi="Segoe UI" w:cs="Segoe UI"/>
          <w:i/>
          <w:color w:val="000000"/>
        </w:rPr>
        <w:t>Алексей Александрович Осин</w:t>
      </w:r>
    </w:p>
    <w:p w:rsidR="00A45208" w:rsidRPr="00785FA9" w:rsidRDefault="00A45208" w:rsidP="00785FA9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sectPr w:rsidR="00A45208" w:rsidRPr="00785FA9" w:rsidSect="0018678F"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7560"/>
    <w:multiLevelType w:val="multilevel"/>
    <w:tmpl w:val="7FEA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82DD9"/>
    <w:multiLevelType w:val="multilevel"/>
    <w:tmpl w:val="1B46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6CED"/>
    <w:rsid w:val="00054EDD"/>
    <w:rsid w:val="000C4B7D"/>
    <w:rsid w:val="001103F2"/>
    <w:rsid w:val="001841E8"/>
    <w:rsid w:val="0018678F"/>
    <w:rsid w:val="002129A3"/>
    <w:rsid w:val="002F7865"/>
    <w:rsid w:val="00310FB3"/>
    <w:rsid w:val="003A480F"/>
    <w:rsid w:val="003C70BA"/>
    <w:rsid w:val="004A66CF"/>
    <w:rsid w:val="004B4B79"/>
    <w:rsid w:val="004C65DD"/>
    <w:rsid w:val="005A76D2"/>
    <w:rsid w:val="005B5A45"/>
    <w:rsid w:val="00603CFC"/>
    <w:rsid w:val="00611F7C"/>
    <w:rsid w:val="006C19AF"/>
    <w:rsid w:val="006C2EAA"/>
    <w:rsid w:val="006D1AAB"/>
    <w:rsid w:val="006E49AA"/>
    <w:rsid w:val="00785FA9"/>
    <w:rsid w:val="0083089D"/>
    <w:rsid w:val="009731C4"/>
    <w:rsid w:val="00986E53"/>
    <w:rsid w:val="00991FBE"/>
    <w:rsid w:val="009E3963"/>
    <w:rsid w:val="00A4178D"/>
    <w:rsid w:val="00A45208"/>
    <w:rsid w:val="00A455FB"/>
    <w:rsid w:val="00A755B1"/>
    <w:rsid w:val="00A83727"/>
    <w:rsid w:val="00AA4E50"/>
    <w:rsid w:val="00AD2EA7"/>
    <w:rsid w:val="00B3139A"/>
    <w:rsid w:val="00B56CED"/>
    <w:rsid w:val="00BD3106"/>
    <w:rsid w:val="00BF45A0"/>
    <w:rsid w:val="00C744BE"/>
    <w:rsid w:val="00DB1A60"/>
    <w:rsid w:val="00E2488D"/>
    <w:rsid w:val="00E40214"/>
    <w:rsid w:val="00FB2EFD"/>
    <w:rsid w:val="00FF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B4B79"/>
    <w:rPr>
      <w:color w:val="0000FF" w:themeColor="hyperlink"/>
      <w:u w:val="single"/>
    </w:rPr>
  </w:style>
  <w:style w:type="paragraph" w:styleId="a5">
    <w:name w:val="No Spacing"/>
    <w:uiPriority w:val="1"/>
    <w:qFormat/>
    <w:rsid w:val="00310F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4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4DB3B-F67B-4DE9-B4E4-8809A782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Островерхова Надежда Николаевна</dc:creator>
  <cp:lastModifiedBy>Федорова Полина Олеговна</cp:lastModifiedBy>
  <cp:revision>14</cp:revision>
  <dcterms:created xsi:type="dcterms:W3CDTF">2019-07-22T06:58:00Z</dcterms:created>
  <dcterms:modified xsi:type="dcterms:W3CDTF">2019-07-23T09:02:00Z</dcterms:modified>
</cp:coreProperties>
</file>