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41B" w:rsidRPr="00A93691" w:rsidRDefault="00542125" w:rsidP="002D600B">
      <w:pPr>
        <w:shd w:val="clear" w:color="auto" w:fill="FFFFFF"/>
        <w:spacing w:line="315" w:lineRule="atLeast"/>
        <w:jc w:val="center"/>
        <w:textAlignment w:val="baseline"/>
        <w:rPr>
          <w:rFonts w:eastAsia="Times New Roman"/>
          <w:b/>
          <w:spacing w:val="2"/>
          <w:lang w:eastAsia="ru-RU"/>
        </w:rPr>
      </w:pPr>
      <w:r w:rsidRPr="00A93691">
        <w:rPr>
          <w:rFonts w:eastAsia="Times New Roman"/>
          <w:b/>
          <w:spacing w:val="2"/>
          <w:lang w:eastAsia="ru-RU"/>
        </w:rPr>
        <w:t>Анкета</w:t>
      </w:r>
      <w:r w:rsidR="00A93691" w:rsidRPr="00A93691">
        <w:rPr>
          <w:rFonts w:eastAsia="Times New Roman"/>
          <w:b/>
          <w:spacing w:val="2"/>
          <w:lang w:eastAsia="ru-RU"/>
        </w:rPr>
        <w:t xml:space="preserve"> на участие в отборе</w:t>
      </w:r>
      <w:r w:rsidR="002445A2">
        <w:rPr>
          <w:rFonts w:eastAsia="Times New Roman"/>
          <w:b/>
          <w:spacing w:val="2"/>
          <w:lang w:eastAsia="ru-RU"/>
        </w:rPr>
        <w:t xml:space="preserve"> </w:t>
      </w:r>
      <w:r w:rsidR="002445A2" w:rsidRPr="002445A2">
        <w:rPr>
          <w:rFonts w:eastAsia="Times New Roman"/>
          <w:b/>
          <w:spacing w:val="2"/>
          <w:lang w:eastAsia="ru-RU"/>
        </w:rPr>
        <w:t xml:space="preserve">для предоставления </w:t>
      </w:r>
      <w:r w:rsidR="002445A2">
        <w:rPr>
          <w:rFonts w:eastAsia="Times New Roman"/>
          <w:b/>
          <w:spacing w:val="2"/>
          <w:lang w:eastAsia="ru-RU"/>
        </w:rPr>
        <w:br/>
      </w:r>
      <w:r w:rsidR="002445A2" w:rsidRPr="002445A2">
        <w:rPr>
          <w:rFonts w:eastAsia="Times New Roman"/>
          <w:b/>
          <w:spacing w:val="2"/>
          <w:lang w:eastAsia="ru-RU"/>
        </w:rPr>
        <w:t>грантов в форме субсидий</w:t>
      </w:r>
    </w:p>
    <w:p w:rsidR="00542125" w:rsidRDefault="00542125" w:rsidP="007220FD">
      <w:pPr>
        <w:shd w:val="clear" w:color="auto" w:fill="FFFFFF"/>
        <w:spacing w:line="315" w:lineRule="atLeast"/>
        <w:jc w:val="center"/>
        <w:textAlignment w:val="baseline"/>
        <w:rPr>
          <w:rFonts w:eastAsia="Times New Roman"/>
          <w:b/>
          <w:spacing w:val="2"/>
          <w:lang w:eastAsia="ru-RU"/>
        </w:rPr>
      </w:pPr>
      <w:r>
        <w:rPr>
          <w:rFonts w:eastAsia="Times New Roman"/>
          <w:b/>
          <w:spacing w:val="2"/>
          <w:lang w:eastAsia="ru-RU"/>
        </w:rPr>
        <w:t>_____________________________</w:t>
      </w:r>
      <w:r w:rsidR="007220FD">
        <w:rPr>
          <w:rFonts w:eastAsia="Times New Roman"/>
          <w:b/>
          <w:spacing w:val="2"/>
          <w:lang w:eastAsia="ru-RU"/>
        </w:rPr>
        <w:t>________________________</w:t>
      </w:r>
    </w:p>
    <w:p w:rsidR="00542125" w:rsidRPr="007220FD" w:rsidRDefault="00542125" w:rsidP="007220FD">
      <w:pPr>
        <w:shd w:val="clear" w:color="auto" w:fill="FFFFFF"/>
        <w:spacing w:line="315" w:lineRule="atLeast"/>
        <w:jc w:val="center"/>
        <w:textAlignment w:val="baseline"/>
        <w:rPr>
          <w:rFonts w:eastAsia="Times New Roman"/>
          <w:b/>
          <w:spacing w:val="2"/>
          <w:sz w:val="24"/>
          <w:lang w:eastAsia="ru-RU"/>
        </w:rPr>
      </w:pPr>
      <w:r w:rsidRPr="007220FD">
        <w:rPr>
          <w:sz w:val="24"/>
        </w:rPr>
        <w:t>(полное наименование юридического лица)</w:t>
      </w:r>
    </w:p>
    <w:p w:rsidR="00D406C3" w:rsidRPr="00E24ACB" w:rsidRDefault="00D406C3" w:rsidP="00E75031">
      <w:pPr>
        <w:shd w:val="clear" w:color="auto" w:fill="FFFFFF"/>
        <w:spacing w:line="315" w:lineRule="atLeast"/>
        <w:ind w:firstLine="708"/>
        <w:textAlignment w:val="baseline"/>
        <w:rPr>
          <w:highlight w:val="yellow"/>
        </w:rPr>
      </w:pPr>
    </w:p>
    <w:p w:rsidR="0047221A" w:rsidRDefault="001517C0" w:rsidP="0047221A">
      <w:pPr>
        <w:shd w:val="clear" w:color="auto" w:fill="FFFFFF"/>
        <w:ind w:firstLine="708"/>
        <w:textAlignment w:val="baseline"/>
        <w:rPr>
          <w:rFonts w:eastAsia="Times New Roman"/>
          <w:lang w:eastAsia="ru-RU"/>
        </w:rPr>
      </w:pPr>
      <w:r w:rsidRPr="00BD20A3">
        <w:rPr>
          <w:rFonts w:eastAsia="Times New Roman"/>
          <w:bCs/>
          <w:bdr w:val="none" w:sz="0" w:space="0" w:color="auto" w:frame="1"/>
          <w:lang w:eastAsia="ru-RU"/>
        </w:rPr>
        <w:t>1</w:t>
      </w:r>
      <w:r w:rsidR="00D406C3" w:rsidRPr="00BD20A3">
        <w:rPr>
          <w:rFonts w:eastAsia="Times New Roman"/>
          <w:bCs/>
          <w:bdr w:val="none" w:sz="0" w:space="0" w:color="auto" w:frame="1"/>
          <w:lang w:eastAsia="ru-RU"/>
        </w:rPr>
        <w:t>.</w:t>
      </w:r>
      <w:r w:rsidR="00BD20A3">
        <w:rPr>
          <w:rFonts w:eastAsia="Times New Roman"/>
          <w:b/>
          <w:bCs/>
          <w:bdr w:val="none" w:sz="0" w:space="0" w:color="auto" w:frame="1"/>
          <w:lang w:eastAsia="ru-RU"/>
        </w:rPr>
        <w:t> </w:t>
      </w:r>
      <w:r w:rsidR="004A4DA7" w:rsidRPr="004A4DA7">
        <w:rPr>
          <w:rFonts w:eastAsia="Times New Roman"/>
          <w:lang w:eastAsia="ru-RU"/>
        </w:rPr>
        <w:t>Отрасль (определяется по основному виду деятельности по коду ОКВЭД, ред.2)</w:t>
      </w:r>
      <w:r w:rsidR="00E2738C">
        <w:rPr>
          <w:rFonts w:eastAsia="Times New Roman"/>
          <w:lang w:eastAsia="ru-RU"/>
        </w:rPr>
        <w:t xml:space="preserve">: </w:t>
      </w:r>
    </w:p>
    <w:p w:rsidR="00D406C3" w:rsidRDefault="004775EF" w:rsidP="0047221A">
      <w:pPr>
        <w:shd w:val="clear" w:color="auto" w:fill="FFFFFF"/>
        <w:textAlignment w:val="baseline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_________________________________________________________</w:t>
      </w:r>
      <w:r w:rsidR="0047221A">
        <w:rPr>
          <w:rFonts w:eastAsia="Times New Roman"/>
          <w:lang w:eastAsia="ru-RU"/>
        </w:rPr>
        <w:t>__</w:t>
      </w:r>
      <w:r>
        <w:rPr>
          <w:rFonts w:eastAsia="Times New Roman"/>
          <w:lang w:eastAsia="ru-RU"/>
        </w:rPr>
        <w:t>_</w:t>
      </w:r>
      <w:r w:rsidR="00E2738C">
        <w:rPr>
          <w:rFonts w:eastAsia="Times New Roman"/>
          <w:lang w:eastAsia="ru-RU"/>
        </w:rPr>
        <w:t>__</w:t>
      </w:r>
      <w:r w:rsidR="007220FD">
        <w:rPr>
          <w:rFonts w:eastAsia="Times New Roman"/>
          <w:lang w:eastAsia="ru-RU"/>
        </w:rPr>
        <w:t>______</w:t>
      </w:r>
    </w:p>
    <w:p w:rsidR="00BD390E" w:rsidRPr="002445A2" w:rsidRDefault="00BD390E" w:rsidP="00BD390E">
      <w:pPr>
        <w:shd w:val="clear" w:color="auto" w:fill="FFFFFF"/>
        <w:jc w:val="left"/>
        <w:textAlignment w:val="baseline"/>
        <w:rPr>
          <w:rFonts w:eastAsia="Times New Roman"/>
          <w:sz w:val="24"/>
          <w:lang w:eastAsia="ru-RU"/>
        </w:rPr>
      </w:pPr>
    </w:p>
    <w:p w:rsidR="00FE1C30" w:rsidRDefault="006767E2" w:rsidP="007220FD">
      <w:pPr>
        <w:shd w:val="clear" w:color="auto" w:fill="FFFFFF"/>
        <w:ind w:firstLine="708"/>
        <w:textAlignment w:val="baseline"/>
        <w:rPr>
          <w:rFonts w:eastAsia="Times New Roman"/>
          <w:bdr w:val="none" w:sz="0" w:space="0" w:color="auto" w:frame="1"/>
          <w:lang w:eastAsia="ru-RU"/>
        </w:rPr>
      </w:pPr>
      <w:r w:rsidRPr="00BD20A3">
        <w:rPr>
          <w:rFonts w:eastAsia="Times New Roman"/>
          <w:bCs/>
          <w:bdr w:val="none" w:sz="0" w:space="0" w:color="auto" w:frame="1"/>
          <w:lang w:eastAsia="ru-RU"/>
        </w:rPr>
        <w:t>2</w:t>
      </w:r>
      <w:r w:rsidR="00D406C3" w:rsidRPr="00BD20A3">
        <w:rPr>
          <w:rFonts w:eastAsia="Times New Roman"/>
          <w:bCs/>
          <w:bdr w:val="none" w:sz="0" w:space="0" w:color="auto" w:frame="1"/>
          <w:lang w:eastAsia="ru-RU"/>
        </w:rPr>
        <w:t>.</w:t>
      </w:r>
      <w:r w:rsidR="00BD20A3">
        <w:rPr>
          <w:rFonts w:eastAsia="Times New Roman"/>
          <w:b/>
          <w:bCs/>
          <w:bdr w:val="none" w:sz="0" w:space="0" w:color="auto" w:frame="1"/>
          <w:lang w:eastAsia="ru-RU"/>
        </w:rPr>
        <w:t> </w:t>
      </w:r>
      <w:r w:rsidR="00FE1C30" w:rsidRPr="002E0413">
        <w:rPr>
          <w:rFonts w:eastAsia="Times New Roman"/>
          <w:lang w:eastAsia="ru-RU"/>
        </w:rPr>
        <w:t>Код ОКВЭД</w:t>
      </w:r>
      <w:r w:rsidR="002C6B57" w:rsidRPr="002C6B57">
        <w:rPr>
          <w:rFonts w:eastAsia="Times New Roman"/>
          <w:lang w:eastAsia="ru-RU"/>
        </w:rPr>
        <w:t xml:space="preserve"> (определяется по основному виду деятельности по коду ОКВЭД, ред.2)</w:t>
      </w:r>
      <w:r w:rsidR="00FE1C30" w:rsidRPr="002C6B57">
        <w:rPr>
          <w:rFonts w:eastAsia="Times New Roman"/>
          <w:lang w:eastAsia="ru-RU"/>
        </w:rPr>
        <w:t>:</w:t>
      </w:r>
      <w:r w:rsidR="00E2738C">
        <w:rPr>
          <w:rFonts w:eastAsia="Times New Roman"/>
          <w:lang w:eastAsia="ru-RU"/>
        </w:rPr>
        <w:t xml:space="preserve"> </w:t>
      </w:r>
      <w:r w:rsidR="00FE1C30">
        <w:rPr>
          <w:rFonts w:eastAsia="Times New Roman"/>
          <w:bdr w:val="none" w:sz="0" w:space="0" w:color="auto" w:frame="1"/>
          <w:lang w:eastAsia="ru-RU"/>
        </w:rPr>
        <w:t>_______________________</w:t>
      </w:r>
      <w:r w:rsidR="004775EF">
        <w:rPr>
          <w:rFonts w:eastAsia="Times New Roman"/>
          <w:bdr w:val="none" w:sz="0" w:space="0" w:color="auto" w:frame="1"/>
          <w:lang w:eastAsia="ru-RU"/>
        </w:rPr>
        <w:t>_____________________________</w:t>
      </w:r>
      <w:r w:rsidR="007220FD">
        <w:rPr>
          <w:rFonts w:eastAsia="Times New Roman"/>
          <w:bdr w:val="none" w:sz="0" w:space="0" w:color="auto" w:frame="1"/>
          <w:lang w:eastAsia="ru-RU"/>
        </w:rPr>
        <w:t>__</w:t>
      </w:r>
    </w:p>
    <w:p w:rsidR="00BD390E" w:rsidRPr="002445A2" w:rsidRDefault="00BD390E" w:rsidP="00BD390E">
      <w:pPr>
        <w:shd w:val="clear" w:color="auto" w:fill="FFFFFF"/>
        <w:jc w:val="left"/>
        <w:textAlignment w:val="baseline"/>
        <w:rPr>
          <w:rFonts w:eastAsia="Times New Roman"/>
          <w:sz w:val="24"/>
          <w:bdr w:val="none" w:sz="0" w:space="0" w:color="auto" w:frame="1"/>
          <w:lang w:eastAsia="ru-RU"/>
        </w:rPr>
      </w:pPr>
    </w:p>
    <w:p w:rsidR="00B52386" w:rsidRDefault="006767E2" w:rsidP="0047221A">
      <w:pPr>
        <w:shd w:val="clear" w:color="auto" w:fill="FFFFFF"/>
        <w:ind w:firstLine="708"/>
        <w:textAlignment w:val="baseline"/>
        <w:rPr>
          <w:rFonts w:eastAsia="Times New Roman"/>
          <w:lang w:eastAsia="ru-RU"/>
        </w:rPr>
      </w:pPr>
      <w:r w:rsidRPr="00BD20A3">
        <w:rPr>
          <w:rFonts w:eastAsia="Times New Roman"/>
          <w:bCs/>
          <w:bdr w:val="none" w:sz="0" w:space="0" w:color="auto" w:frame="1"/>
          <w:lang w:eastAsia="ru-RU"/>
        </w:rPr>
        <w:t>3</w:t>
      </w:r>
      <w:r w:rsidR="00D406C3" w:rsidRPr="00BD20A3">
        <w:rPr>
          <w:rFonts w:eastAsia="Times New Roman"/>
          <w:bCs/>
          <w:bdr w:val="none" w:sz="0" w:space="0" w:color="auto" w:frame="1"/>
          <w:lang w:eastAsia="ru-RU"/>
        </w:rPr>
        <w:t>.</w:t>
      </w:r>
      <w:r w:rsidR="00BD20A3">
        <w:rPr>
          <w:rFonts w:eastAsia="Times New Roman"/>
          <w:b/>
          <w:bCs/>
          <w:bdr w:val="none" w:sz="0" w:space="0" w:color="auto" w:frame="1"/>
          <w:lang w:eastAsia="ru-RU"/>
        </w:rPr>
        <w:t> </w:t>
      </w:r>
      <w:r w:rsidR="00B52386" w:rsidRPr="00B52386">
        <w:rPr>
          <w:rFonts w:eastAsia="Times New Roman"/>
          <w:bCs/>
          <w:bdr w:val="none" w:sz="0" w:space="0" w:color="auto" w:frame="1"/>
          <w:lang w:eastAsia="ru-RU"/>
        </w:rPr>
        <w:t>Н</w:t>
      </w:r>
      <w:r w:rsidR="00B52386" w:rsidRPr="00B52386">
        <w:rPr>
          <w:rFonts w:eastAsia="Times New Roman"/>
          <w:lang w:eastAsia="ru-RU"/>
        </w:rPr>
        <w:t>аличие заключенного соглашения о взаимодействии при реализации мероприятий национального проекта</w:t>
      </w:r>
      <w:r w:rsidR="00FD7E98">
        <w:rPr>
          <w:rFonts w:eastAsia="Times New Roman"/>
          <w:lang w:eastAsia="ru-RU"/>
        </w:rPr>
        <w:t xml:space="preserve"> «</w:t>
      </w:r>
      <w:r w:rsidR="00FD7E98" w:rsidRPr="00FD7E98">
        <w:rPr>
          <w:rFonts w:eastAsia="Times New Roman"/>
          <w:lang w:eastAsia="ru-RU"/>
        </w:rPr>
        <w:t>Производительность труда и поддержка занятости»</w:t>
      </w:r>
      <w:r w:rsidR="00B52386" w:rsidRPr="00B52386">
        <w:rPr>
          <w:rFonts w:eastAsia="Times New Roman"/>
          <w:lang w:eastAsia="ru-RU"/>
        </w:rPr>
        <w:t xml:space="preserve"> между министерст</w:t>
      </w:r>
      <w:r w:rsidR="00B52386">
        <w:rPr>
          <w:rFonts w:eastAsia="Times New Roman"/>
          <w:lang w:eastAsia="ru-RU"/>
        </w:rPr>
        <w:t>вом</w:t>
      </w:r>
      <w:r w:rsidR="000B5F4C" w:rsidRPr="000B5F4C">
        <w:rPr>
          <w:rFonts w:eastAsia="Times New Roman"/>
          <w:lang w:eastAsia="ru-RU"/>
        </w:rPr>
        <w:t xml:space="preserve"> экономики Краснодарского края</w:t>
      </w:r>
      <w:r w:rsidR="00B52386">
        <w:rPr>
          <w:rFonts w:eastAsia="Times New Roman"/>
          <w:lang w:eastAsia="ru-RU"/>
        </w:rPr>
        <w:t xml:space="preserve"> и участником отбора</w:t>
      </w:r>
      <w:r w:rsidR="007E4A5A">
        <w:rPr>
          <w:rFonts w:eastAsia="Times New Roman"/>
          <w:lang w:eastAsia="ru-RU"/>
        </w:rPr>
        <w:t>:</w:t>
      </w:r>
    </w:p>
    <w:p w:rsidR="009D6B97" w:rsidRDefault="009D6B97" w:rsidP="009F2148">
      <w:pPr>
        <w:shd w:val="clear" w:color="auto" w:fill="FFFFFF"/>
        <w:ind w:firstLine="708"/>
        <w:jc w:val="left"/>
        <w:textAlignment w:val="baseline"/>
        <w:rPr>
          <w:rFonts w:eastAsia="Times New Roman"/>
          <w:bdr w:val="none" w:sz="0" w:space="0" w:color="auto" w:frame="1"/>
          <w:lang w:eastAsia="ru-RU"/>
        </w:rPr>
      </w:pPr>
      <w:r>
        <w:rPr>
          <w:rFonts w:eastAsia="Times New Roman"/>
          <w:bdr w:val="none" w:sz="0" w:space="0" w:color="auto" w:frame="1"/>
          <w:lang w:eastAsia="ru-RU"/>
        </w:rPr>
        <w:t xml:space="preserve">Да    - </w:t>
      </w:r>
      <w:r w:rsidRPr="009D6B97">
        <w:rPr>
          <w:rFonts w:eastAsia="Times New Roman"/>
          <w:sz w:val="44"/>
          <w:bdr w:val="none" w:sz="0" w:space="0" w:color="auto" w:frame="1"/>
          <w:lang w:eastAsia="ru-RU"/>
        </w:rPr>
        <w:t>□</w:t>
      </w:r>
    </w:p>
    <w:p w:rsidR="009D6B97" w:rsidRDefault="009D6B97" w:rsidP="009F2148">
      <w:pPr>
        <w:shd w:val="clear" w:color="auto" w:fill="FFFFFF"/>
        <w:ind w:firstLine="708"/>
        <w:jc w:val="left"/>
        <w:textAlignment w:val="baseline"/>
        <w:rPr>
          <w:rFonts w:eastAsia="Times New Roman"/>
          <w:sz w:val="44"/>
          <w:bdr w:val="none" w:sz="0" w:space="0" w:color="auto" w:frame="1"/>
          <w:lang w:eastAsia="ru-RU"/>
        </w:rPr>
      </w:pPr>
      <w:r w:rsidRPr="002E0413">
        <w:rPr>
          <w:rFonts w:eastAsia="Times New Roman"/>
          <w:bdr w:val="none" w:sz="0" w:space="0" w:color="auto" w:frame="1"/>
          <w:lang w:eastAsia="ru-RU"/>
        </w:rPr>
        <w:t>Нет</w:t>
      </w:r>
      <w:r>
        <w:rPr>
          <w:rFonts w:eastAsia="Times New Roman"/>
          <w:bdr w:val="none" w:sz="0" w:space="0" w:color="auto" w:frame="1"/>
          <w:lang w:eastAsia="ru-RU"/>
        </w:rPr>
        <w:t xml:space="preserve">  - </w:t>
      </w:r>
      <w:r w:rsidRPr="009D6B97">
        <w:rPr>
          <w:rFonts w:eastAsia="Times New Roman"/>
          <w:sz w:val="44"/>
          <w:bdr w:val="none" w:sz="0" w:space="0" w:color="auto" w:frame="1"/>
          <w:lang w:eastAsia="ru-RU"/>
        </w:rPr>
        <w:t>□</w:t>
      </w:r>
    </w:p>
    <w:p w:rsidR="00074D2D" w:rsidRPr="002445A2" w:rsidRDefault="00074D2D" w:rsidP="009D6B97">
      <w:pPr>
        <w:shd w:val="clear" w:color="auto" w:fill="FFFFFF"/>
        <w:jc w:val="left"/>
        <w:textAlignment w:val="baseline"/>
        <w:rPr>
          <w:rFonts w:eastAsia="Times New Roman"/>
          <w:sz w:val="24"/>
          <w:bdr w:val="none" w:sz="0" w:space="0" w:color="auto" w:frame="1"/>
          <w:lang w:eastAsia="ru-RU"/>
        </w:rPr>
      </w:pPr>
    </w:p>
    <w:p w:rsidR="006767E2" w:rsidRDefault="006767E2" w:rsidP="00074D2D">
      <w:pPr>
        <w:shd w:val="clear" w:color="auto" w:fill="FFFFFF"/>
        <w:ind w:firstLine="708"/>
        <w:textAlignment w:val="baseline"/>
        <w:rPr>
          <w:rFonts w:eastAsia="Times New Roman"/>
          <w:bdr w:val="none" w:sz="0" w:space="0" w:color="auto" w:frame="1"/>
          <w:lang w:eastAsia="ru-RU"/>
        </w:rPr>
      </w:pPr>
      <w:r w:rsidRPr="00BD20A3">
        <w:rPr>
          <w:rFonts w:eastAsia="Times New Roman"/>
          <w:bCs/>
          <w:bdr w:val="none" w:sz="0" w:space="0" w:color="auto" w:frame="1"/>
          <w:lang w:eastAsia="ru-RU"/>
        </w:rPr>
        <w:t>4</w:t>
      </w:r>
      <w:r w:rsidR="00D406C3" w:rsidRPr="00BD20A3">
        <w:rPr>
          <w:rFonts w:eastAsia="Times New Roman"/>
          <w:bCs/>
          <w:bdr w:val="none" w:sz="0" w:space="0" w:color="auto" w:frame="1"/>
          <w:lang w:eastAsia="ru-RU"/>
        </w:rPr>
        <w:t>.</w:t>
      </w:r>
      <w:r w:rsidR="00BD20A3">
        <w:rPr>
          <w:rFonts w:eastAsia="Times New Roman"/>
          <w:b/>
          <w:bCs/>
          <w:bdr w:val="none" w:sz="0" w:space="0" w:color="auto" w:frame="1"/>
          <w:lang w:eastAsia="ru-RU"/>
        </w:rPr>
        <w:t> </w:t>
      </w:r>
      <w:r w:rsidR="00D406C3" w:rsidRPr="002E0413">
        <w:rPr>
          <w:rFonts w:eastAsia="Times New Roman"/>
          <w:lang w:eastAsia="ru-RU"/>
        </w:rPr>
        <w:t xml:space="preserve">Доля участия налоговых резидентов иностранных государств в уставном (складочном) капитале </w:t>
      </w:r>
      <w:r w:rsidR="00D406C3" w:rsidRPr="000642E8">
        <w:rPr>
          <w:rFonts w:eastAsia="Times New Roman"/>
          <w:lang w:eastAsia="ru-RU"/>
        </w:rPr>
        <w:t>не более 25%</w:t>
      </w:r>
      <w:r w:rsidR="007E4A5A">
        <w:rPr>
          <w:rFonts w:eastAsia="Times New Roman"/>
          <w:lang w:eastAsia="ru-RU"/>
        </w:rPr>
        <w:t>:</w:t>
      </w:r>
    </w:p>
    <w:p w:rsidR="006F197A" w:rsidRDefault="006F197A" w:rsidP="009F2148">
      <w:pPr>
        <w:shd w:val="clear" w:color="auto" w:fill="FFFFFF"/>
        <w:ind w:firstLine="708"/>
        <w:jc w:val="left"/>
        <w:textAlignment w:val="baseline"/>
        <w:rPr>
          <w:rFonts w:eastAsia="Times New Roman"/>
          <w:bdr w:val="none" w:sz="0" w:space="0" w:color="auto" w:frame="1"/>
          <w:lang w:eastAsia="ru-RU"/>
        </w:rPr>
      </w:pPr>
      <w:r>
        <w:rPr>
          <w:rFonts w:eastAsia="Times New Roman"/>
          <w:bdr w:val="none" w:sz="0" w:space="0" w:color="auto" w:frame="1"/>
          <w:lang w:eastAsia="ru-RU"/>
        </w:rPr>
        <w:t>Да</w:t>
      </w:r>
      <w:r w:rsidR="002A59B5">
        <w:rPr>
          <w:rFonts w:eastAsia="Times New Roman"/>
          <w:bdr w:val="none" w:sz="0" w:space="0" w:color="auto" w:frame="1"/>
          <w:lang w:eastAsia="ru-RU"/>
        </w:rPr>
        <w:t xml:space="preserve">   </w:t>
      </w:r>
      <w:r w:rsidR="009D6B97">
        <w:rPr>
          <w:rFonts w:eastAsia="Times New Roman"/>
          <w:bdr w:val="none" w:sz="0" w:space="0" w:color="auto" w:frame="1"/>
          <w:lang w:eastAsia="ru-RU"/>
        </w:rPr>
        <w:t xml:space="preserve"> </w:t>
      </w:r>
      <w:r w:rsidR="002A59B5">
        <w:rPr>
          <w:rFonts w:eastAsia="Times New Roman"/>
          <w:bdr w:val="none" w:sz="0" w:space="0" w:color="auto" w:frame="1"/>
          <w:lang w:eastAsia="ru-RU"/>
        </w:rPr>
        <w:t xml:space="preserve">- </w:t>
      </w:r>
      <w:r w:rsidR="002A59B5" w:rsidRPr="009D6B97">
        <w:rPr>
          <w:rFonts w:eastAsia="Times New Roman"/>
          <w:sz w:val="44"/>
          <w:bdr w:val="none" w:sz="0" w:space="0" w:color="auto" w:frame="1"/>
          <w:lang w:eastAsia="ru-RU"/>
        </w:rPr>
        <w:t>□</w:t>
      </w:r>
    </w:p>
    <w:p w:rsidR="00D406C3" w:rsidRDefault="00D406C3" w:rsidP="009F2148">
      <w:pPr>
        <w:shd w:val="clear" w:color="auto" w:fill="FFFFFF"/>
        <w:ind w:firstLine="708"/>
        <w:jc w:val="left"/>
        <w:textAlignment w:val="baseline"/>
        <w:rPr>
          <w:rFonts w:eastAsia="Times New Roman"/>
          <w:sz w:val="44"/>
          <w:bdr w:val="none" w:sz="0" w:space="0" w:color="auto" w:frame="1"/>
          <w:lang w:eastAsia="ru-RU"/>
        </w:rPr>
      </w:pPr>
      <w:r w:rsidRPr="002E0413">
        <w:rPr>
          <w:rFonts w:eastAsia="Times New Roman"/>
          <w:bdr w:val="none" w:sz="0" w:space="0" w:color="auto" w:frame="1"/>
          <w:lang w:eastAsia="ru-RU"/>
        </w:rPr>
        <w:t>Нет</w:t>
      </w:r>
      <w:r w:rsidR="002A59B5">
        <w:rPr>
          <w:rFonts w:eastAsia="Times New Roman"/>
          <w:bdr w:val="none" w:sz="0" w:space="0" w:color="auto" w:frame="1"/>
          <w:lang w:eastAsia="ru-RU"/>
        </w:rPr>
        <w:t xml:space="preserve">  -</w:t>
      </w:r>
      <w:r w:rsidR="009D6B97">
        <w:rPr>
          <w:rFonts w:eastAsia="Times New Roman"/>
          <w:bdr w:val="none" w:sz="0" w:space="0" w:color="auto" w:frame="1"/>
          <w:lang w:eastAsia="ru-RU"/>
        </w:rPr>
        <w:t xml:space="preserve"> </w:t>
      </w:r>
      <w:r w:rsidR="009D6B97" w:rsidRPr="009D6B97">
        <w:rPr>
          <w:rFonts w:eastAsia="Times New Roman"/>
          <w:sz w:val="44"/>
          <w:bdr w:val="none" w:sz="0" w:space="0" w:color="auto" w:frame="1"/>
          <w:lang w:eastAsia="ru-RU"/>
        </w:rPr>
        <w:t>□</w:t>
      </w:r>
    </w:p>
    <w:p w:rsidR="00074D2D" w:rsidRPr="002445A2" w:rsidRDefault="00074D2D" w:rsidP="00074D2D">
      <w:pPr>
        <w:shd w:val="clear" w:color="auto" w:fill="FFFFFF"/>
        <w:jc w:val="left"/>
        <w:textAlignment w:val="baseline"/>
        <w:rPr>
          <w:rFonts w:eastAsia="Times New Roman"/>
          <w:sz w:val="24"/>
          <w:bdr w:val="none" w:sz="0" w:space="0" w:color="auto" w:frame="1"/>
          <w:lang w:eastAsia="ru-RU"/>
        </w:rPr>
      </w:pPr>
    </w:p>
    <w:p w:rsidR="00D406C3" w:rsidRPr="007220FD" w:rsidRDefault="00286B7F" w:rsidP="007220FD">
      <w:pPr>
        <w:shd w:val="clear" w:color="auto" w:fill="FFFFFF"/>
        <w:ind w:firstLine="708"/>
        <w:textAlignment w:val="baseline"/>
        <w:rPr>
          <w:rFonts w:eastAsia="Times New Roman"/>
          <w:lang w:eastAsia="ru-RU"/>
        </w:rPr>
      </w:pPr>
      <w:r w:rsidRPr="00BD20A3">
        <w:rPr>
          <w:rFonts w:eastAsia="Times New Roman"/>
          <w:bCs/>
          <w:bdr w:val="none" w:sz="0" w:space="0" w:color="auto" w:frame="1"/>
          <w:lang w:eastAsia="ru-RU"/>
        </w:rPr>
        <w:t>5</w:t>
      </w:r>
      <w:r w:rsidR="00D406C3" w:rsidRPr="00BD20A3">
        <w:rPr>
          <w:rFonts w:eastAsia="Times New Roman"/>
          <w:bCs/>
          <w:bdr w:val="none" w:sz="0" w:space="0" w:color="auto" w:frame="1"/>
          <w:lang w:eastAsia="ru-RU"/>
        </w:rPr>
        <w:t>.</w:t>
      </w:r>
      <w:r w:rsidR="00BD20A3">
        <w:rPr>
          <w:rFonts w:eastAsia="Times New Roman"/>
          <w:b/>
          <w:bCs/>
          <w:bdr w:val="none" w:sz="0" w:space="0" w:color="auto" w:frame="1"/>
          <w:lang w:eastAsia="ru-RU"/>
        </w:rPr>
        <w:t> </w:t>
      </w:r>
      <w:r w:rsidR="00D406C3" w:rsidRPr="002E0413">
        <w:rPr>
          <w:rFonts w:eastAsia="Times New Roman"/>
          <w:lang w:eastAsia="ru-RU"/>
        </w:rPr>
        <w:t>Готовность делитьс</w:t>
      </w:r>
      <w:r w:rsidR="007220FD">
        <w:rPr>
          <w:rFonts w:eastAsia="Times New Roman"/>
          <w:lang w:eastAsia="ru-RU"/>
        </w:rPr>
        <w:t>я опытом с предприятиями регион</w:t>
      </w:r>
      <w:r w:rsidR="00546A3C">
        <w:rPr>
          <w:rFonts w:eastAsia="Times New Roman"/>
          <w:lang w:eastAsia="ru-RU"/>
        </w:rPr>
        <w:t>а</w:t>
      </w:r>
      <w:r w:rsidR="007220FD">
        <w:rPr>
          <w:rFonts w:eastAsia="Times New Roman"/>
          <w:lang w:eastAsia="ru-RU"/>
        </w:rPr>
        <w:t xml:space="preserve"> </w:t>
      </w:r>
      <w:r w:rsidR="00747E4F" w:rsidRPr="007220FD">
        <w:rPr>
          <w:rFonts w:eastAsia="Times New Roman"/>
          <w:iCs/>
          <w:lang w:eastAsia="ru-RU"/>
        </w:rPr>
        <w:t>(</w:t>
      </w:r>
      <w:r w:rsidR="007220FD" w:rsidRPr="007220FD">
        <w:rPr>
          <w:rFonts w:eastAsia="Times New Roman"/>
          <w:iCs/>
          <w:lang w:eastAsia="ru-RU"/>
        </w:rPr>
        <w:t>п</w:t>
      </w:r>
      <w:r w:rsidR="00747E4F" w:rsidRPr="007220FD">
        <w:rPr>
          <w:rFonts w:eastAsia="Times New Roman"/>
          <w:iCs/>
          <w:lang w:eastAsia="ru-RU"/>
        </w:rPr>
        <w:t>редоставление информации для ее р</w:t>
      </w:r>
      <w:r w:rsidR="00D406C3" w:rsidRPr="007220FD">
        <w:rPr>
          <w:rFonts w:eastAsia="Times New Roman"/>
          <w:iCs/>
          <w:lang w:eastAsia="ru-RU"/>
        </w:rPr>
        <w:t>азмещени</w:t>
      </w:r>
      <w:r w:rsidR="00747E4F" w:rsidRPr="007220FD">
        <w:rPr>
          <w:rFonts w:eastAsia="Times New Roman"/>
          <w:iCs/>
          <w:lang w:eastAsia="ru-RU"/>
        </w:rPr>
        <w:t>я</w:t>
      </w:r>
      <w:r w:rsidR="00D406C3" w:rsidRPr="007220FD">
        <w:rPr>
          <w:rFonts w:eastAsia="Times New Roman"/>
          <w:iCs/>
          <w:lang w:eastAsia="ru-RU"/>
        </w:rPr>
        <w:t xml:space="preserve"> на сайте </w:t>
      </w:r>
      <w:r w:rsidR="00C6254A" w:rsidRPr="007220FD">
        <w:rPr>
          <w:rFonts w:eastAsia="Times New Roman"/>
          <w:iCs/>
          <w:lang w:eastAsia="ru-RU"/>
        </w:rPr>
        <w:t>министерства экономики Краснодарского края</w:t>
      </w:r>
      <w:r w:rsidR="00747E4F" w:rsidRPr="007220FD">
        <w:rPr>
          <w:rFonts w:eastAsia="Times New Roman"/>
          <w:iCs/>
          <w:lang w:eastAsia="ru-RU"/>
        </w:rPr>
        <w:t>;</w:t>
      </w:r>
      <w:r w:rsidR="00D406C3" w:rsidRPr="007220FD">
        <w:rPr>
          <w:rFonts w:eastAsia="Times New Roman"/>
          <w:iCs/>
          <w:lang w:eastAsia="ru-RU"/>
        </w:rPr>
        <w:t xml:space="preserve"> участие в конференциях</w:t>
      </w:r>
      <w:r w:rsidR="00747E4F" w:rsidRPr="007220FD">
        <w:rPr>
          <w:rFonts w:eastAsia="Times New Roman"/>
          <w:iCs/>
          <w:lang w:eastAsia="ru-RU"/>
        </w:rPr>
        <w:t xml:space="preserve"> и семинарах;</w:t>
      </w:r>
      <w:r w:rsidR="00D406C3" w:rsidRPr="007220FD">
        <w:rPr>
          <w:rFonts w:eastAsia="Times New Roman"/>
          <w:iCs/>
          <w:lang w:eastAsia="ru-RU"/>
        </w:rPr>
        <w:t xml:space="preserve"> прием </w:t>
      </w:r>
      <w:r w:rsidR="007220FD" w:rsidRPr="007220FD">
        <w:rPr>
          <w:rFonts w:eastAsia="Times New Roman"/>
          <w:iCs/>
          <w:lang w:eastAsia="ru-RU"/>
        </w:rPr>
        <w:t>делегаций для</w:t>
      </w:r>
      <w:r w:rsidR="00535FD0" w:rsidRPr="007220FD">
        <w:rPr>
          <w:rFonts w:eastAsia="Times New Roman"/>
          <w:iCs/>
          <w:lang w:eastAsia="ru-RU"/>
        </w:rPr>
        <w:t xml:space="preserve"> обмена </w:t>
      </w:r>
      <w:r w:rsidR="007220FD" w:rsidRPr="007220FD">
        <w:rPr>
          <w:rFonts w:eastAsia="Times New Roman"/>
          <w:iCs/>
          <w:lang w:eastAsia="ru-RU"/>
        </w:rPr>
        <w:t>опытом на</w:t>
      </w:r>
      <w:r w:rsidR="00D406C3" w:rsidRPr="007220FD">
        <w:rPr>
          <w:rFonts w:eastAsia="Times New Roman"/>
          <w:iCs/>
          <w:lang w:eastAsia="ru-RU"/>
        </w:rPr>
        <w:t xml:space="preserve"> предприятии</w:t>
      </w:r>
      <w:r w:rsidR="00800124" w:rsidRPr="007220FD">
        <w:rPr>
          <w:rFonts w:eastAsia="Times New Roman"/>
          <w:iCs/>
          <w:lang w:eastAsia="ru-RU"/>
        </w:rPr>
        <w:t>;</w:t>
      </w:r>
      <w:r w:rsidR="00D406C3" w:rsidRPr="007220FD">
        <w:rPr>
          <w:rFonts w:eastAsia="Times New Roman"/>
          <w:iCs/>
          <w:lang w:eastAsia="ru-RU"/>
        </w:rPr>
        <w:t xml:space="preserve"> обучение друг</w:t>
      </w:r>
      <w:r w:rsidR="00800124" w:rsidRPr="007220FD">
        <w:rPr>
          <w:rFonts w:eastAsia="Times New Roman"/>
          <w:iCs/>
          <w:lang w:eastAsia="ru-RU"/>
        </w:rPr>
        <w:t>их предприятий своими ресурсами</w:t>
      </w:r>
      <w:r w:rsidR="00587ECC" w:rsidRPr="007220FD">
        <w:rPr>
          <w:rFonts w:eastAsia="Times New Roman"/>
          <w:iCs/>
          <w:lang w:eastAsia="ru-RU"/>
        </w:rPr>
        <w:t xml:space="preserve"> </w:t>
      </w:r>
      <w:r w:rsidR="00D406C3" w:rsidRPr="007220FD">
        <w:rPr>
          <w:rFonts w:eastAsia="Times New Roman"/>
          <w:iCs/>
          <w:lang w:eastAsia="ru-RU"/>
        </w:rPr>
        <w:t>и на территории предприятия</w:t>
      </w:r>
      <w:r w:rsidR="00800124" w:rsidRPr="007220FD">
        <w:rPr>
          <w:rFonts w:eastAsia="Times New Roman"/>
          <w:iCs/>
          <w:lang w:eastAsia="ru-RU"/>
        </w:rPr>
        <w:t>)</w:t>
      </w:r>
      <w:r w:rsidR="007E4A5A" w:rsidRPr="007220FD">
        <w:rPr>
          <w:rFonts w:eastAsia="Times New Roman"/>
          <w:iCs/>
          <w:lang w:eastAsia="ru-RU"/>
        </w:rPr>
        <w:t>:</w:t>
      </w:r>
    </w:p>
    <w:p w:rsidR="00074D2D" w:rsidRDefault="00074D2D" w:rsidP="009F2148">
      <w:pPr>
        <w:shd w:val="clear" w:color="auto" w:fill="FFFFFF"/>
        <w:ind w:firstLine="708"/>
        <w:jc w:val="left"/>
        <w:textAlignment w:val="baseline"/>
        <w:rPr>
          <w:rFonts w:eastAsia="Times New Roman"/>
          <w:bdr w:val="none" w:sz="0" w:space="0" w:color="auto" w:frame="1"/>
          <w:lang w:eastAsia="ru-RU"/>
        </w:rPr>
      </w:pPr>
      <w:r>
        <w:rPr>
          <w:rFonts w:eastAsia="Times New Roman"/>
          <w:bdr w:val="none" w:sz="0" w:space="0" w:color="auto" w:frame="1"/>
          <w:lang w:eastAsia="ru-RU"/>
        </w:rPr>
        <w:t xml:space="preserve">Да    - </w:t>
      </w:r>
      <w:r w:rsidRPr="009D6B97">
        <w:rPr>
          <w:rFonts w:eastAsia="Times New Roman"/>
          <w:sz w:val="44"/>
          <w:bdr w:val="none" w:sz="0" w:space="0" w:color="auto" w:frame="1"/>
          <w:lang w:eastAsia="ru-RU"/>
        </w:rPr>
        <w:t>□</w:t>
      </w:r>
    </w:p>
    <w:p w:rsidR="00074D2D" w:rsidRDefault="00074D2D" w:rsidP="009F2148">
      <w:pPr>
        <w:shd w:val="clear" w:color="auto" w:fill="FFFFFF"/>
        <w:ind w:firstLine="708"/>
        <w:jc w:val="left"/>
        <w:textAlignment w:val="baseline"/>
        <w:rPr>
          <w:rFonts w:eastAsia="Times New Roman"/>
          <w:sz w:val="44"/>
          <w:bdr w:val="none" w:sz="0" w:space="0" w:color="auto" w:frame="1"/>
          <w:lang w:eastAsia="ru-RU"/>
        </w:rPr>
      </w:pPr>
      <w:r w:rsidRPr="002E0413">
        <w:rPr>
          <w:rFonts w:eastAsia="Times New Roman"/>
          <w:bdr w:val="none" w:sz="0" w:space="0" w:color="auto" w:frame="1"/>
          <w:lang w:eastAsia="ru-RU"/>
        </w:rPr>
        <w:t>Нет</w:t>
      </w:r>
      <w:r>
        <w:rPr>
          <w:rFonts w:eastAsia="Times New Roman"/>
          <w:bdr w:val="none" w:sz="0" w:space="0" w:color="auto" w:frame="1"/>
          <w:lang w:eastAsia="ru-RU"/>
        </w:rPr>
        <w:t xml:space="preserve">  - </w:t>
      </w:r>
      <w:r w:rsidRPr="009D6B97">
        <w:rPr>
          <w:rFonts w:eastAsia="Times New Roman"/>
          <w:sz w:val="44"/>
          <w:bdr w:val="none" w:sz="0" w:space="0" w:color="auto" w:frame="1"/>
          <w:lang w:eastAsia="ru-RU"/>
        </w:rPr>
        <w:t>□</w:t>
      </w:r>
    </w:p>
    <w:p w:rsidR="00025711" w:rsidRDefault="00025711" w:rsidP="009F2148">
      <w:pPr>
        <w:shd w:val="clear" w:color="auto" w:fill="FFFFFF"/>
        <w:ind w:firstLine="708"/>
        <w:jc w:val="left"/>
        <w:textAlignment w:val="baseline"/>
        <w:rPr>
          <w:rFonts w:eastAsia="Times New Roman"/>
          <w:bdr w:val="none" w:sz="0" w:space="0" w:color="auto" w:frame="1"/>
          <w:lang w:eastAsia="ru-RU"/>
        </w:rPr>
      </w:pPr>
    </w:p>
    <w:p w:rsidR="00D406C3" w:rsidRPr="00587ECC" w:rsidRDefault="00587ECC" w:rsidP="00025711">
      <w:pPr>
        <w:shd w:val="clear" w:color="auto" w:fill="FFFFFF"/>
        <w:ind w:firstLine="708"/>
        <w:textAlignment w:val="baseline"/>
      </w:pPr>
      <w:r w:rsidRPr="00BD20A3">
        <w:rPr>
          <w:rFonts w:eastAsia="Times New Roman"/>
          <w:bdr w:val="none" w:sz="0" w:space="0" w:color="auto" w:frame="1"/>
          <w:lang w:eastAsia="ru-RU"/>
        </w:rPr>
        <w:t>6</w:t>
      </w:r>
      <w:r w:rsidR="001B1D19" w:rsidRPr="00BD20A3">
        <w:rPr>
          <w:rFonts w:eastAsia="Times New Roman"/>
          <w:bdr w:val="none" w:sz="0" w:space="0" w:color="auto" w:frame="1"/>
          <w:lang w:eastAsia="ru-RU"/>
        </w:rPr>
        <w:t>.</w:t>
      </w:r>
      <w:r w:rsidR="00BD20A3" w:rsidRPr="00BD20A3">
        <w:rPr>
          <w:rFonts w:eastAsia="Times New Roman"/>
          <w:bdr w:val="none" w:sz="0" w:space="0" w:color="auto" w:frame="1"/>
          <w:lang w:eastAsia="ru-RU"/>
        </w:rPr>
        <w:t> </w:t>
      </w:r>
      <w:r w:rsidR="0047221A" w:rsidRPr="00BD20A3">
        <w:rPr>
          <w:rFonts w:eastAsia="Times New Roman"/>
          <w:bdr w:val="none" w:sz="0" w:space="0" w:color="auto" w:frame="1"/>
          <w:lang w:eastAsia="ru-RU"/>
        </w:rPr>
        <w:t>У</w:t>
      </w:r>
      <w:r w:rsidR="004A4DA7" w:rsidRPr="00BD20A3">
        <w:rPr>
          <w:rStyle w:val="a8"/>
          <w:color w:val="auto"/>
        </w:rPr>
        <w:t>дельный</w:t>
      </w:r>
      <w:r w:rsidR="004A4DA7" w:rsidRPr="00587ECC">
        <w:rPr>
          <w:rStyle w:val="a8"/>
          <w:color w:val="auto"/>
        </w:rPr>
        <w:t xml:space="preserve"> вес выручки от реализуемой продукции (работ, услуг) по     основному виду деятельности занимает долю в общей выручке </w:t>
      </w:r>
      <w:r w:rsidR="004A4DA7" w:rsidRPr="00587ECC">
        <w:t>участника отбор</w:t>
      </w:r>
      <w:r w:rsidR="000642E8">
        <w:t>а за предыдущий календарный год:</w:t>
      </w:r>
      <w:r w:rsidR="00025711">
        <w:t xml:space="preserve"> </w:t>
      </w:r>
      <w:r w:rsidR="000642E8">
        <w:t>_______________</w:t>
      </w:r>
      <w:r w:rsidR="0031017D">
        <w:t>%</w:t>
      </w:r>
    </w:p>
    <w:p w:rsidR="00344B27" w:rsidRDefault="00344B27" w:rsidP="00344B27">
      <w:pPr>
        <w:spacing w:after="200" w:line="276" w:lineRule="auto"/>
        <w:jc w:val="left"/>
        <w:rPr>
          <w:highlight w:val="yellow"/>
        </w:rPr>
        <w:sectPr w:rsidR="00344B27" w:rsidSect="007220F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1134" w:left="1701" w:header="567" w:footer="709" w:gutter="0"/>
          <w:cols w:space="708"/>
          <w:docGrid w:linePitch="381"/>
        </w:sectPr>
      </w:pPr>
    </w:p>
    <w:p w:rsidR="009645CF" w:rsidRPr="00A86395" w:rsidRDefault="005B6FD7" w:rsidP="00BD20A3">
      <w:pPr>
        <w:shd w:val="clear" w:color="auto" w:fill="FFFFFF"/>
        <w:ind w:firstLine="708"/>
        <w:jc w:val="left"/>
        <w:textAlignment w:val="baseline"/>
        <w:rPr>
          <w:rFonts w:eastAsia="Times New Roman"/>
          <w:bdr w:val="none" w:sz="0" w:space="0" w:color="auto" w:frame="1"/>
          <w:lang w:eastAsia="ru-RU"/>
        </w:rPr>
      </w:pPr>
      <w:r>
        <w:rPr>
          <w:rFonts w:eastAsia="Times New Roman"/>
          <w:bdr w:val="none" w:sz="0" w:space="0" w:color="auto" w:frame="1"/>
          <w:lang w:eastAsia="ru-RU"/>
        </w:rPr>
        <w:lastRenderedPageBreak/>
        <w:t>7</w:t>
      </w:r>
      <w:r w:rsidR="009645CF" w:rsidRPr="00775973">
        <w:rPr>
          <w:rFonts w:eastAsia="Times New Roman"/>
          <w:bdr w:val="none" w:sz="0" w:space="0" w:color="auto" w:frame="1"/>
          <w:lang w:eastAsia="ru-RU"/>
        </w:rPr>
        <w:t>.</w:t>
      </w:r>
      <w:r w:rsidR="00BD20A3">
        <w:rPr>
          <w:rFonts w:eastAsia="Times New Roman"/>
          <w:bdr w:val="none" w:sz="0" w:space="0" w:color="auto" w:frame="1"/>
          <w:lang w:eastAsia="ru-RU"/>
        </w:rPr>
        <w:t> </w:t>
      </w:r>
      <w:r w:rsidR="009645CF" w:rsidRPr="00775973">
        <w:rPr>
          <w:rFonts w:eastAsia="Times New Roman"/>
          <w:bdr w:val="none" w:sz="0" w:space="0" w:color="auto" w:frame="1"/>
          <w:lang w:eastAsia="ru-RU"/>
        </w:rPr>
        <w:t xml:space="preserve">Информация о </w:t>
      </w:r>
      <w:r w:rsidR="009645CF" w:rsidRPr="00A86395">
        <w:rPr>
          <w:rFonts w:eastAsia="Times New Roman"/>
          <w:bdr w:val="none" w:sz="0" w:space="0" w:color="auto" w:frame="1"/>
          <w:lang w:eastAsia="ru-RU"/>
        </w:rPr>
        <w:t>фактических и прогнозных значениях по выруч</w:t>
      </w:r>
      <w:r w:rsidR="0031018A" w:rsidRPr="00A86395">
        <w:rPr>
          <w:rFonts w:eastAsia="Times New Roman"/>
          <w:bdr w:val="none" w:sz="0" w:space="0" w:color="auto" w:frame="1"/>
          <w:lang w:eastAsia="ru-RU"/>
        </w:rPr>
        <w:t>ке, себестоимости, ФОТ, запасам</w:t>
      </w:r>
      <w:r w:rsidR="007E4A5A" w:rsidRPr="00A86395">
        <w:rPr>
          <w:rFonts w:eastAsia="Times New Roman"/>
          <w:bdr w:val="none" w:sz="0" w:space="0" w:color="auto" w:frame="1"/>
          <w:lang w:eastAsia="ru-RU"/>
        </w:rPr>
        <w:t>:</w:t>
      </w:r>
    </w:p>
    <w:p w:rsidR="00EB5282" w:rsidRPr="00A86395" w:rsidRDefault="00EB5282" w:rsidP="009645CF">
      <w:pPr>
        <w:shd w:val="clear" w:color="auto" w:fill="FFFFFF"/>
        <w:jc w:val="left"/>
        <w:textAlignment w:val="baseline"/>
        <w:rPr>
          <w:rFonts w:eastAsia="Times New Roman"/>
          <w:lang w:eastAsia="ru-RU"/>
        </w:rPr>
      </w:pPr>
    </w:p>
    <w:tbl>
      <w:tblPr>
        <w:tblW w:w="14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11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1398"/>
        <w:gridCol w:w="1560"/>
        <w:gridCol w:w="2400"/>
        <w:gridCol w:w="1269"/>
        <w:gridCol w:w="1411"/>
        <w:gridCol w:w="1917"/>
        <w:gridCol w:w="1836"/>
        <w:gridCol w:w="1836"/>
      </w:tblGrid>
      <w:tr w:rsidR="003E77CC" w:rsidRPr="00A86395" w:rsidTr="007220FD">
        <w:trPr>
          <w:tblHeader/>
          <w:jc w:val="center"/>
        </w:trPr>
        <w:tc>
          <w:tcPr>
            <w:tcW w:w="295" w:type="pct"/>
            <w:vMerge w:val="restar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Год</w:t>
            </w:r>
          </w:p>
        </w:tc>
        <w:tc>
          <w:tcPr>
            <w:tcW w:w="1030" w:type="pct"/>
            <w:gridSpan w:val="2"/>
            <w:shd w:val="clear" w:color="auto" w:fill="auto"/>
            <w:vAlign w:val="center"/>
            <w:hideMark/>
          </w:tcPr>
          <w:p w:rsidR="009D4500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Выручка</w:t>
            </w:r>
          </w:p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(строка 2110 ОФР)</w:t>
            </w:r>
          </w:p>
        </w:tc>
        <w:tc>
          <w:tcPr>
            <w:tcW w:w="833" w:type="pct"/>
            <w:vMerge w:val="restart"/>
            <w:shd w:val="clear" w:color="auto" w:fill="auto"/>
            <w:vAlign w:val="center"/>
            <w:hideMark/>
          </w:tcPr>
          <w:p w:rsidR="00961E29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 xml:space="preserve">Себестоимость реализации товаров, работ, услуг за год </w:t>
            </w:r>
          </w:p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(строка 2120 ОФР)</w:t>
            </w:r>
          </w:p>
        </w:tc>
        <w:tc>
          <w:tcPr>
            <w:tcW w:w="933" w:type="pct"/>
            <w:gridSpan w:val="2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Среднесписочная численность</w:t>
            </w:r>
          </w:p>
        </w:tc>
        <w:tc>
          <w:tcPr>
            <w:tcW w:w="666" w:type="pct"/>
            <w:vMerge w:val="restart"/>
            <w:shd w:val="clear" w:color="auto" w:fill="auto"/>
            <w:vAlign w:val="center"/>
            <w:hideMark/>
          </w:tcPr>
          <w:p w:rsidR="00961E29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 xml:space="preserve">ФОТ </w:t>
            </w:r>
          </w:p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(с учетом начислений и резервов)</w:t>
            </w:r>
          </w:p>
        </w:tc>
        <w:tc>
          <w:tcPr>
            <w:tcW w:w="1244" w:type="pct"/>
            <w:gridSpan w:val="2"/>
            <w:shd w:val="clear" w:color="auto" w:fill="auto"/>
            <w:vAlign w:val="center"/>
            <w:hideMark/>
          </w:tcPr>
          <w:p w:rsidR="0031018A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 xml:space="preserve">Запасы </w:t>
            </w:r>
          </w:p>
          <w:p w:rsidR="00D34169" w:rsidRPr="00A86395" w:rsidRDefault="007220FD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>
              <w:rPr>
                <w:rFonts w:eastAsia="Times New Roman"/>
                <w:bCs/>
                <w:szCs w:val="22"/>
                <w:lang w:eastAsia="ru-RU"/>
              </w:rPr>
              <w:t>на конец периода (строка 1210</w:t>
            </w:r>
          </w:p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Бухгалтерского Баланса)</w:t>
            </w:r>
          </w:p>
        </w:tc>
      </w:tr>
      <w:tr w:rsidR="003E77CC" w:rsidRPr="00A86395" w:rsidTr="007220FD">
        <w:trPr>
          <w:tblHeader/>
          <w:jc w:val="center"/>
        </w:trPr>
        <w:tc>
          <w:tcPr>
            <w:tcW w:w="295" w:type="pct"/>
            <w:vMerge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Факт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Прогноз</w:t>
            </w:r>
          </w:p>
        </w:tc>
        <w:tc>
          <w:tcPr>
            <w:tcW w:w="833" w:type="pct"/>
            <w:vMerge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Факт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Прогноз</w:t>
            </w:r>
          </w:p>
        </w:tc>
        <w:tc>
          <w:tcPr>
            <w:tcW w:w="666" w:type="pct"/>
            <w:vMerge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961E29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 xml:space="preserve">Общие </w:t>
            </w:r>
          </w:p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запасы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В том числе, незавершенное производство (НЗП)</w:t>
            </w:r>
          </w:p>
        </w:tc>
      </w:tr>
      <w:tr w:rsidR="003E77CC" w:rsidRPr="00A86395" w:rsidTr="007220FD">
        <w:trPr>
          <w:tblHeader/>
          <w:jc w:val="center"/>
        </w:trPr>
        <w:tc>
          <w:tcPr>
            <w:tcW w:w="295" w:type="pct"/>
            <w:vMerge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млн. руб.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млн. руб.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млн. руб.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чел.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чел.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млн. руб.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млн. руб.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:rsidR="009645CF" w:rsidRPr="00A86395" w:rsidRDefault="009645CF" w:rsidP="003E77CC">
            <w:pPr>
              <w:jc w:val="center"/>
              <w:rPr>
                <w:rFonts w:eastAsia="Times New Roman"/>
                <w:bCs/>
                <w:szCs w:val="22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lang w:eastAsia="ru-RU"/>
              </w:rPr>
              <w:t>млн. руб.</w:t>
            </w:r>
          </w:p>
        </w:tc>
      </w:tr>
      <w:tr w:rsidR="00961E29" w:rsidRPr="00A86395" w:rsidTr="007220FD">
        <w:trPr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961E29" w:rsidRPr="00A86395" w:rsidRDefault="00961E29" w:rsidP="003E77CC">
            <w:pPr>
              <w:jc w:val="center"/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  <w:t>2016</w:t>
            </w:r>
          </w:p>
          <w:p w:rsidR="00961E29" w:rsidRPr="00A86395" w:rsidRDefault="00961E29" w:rsidP="003E77CC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543" w:type="pct"/>
            <w:shd w:val="clear" w:color="auto" w:fill="auto"/>
            <w:vAlign w:val="center"/>
            <w:hideMark/>
          </w:tcPr>
          <w:p w:rsidR="00961E29" w:rsidRPr="00A86395" w:rsidRDefault="00961E2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491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:rsidR="00961E29" w:rsidRPr="00A86395" w:rsidRDefault="00961E29" w:rsidP="003E77CC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</w:tr>
      <w:tr w:rsidR="00961E29" w:rsidRPr="00A86395" w:rsidTr="007220FD">
        <w:trPr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961E29" w:rsidRPr="00A86395" w:rsidRDefault="00961E29" w:rsidP="0031018A">
            <w:pPr>
              <w:jc w:val="center"/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  <w:t>2017</w:t>
            </w:r>
          </w:p>
          <w:p w:rsidR="0031018A" w:rsidRPr="00A86395" w:rsidRDefault="0031018A" w:rsidP="0031018A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543" w:type="pct"/>
            <w:shd w:val="clear" w:color="auto" w:fill="auto"/>
            <w:vAlign w:val="center"/>
            <w:hideMark/>
          </w:tcPr>
          <w:p w:rsidR="00961E29" w:rsidRPr="00A86395" w:rsidRDefault="00961E2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961E29" w:rsidRPr="00A86395" w:rsidRDefault="00961E29" w:rsidP="007220FD">
            <w:pPr>
              <w:jc w:val="right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491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:rsidR="00961E29" w:rsidRPr="00A86395" w:rsidRDefault="00961E29" w:rsidP="003E77CC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</w:tr>
      <w:tr w:rsidR="00961E29" w:rsidRPr="00A86395" w:rsidTr="007220FD">
        <w:trPr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961E29" w:rsidRPr="00A86395" w:rsidRDefault="00961E29" w:rsidP="003E77CC">
            <w:pPr>
              <w:jc w:val="center"/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  <w:t>2018</w:t>
            </w:r>
          </w:p>
          <w:p w:rsidR="00961E29" w:rsidRPr="00A86395" w:rsidRDefault="00961E29" w:rsidP="003E77CC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543" w:type="pct"/>
            <w:shd w:val="clear" w:color="auto" w:fill="auto"/>
            <w:vAlign w:val="center"/>
            <w:hideMark/>
          </w:tcPr>
          <w:p w:rsidR="00961E29" w:rsidRPr="00A86395" w:rsidRDefault="00961E2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491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61E29" w:rsidRPr="00A86395" w:rsidRDefault="00961E2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:rsidR="00961E29" w:rsidRPr="00A86395" w:rsidRDefault="00961E29" w:rsidP="003E77CC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</w:tr>
      <w:tr w:rsidR="00D34169" w:rsidRPr="00A86395" w:rsidTr="007220FD">
        <w:trPr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D34169" w:rsidRPr="00A86395" w:rsidRDefault="00D34169" w:rsidP="003E77CC">
            <w:pPr>
              <w:jc w:val="center"/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  <w:t>2019</w:t>
            </w:r>
          </w:p>
          <w:p w:rsidR="00D34169" w:rsidRPr="00A86395" w:rsidRDefault="00D34169" w:rsidP="003E77CC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D34169" w:rsidRPr="00A86395" w:rsidRDefault="00D3416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D34169" w:rsidRPr="00A86395" w:rsidRDefault="00D34169" w:rsidP="00D34169">
            <w:pPr>
              <w:jc w:val="center"/>
              <w:rPr>
                <w:rFonts w:eastAsia="Times New Roman"/>
                <w:szCs w:val="22"/>
                <w:lang w:eastAsia="ru-RU"/>
              </w:rPr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D34169" w:rsidRPr="00A86395" w:rsidRDefault="00D34169" w:rsidP="00D34169">
            <w:pPr>
              <w:jc w:val="center"/>
              <w:rPr>
                <w:rFonts w:eastAsia="Times New Roman"/>
                <w:szCs w:val="22"/>
                <w:lang w:eastAsia="ru-RU"/>
              </w:rPr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</w:tr>
      <w:tr w:rsidR="00D34169" w:rsidRPr="00A86395" w:rsidTr="007220FD">
        <w:trPr>
          <w:trHeight w:val="59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D34169" w:rsidRPr="00A86395" w:rsidRDefault="00D34169" w:rsidP="003E77CC">
            <w:pPr>
              <w:jc w:val="center"/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  <w:t>2020</w:t>
            </w:r>
          </w:p>
          <w:p w:rsidR="00D34169" w:rsidRPr="00A86395" w:rsidRDefault="00D34169" w:rsidP="003E77CC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D34169" w:rsidRPr="00A86395" w:rsidRDefault="00D3416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D34169" w:rsidRPr="00A86395" w:rsidRDefault="00D34169" w:rsidP="00D34169">
            <w:pPr>
              <w:jc w:val="center"/>
              <w:rPr>
                <w:rFonts w:eastAsia="Times New Roman"/>
                <w:szCs w:val="22"/>
                <w:lang w:eastAsia="ru-RU"/>
              </w:rPr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D34169" w:rsidRPr="00A86395" w:rsidRDefault="00D34169" w:rsidP="00D34169">
            <w:pPr>
              <w:jc w:val="center"/>
              <w:rPr>
                <w:rFonts w:eastAsia="Times New Roman"/>
                <w:szCs w:val="22"/>
                <w:lang w:eastAsia="ru-RU"/>
              </w:rPr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</w:tr>
      <w:tr w:rsidR="00D34169" w:rsidRPr="00A86395" w:rsidTr="007220FD">
        <w:trPr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D34169" w:rsidRPr="00A86395" w:rsidRDefault="00D34169" w:rsidP="003E77CC">
            <w:pPr>
              <w:jc w:val="center"/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  <w:t>2021</w:t>
            </w:r>
          </w:p>
          <w:p w:rsidR="00D34169" w:rsidRPr="00A86395" w:rsidRDefault="00D34169" w:rsidP="003E77CC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D34169" w:rsidRPr="00A86395" w:rsidRDefault="00D3416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D34169" w:rsidRPr="00A86395" w:rsidRDefault="00D3416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D34169" w:rsidRPr="00A86395" w:rsidRDefault="00D3416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D34169" w:rsidRPr="00A86395" w:rsidRDefault="00D34169" w:rsidP="00D34169">
            <w:pPr>
              <w:jc w:val="center"/>
              <w:rPr>
                <w:rFonts w:eastAsia="Times New Roman"/>
                <w:szCs w:val="22"/>
                <w:lang w:eastAsia="ru-RU"/>
              </w:rPr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D34169" w:rsidRPr="00A86395" w:rsidRDefault="00D34169" w:rsidP="00D34169">
            <w:pPr>
              <w:jc w:val="center"/>
              <w:rPr>
                <w:rFonts w:eastAsia="Times New Roman"/>
                <w:szCs w:val="22"/>
                <w:lang w:eastAsia="ru-RU"/>
              </w:rPr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</w:tr>
      <w:tr w:rsidR="00D34169" w:rsidRPr="00A86395" w:rsidTr="007220FD">
        <w:trPr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D34169" w:rsidRPr="00A86395" w:rsidRDefault="00D34169" w:rsidP="003E77CC">
            <w:pPr>
              <w:jc w:val="center"/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</w:pPr>
            <w:r w:rsidRPr="00A86395">
              <w:rPr>
                <w:rFonts w:eastAsia="Times New Roman"/>
                <w:bCs/>
                <w:szCs w:val="22"/>
                <w:bdr w:val="none" w:sz="0" w:space="0" w:color="auto" w:frame="1"/>
                <w:lang w:eastAsia="ru-RU"/>
              </w:rPr>
              <w:t>2022</w:t>
            </w:r>
          </w:p>
          <w:p w:rsidR="00D34169" w:rsidRPr="00A86395" w:rsidRDefault="00D34169" w:rsidP="003E77CC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D34169" w:rsidRPr="00A86395" w:rsidRDefault="00D3416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D34169" w:rsidRPr="00A86395" w:rsidRDefault="00D3416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D34169" w:rsidRPr="00A86395" w:rsidRDefault="00D34169" w:rsidP="00961E29">
            <w:pPr>
              <w:jc w:val="center"/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D34169" w:rsidRPr="00A86395" w:rsidRDefault="00D3416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D34169" w:rsidRPr="00A86395" w:rsidRDefault="00D34169" w:rsidP="00961E29">
            <w:pPr>
              <w:jc w:val="center"/>
              <w:rPr>
                <w:rFonts w:eastAsia="Times New Roman"/>
                <w:szCs w:val="22"/>
                <w:lang w:eastAsia="ru-RU"/>
              </w:rPr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D34169" w:rsidRPr="00A86395" w:rsidRDefault="00D34169" w:rsidP="00D34169">
            <w:pPr>
              <w:jc w:val="center"/>
              <w:rPr>
                <w:rFonts w:eastAsia="Times New Roman"/>
                <w:szCs w:val="22"/>
                <w:lang w:eastAsia="ru-RU"/>
              </w:rPr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:rsidR="00D34169" w:rsidRPr="00A86395" w:rsidRDefault="00D34169" w:rsidP="00D34169">
            <w:pPr>
              <w:jc w:val="center"/>
              <w:rPr>
                <w:rFonts w:eastAsia="Times New Roman"/>
                <w:szCs w:val="22"/>
                <w:lang w:eastAsia="ru-RU"/>
              </w:rPr>
            </w:pPr>
            <w:r w:rsidRPr="00A86395">
              <w:rPr>
                <w:rFonts w:eastAsia="Times New Roman"/>
                <w:szCs w:val="22"/>
                <w:lang w:eastAsia="ru-RU"/>
              </w:rPr>
              <w:t>х</w:t>
            </w:r>
          </w:p>
        </w:tc>
      </w:tr>
    </w:tbl>
    <w:p w:rsidR="00D34169" w:rsidRPr="00A86395" w:rsidRDefault="00D34169" w:rsidP="00D34169">
      <w:pPr>
        <w:shd w:val="clear" w:color="auto" w:fill="FFFFFF"/>
        <w:spacing w:line="315" w:lineRule="atLeast"/>
        <w:textAlignment w:val="baseline"/>
      </w:pPr>
    </w:p>
    <w:p w:rsidR="00D34169" w:rsidRDefault="00D34169" w:rsidP="00D34169">
      <w:pPr>
        <w:spacing w:after="200" w:line="276" w:lineRule="auto"/>
        <w:jc w:val="left"/>
        <w:rPr>
          <w:highlight w:val="yellow"/>
        </w:rPr>
        <w:sectPr w:rsidR="00D34169" w:rsidSect="00CC76DE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645CF" w:rsidRDefault="005B6FD7" w:rsidP="00FA653A">
      <w:pPr>
        <w:ind w:firstLine="709"/>
        <w:jc w:val="left"/>
        <w:rPr>
          <w:rFonts w:eastAsia="Times New Roman"/>
          <w:bdr w:val="none" w:sz="0" w:space="0" w:color="auto" w:frame="1"/>
          <w:lang w:eastAsia="ru-RU"/>
        </w:rPr>
      </w:pPr>
      <w:r>
        <w:rPr>
          <w:rFonts w:eastAsia="Times New Roman"/>
          <w:bdr w:val="none" w:sz="0" w:space="0" w:color="auto" w:frame="1"/>
          <w:lang w:eastAsia="ru-RU"/>
        </w:rPr>
        <w:lastRenderedPageBreak/>
        <w:t>8</w:t>
      </w:r>
      <w:r w:rsidR="009645CF" w:rsidRPr="009D4500">
        <w:rPr>
          <w:rFonts w:eastAsia="Times New Roman"/>
          <w:bdr w:val="none" w:sz="0" w:space="0" w:color="auto" w:frame="1"/>
          <w:lang w:eastAsia="ru-RU"/>
        </w:rPr>
        <w:t>. Информация о ключевых продуктах/процессах</w:t>
      </w:r>
      <w:r w:rsidR="007E4A5A">
        <w:rPr>
          <w:rFonts w:eastAsia="Times New Roman"/>
          <w:bdr w:val="none" w:sz="0" w:space="0" w:color="auto" w:frame="1"/>
          <w:lang w:eastAsia="ru-RU"/>
        </w:rPr>
        <w:t>:</w:t>
      </w:r>
    </w:p>
    <w:p w:rsidR="00FA653A" w:rsidRPr="009D4500" w:rsidRDefault="00025711" w:rsidP="00FA653A">
      <w:pPr>
        <w:jc w:val="left"/>
        <w:rPr>
          <w:rFonts w:eastAsia="Times New Roman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A8D0F8" wp14:editId="15656DDF">
                <wp:simplePos x="0" y="0"/>
                <wp:positionH relativeFrom="column">
                  <wp:posOffset>6231890</wp:posOffset>
                </wp:positionH>
                <wp:positionV relativeFrom="paragraph">
                  <wp:posOffset>2578735</wp:posOffset>
                </wp:positionV>
                <wp:extent cx="390525" cy="295275"/>
                <wp:effectExtent l="0" t="0" r="9525" b="952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25711" w:rsidRDefault="00025711" w:rsidP="000257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A8D0F8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90.7pt;margin-top:203.05pt;width:30.75pt;height:23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" fillcolor="window" stroked="f" strokeweight=".5pt">
                <v:textbox>
                  <w:txbxContent>
                    <w:p w:rsidR="00025711" w:rsidRDefault="00025711" w:rsidP="00025711"/>
                  </w:txbxContent>
                </v:textbox>
              </v:shape>
            </w:pict>
          </mc:Fallback>
        </mc:AlternateContent>
      </w: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9"/>
        <w:gridCol w:w="992"/>
        <w:gridCol w:w="1701"/>
        <w:gridCol w:w="3402"/>
      </w:tblGrid>
      <w:tr w:rsidR="009645CF" w:rsidRPr="009D4500" w:rsidTr="00FA653A">
        <w:trPr>
          <w:tblHeader/>
        </w:trPr>
        <w:tc>
          <w:tcPr>
            <w:tcW w:w="1843" w:type="pct"/>
            <w:shd w:val="clear" w:color="auto" w:fill="auto"/>
            <w:vAlign w:val="center"/>
            <w:hideMark/>
          </w:tcPr>
          <w:p w:rsidR="00C75159" w:rsidRPr="00453A87" w:rsidRDefault="009645CF" w:rsidP="00C75159">
            <w:pPr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453A87">
              <w:rPr>
                <w:rFonts w:eastAsia="Times New Roman"/>
                <w:b/>
                <w:bCs/>
                <w:sz w:val="24"/>
                <w:lang w:eastAsia="ru-RU"/>
              </w:rPr>
              <w:t>Ключевые продукты/</w:t>
            </w:r>
          </w:p>
          <w:p w:rsidR="009645CF" w:rsidRPr="00453A87" w:rsidRDefault="00FA653A" w:rsidP="00C75159">
            <w:pPr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lang w:eastAsia="ru-RU"/>
              </w:rPr>
              <w:t>п</w:t>
            </w:r>
            <w:r w:rsidR="009645CF" w:rsidRPr="00453A87">
              <w:rPr>
                <w:rFonts w:eastAsia="Times New Roman"/>
                <w:b/>
                <w:bCs/>
                <w:sz w:val="24"/>
                <w:lang w:eastAsia="ru-RU"/>
              </w:rPr>
              <w:t>роцессы</w:t>
            </w:r>
            <w:r>
              <w:rPr>
                <w:rStyle w:val="af3"/>
                <w:rFonts w:eastAsia="Times New Roman"/>
                <w:b/>
                <w:bCs/>
                <w:sz w:val="24"/>
                <w:lang w:eastAsia="ru-RU"/>
              </w:rPr>
              <w:footnoteReference w:id="1"/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9645CF" w:rsidRPr="00453A87" w:rsidRDefault="009645CF" w:rsidP="00C75159">
            <w:pPr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453A87">
              <w:rPr>
                <w:rFonts w:eastAsia="Times New Roman"/>
                <w:b/>
                <w:bCs/>
                <w:sz w:val="24"/>
                <w:lang w:eastAsia="ru-RU"/>
              </w:rPr>
              <w:t>Доля в</w:t>
            </w:r>
            <w:r w:rsidR="0026635B">
              <w:rPr>
                <w:rFonts w:eastAsia="Times New Roman"/>
                <w:b/>
                <w:bCs/>
                <w:sz w:val="24"/>
                <w:lang w:eastAsia="ru-RU"/>
              </w:rPr>
              <w:t xml:space="preserve"> общей </w:t>
            </w:r>
            <w:r w:rsidRPr="00453A87">
              <w:rPr>
                <w:rFonts w:eastAsia="Times New Roman"/>
                <w:b/>
                <w:bCs/>
                <w:sz w:val="24"/>
                <w:lang w:eastAsia="ru-RU"/>
              </w:rPr>
              <w:t xml:space="preserve"> выручке</w:t>
            </w:r>
          </w:p>
        </w:tc>
        <w:tc>
          <w:tcPr>
            <w:tcW w:w="881" w:type="pct"/>
            <w:shd w:val="clear" w:color="auto" w:fill="auto"/>
            <w:vAlign w:val="center"/>
            <w:hideMark/>
          </w:tcPr>
          <w:p w:rsidR="00AC40F8" w:rsidRPr="00453A87" w:rsidRDefault="009645CF" w:rsidP="00C75159">
            <w:pPr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453A87">
              <w:rPr>
                <w:rFonts w:eastAsia="Times New Roman"/>
                <w:b/>
                <w:bCs/>
                <w:sz w:val="24"/>
                <w:lang w:eastAsia="ru-RU"/>
              </w:rPr>
              <w:t>Возможность наращивания объема продаж</w:t>
            </w:r>
          </w:p>
          <w:p w:rsidR="009645CF" w:rsidRPr="00453A87" w:rsidRDefault="009645CF" w:rsidP="00C75159">
            <w:pPr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453A87">
              <w:rPr>
                <w:rFonts w:eastAsia="Times New Roman"/>
                <w:b/>
                <w:bCs/>
                <w:sz w:val="24"/>
                <w:lang w:eastAsia="ru-RU"/>
              </w:rPr>
              <w:t xml:space="preserve"> за счет наращивания объемов производства</w:t>
            </w:r>
          </w:p>
        </w:tc>
        <w:tc>
          <w:tcPr>
            <w:tcW w:w="1762" w:type="pct"/>
            <w:shd w:val="clear" w:color="auto" w:fill="auto"/>
            <w:vAlign w:val="center"/>
            <w:hideMark/>
          </w:tcPr>
          <w:p w:rsidR="00C2052F" w:rsidRPr="00453A87" w:rsidRDefault="009645CF" w:rsidP="00C75159">
            <w:pPr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453A87">
              <w:rPr>
                <w:rFonts w:eastAsia="Times New Roman"/>
                <w:b/>
                <w:bCs/>
                <w:sz w:val="24"/>
                <w:lang w:eastAsia="ru-RU"/>
              </w:rPr>
              <w:t xml:space="preserve">Время производства единицы продукции </w:t>
            </w:r>
          </w:p>
          <w:p w:rsidR="009645CF" w:rsidRPr="00453A87" w:rsidRDefault="009645CF" w:rsidP="00673318">
            <w:pPr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453A87">
              <w:rPr>
                <w:rFonts w:eastAsia="Times New Roman"/>
                <w:b/>
                <w:bCs/>
                <w:sz w:val="24"/>
                <w:lang w:eastAsia="ru-RU"/>
              </w:rPr>
              <w:t>(время от поступления на склад сырья и материалов для изготовления продукта до отгрузки на склад готовой продукции)</w:t>
            </w:r>
          </w:p>
        </w:tc>
      </w:tr>
      <w:tr w:rsidR="00453A87" w:rsidRPr="009D4500" w:rsidTr="00FA653A">
        <w:trPr>
          <w:trHeight w:val="1355"/>
        </w:trPr>
        <w:tc>
          <w:tcPr>
            <w:tcW w:w="1843" w:type="pct"/>
            <w:shd w:val="clear" w:color="auto" w:fill="auto"/>
          </w:tcPr>
          <w:p w:rsidR="00453A87" w:rsidRPr="00453A87" w:rsidRDefault="00453A87" w:rsidP="004F3A15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514" w:type="pct"/>
            <w:shd w:val="clear" w:color="auto" w:fill="auto"/>
          </w:tcPr>
          <w:p w:rsidR="00453A87" w:rsidRPr="00453A87" w:rsidRDefault="00453A87" w:rsidP="009645CF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881" w:type="pct"/>
            <w:shd w:val="clear" w:color="auto" w:fill="auto"/>
            <w:hideMark/>
          </w:tcPr>
          <w:p w:rsidR="00453A87" w:rsidRPr="00673318" w:rsidRDefault="00453A87" w:rsidP="000D59C7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</w:p>
          <w:p w:rsidR="00453A87" w:rsidRPr="00673318" w:rsidRDefault="00453A87" w:rsidP="000D59C7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Да    - □</w:t>
            </w:r>
          </w:p>
          <w:p w:rsidR="00453A87" w:rsidRPr="00673318" w:rsidRDefault="00453A87" w:rsidP="00493C8C">
            <w:pPr>
              <w:shd w:val="clear" w:color="auto" w:fill="FFFFFF"/>
              <w:jc w:val="left"/>
              <w:textAlignment w:val="baseline"/>
              <w:rPr>
                <w:rFonts w:eastAsia="Times New Roman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Нет  - □</w:t>
            </w:r>
          </w:p>
        </w:tc>
        <w:tc>
          <w:tcPr>
            <w:tcW w:w="1762" w:type="pct"/>
            <w:shd w:val="clear" w:color="auto" w:fill="auto"/>
          </w:tcPr>
          <w:p w:rsidR="004F3A15" w:rsidRPr="00673318" w:rsidRDefault="004F3A15" w:rsidP="004F3A15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24 часов - □</w:t>
            </w:r>
          </w:p>
          <w:p w:rsidR="004F3A15" w:rsidRPr="00673318" w:rsidRDefault="004F3A15" w:rsidP="004F3A15">
            <w:pPr>
              <w:shd w:val="clear" w:color="auto" w:fill="FFFFFF"/>
              <w:jc w:val="left"/>
              <w:textAlignment w:val="baseline"/>
              <w:rPr>
                <w:rFonts w:eastAsia="Times New Roman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7 дней - □</w:t>
            </w:r>
          </w:p>
          <w:p w:rsidR="004F3A15" w:rsidRPr="00673318" w:rsidRDefault="004F3A15" w:rsidP="004F3A15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1 месяца - □</w:t>
            </w:r>
          </w:p>
          <w:p w:rsidR="004F3A15" w:rsidRPr="00673318" w:rsidRDefault="004F3A15" w:rsidP="004F3A15">
            <w:pPr>
              <w:jc w:val="left"/>
              <w:rPr>
                <w:rFonts w:eastAsia="Times New Roman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3 месяцев - □</w:t>
            </w:r>
          </w:p>
          <w:p w:rsidR="004F3A15" w:rsidRPr="00673318" w:rsidRDefault="004F3A15" w:rsidP="004F3A15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6 месяцев - □</w:t>
            </w:r>
          </w:p>
          <w:p w:rsidR="00453A87" w:rsidRPr="00673318" w:rsidRDefault="004F3A15" w:rsidP="004F3A15">
            <w:pPr>
              <w:jc w:val="left"/>
              <w:rPr>
                <w:rFonts w:eastAsia="Times New Roman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Более 6 месяцев  - □</w:t>
            </w:r>
          </w:p>
        </w:tc>
      </w:tr>
      <w:tr w:rsidR="00453A87" w:rsidRPr="009D4500" w:rsidTr="00FA653A">
        <w:tc>
          <w:tcPr>
            <w:tcW w:w="1843" w:type="pct"/>
            <w:shd w:val="clear" w:color="auto" w:fill="auto"/>
          </w:tcPr>
          <w:p w:rsidR="00453A87" w:rsidRPr="00453A87" w:rsidRDefault="00453A87" w:rsidP="004F3A15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514" w:type="pct"/>
            <w:shd w:val="clear" w:color="auto" w:fill="auto"/>
          </w:tcPr>
          <w:p w:rsidR="00453A87" w:rsidRPr="00453A87" w:rsidRDefault="00453A87" w:rsidP="009645CF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881" w:type="pct"/>
            <w:shd w:val="clear" w:color="auto" w:fill="auto"/>
            <w:hideMark/>
          </w:tcPr>
          <w:p w:rsidR="00453A87" w:rsidRPr="00673318" w:rsidRDefault="00453A87" w:rsidP="000D59C7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</w:p>
          <w:p w:rsidR="00453A87" w:rsidRPr="00673318" w:rsidRDefault="00453A87" w:rsidP="000D59C7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Да    - □</w:t>
            </w:r>
          </w:p>
          <w:p w:rsidR="00453A87" w:rsidRPr="00673318" w:rsidRDefault="00453A87" w:rsidP="000D59C7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Нет  - □</w:t>
            </w:r>
          </w:p>
          <w:p w:rsidR="00453A87" w:rsidRPr="00673318" w:rsidRDefault="00453A87" w:rsidP="009645CF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62" w:type="pct"/>
            <w:shd w:val="clear" w:color="auto" w:fill="auto"/>
          </w:tcPr>
          <w:p w:rsidR="004F3A15" w:rsidRPr="00673318" w:rsidRDefault="004F3A15" w:rsidP="004F3A15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24 часов - □</w:t>
            </w:r>
          </w:p>
          <w:p w:rsidR="004F3A15" w:rsidRPr="00673318" w:rsidRDefault="004F3A15" w:rsidP="004F3A15">
            <w:pPr>
              <w:shd w:val="clear" w:color="auto" w:fill="FFFFFF"/>
              <w:jc w:val="left"/>
              <w:textAlignment w:val="baseline"/>
              <w:rPr>
                <w:rFonts w:eastAsia="Times New Roman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7 дней - □</w:t>
            </w:r>
          </w:p>
          <w:p w:rsidR="004F3A15" w:rsidRPr="00673318" w:rsidRDefault="004F3A15" w:rsidP="004F3A15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1 месяца - □</w:t>
            </w:r>
          </w:p>
          <w:p w:rsidR="004F3A15" w:rsidRPr="00673318" w:rsidRDefault="004F3A15" w:rsidP="004F3A15">
            <w:pPr>
              <w:jc w:val="left"/>
              <w:rPr>
                <w:rFonts w:eastAsia="Times New Roman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3 месяцев - □</w:t>
            </w:r>
          </w:p>
          <w:p w:rsidR="004F3A15" w:rsidRPr="00673318" w:rsidRDefault="004F3A15" w:rsidP="004F3A15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6 месяцев - □</w:t>
            </w:r>
          </w:p>
          <w:p w:rsidR="00453A87" w:rsidRPr="00673318" w:rsidRDefault="004F3A15" w:rsidP="004F3A15">
            <w:pPr>
              <w:jc w:val="left"/>
              <w:rPr>
                <w:rFonts w:eastAsia="Times New Roman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Более 6 месяцев  - □</w:t>
            </w:r>
          </w:p>
        </w:tc>
      </w:tr>
      <w:tr w:rsidR="00453A87" w:rsidRPr="009D4500" w:rsidTr="00FA653A">
        <w:tc>
          <w:tcPr>
            <w:tcW w:w="1843" w:type="pct"/>
            <w:shd w:val="clear" w:color="auto" w:fill="auto"/>
          </w:tcPr>
          <w:p w:rsidR="00453A87" w:rsidRPr="00453A87" w:rsidRDefault="00453A87" w:rsidP="004F3A15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514" w:type="pct"/>
            <w:shd w:val="clear" w:color="auto" w:fill="auto"/>
          </w:tcPr>
          <w:p w:rsidR="00453A87" w:rsidRPr="00453A87" w:rsidRDefault="00453A87" w:rsidP="009645CF">
            <w:pPr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881" w:type="pct"/>
            <w:shd w:val="clear" w:color="auto" w:fill="auto"/>
            <w:hideMark/>
          </w:tcPr>
          <w:p w:rsidR="00453A87" w:rsidRPr="00673318" w:rsidRDefault="00453A87" w:rsidP="000D59C7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</w:p>
          <w:p w:rsidR="00453A87" w:rsidRPr="00673318" w:rsidRDefault="00453A87" w:rsidP="000D59C7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Да    - □</w:t>
            </w:r>
          </w:p>
          <w:p w:rsidR="00453A87" w:rsidRPr="00673318" w:rsidRDefault="00453A87" w:rsidP="000D59C7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Нет  - □</w:t>
            </w:r>
          </w:p>
          <w:p w:rsidR="00453A87" w:rsidRPr="00673318" w:rsidRDefault="00453A87" w:rsidP="009645CF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62" w:type="pct"/>
            <w:shd w:val="clear" w:color="auto" w:fill="auto"/>
          </w:tcPr>
          <w:p w:rsidR="004F3A15" w:rsidRPr="00673318" w:rsidRDefault="004F3A15" w:rsidP="004F3A15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24 часов - □</w:t>
            </w:r>
          </w:p>
          <w:p w:rsidR="004F3A15" w:rsidRPr="00673318" w:rsidRDefault="004F3A15" w:rsidP="004F3A15">
            <w:pPr>
              <w:shd w:val="clear" w:color="auto" w:fill="FFFFFF"/>
              <w:jc w:val="left"/>
              <w:textAlignment w:val="baseline"/>
              <w:rPr>
                <w:rFonts w:eastAsia="Times New Roman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7 дней - □</w:t>
            </w:r>
          </w:p>
          <w:p w:rsidR="004F3A15" w:rsidRPr="00673318" w:rsidRDefault="004F3A15" w:rsidP="004F3A15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1 месяца - □</w:t>
            </w:r>
          </w:p>
          <w:p w:rsidR="004F3A15" w:rsidRPr="00673318" w:rsidRDefault="004F3A15" w:rsidP="004F3A15">
            <w:pPr>
              <w:jc w:val="left"/>
              <w:rPr>
                <w:rFonts w:eastAsia="Times New Roman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3 месяцев - □</w:t>
            </w:r>
          </w:p>
          <w:p w:rsidR="004F3A15" w:rsidRPr="00673318" w:rsidRDefault="004F3A15" w:rsidP="004F3A15">
            <w:pPr>
              <w:shd w:val="clear" w:color="auto" w:fill="FFFFFF"/>
              <w:jc w:val="left"/>
              <w:textAlignment w:val="baseline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До 6 месяцев - □</w:t>
            </w:r>
          </w:p>
          <w:p w:rsidR="00453A87" w:rsidRPr="00673318" w:rsidRDefault="004F3A15" w:rsidP="004F3A15">
            <w:pPr>
              <w:jc w:val="left"/>
              <w:rPr>
                <w:rFonts w:eastAsia="Times New Roman"/>
                <w:lang w:eastAsia="ru-RU"/>
              </w:rPr>
            </w:pPr>
            <w:r w:rsidRPr="00673318">
              <w:rPr>
                <w:rFonts w:eastAsia="Times New Roman"/>
                <w:bdr w:val="none" w:sz="0" w:space="0" w:color="auto" w:frame="1"/>
                <w:lang w:eastAsia="ru-RU"/>
              </w:rPr>
              <w:t>Более 6 месяцев  - □</w:t>
            </w:r>
          </w:p>
        </w:tc>
      </w:tr>
    </w:tbl>
    <w:p w:rsidR="007D6EFB" w:rsidRDefault="007D6EFB" w:rsidP="0011150D">
      <w:pPr>
        <w:shd w:val="clear" w:color="auto" w:fill="FFFFFF"/>
        <w:spacing w:line="315" w:lineRule="atLeast"/>
        <w:textAlignment w:val="baseline"/>
        <w:rPr>
          <w:highlight w:val="yellow"/>
        </w:rPr>
      </w:pPr>
    </w:p>
    <w:p w:rsidR="00AF5F46" w:rsidRPr="00CC76DE" w:rsidRDefault="00AF5F46" w:rsidP="0011150D">
      <w:pPr>
        <w:shd w:val="clear" w:color="auto" w:fill="FFFFFF"/>
        <w:spacing w:line="315" w:lineRule="atLeast"/>
        <w:textAlignment w:val="baseline"/>
      </w:pPr>
      <w:r w:rsidRPr="00CC76DE">
        <w:t xml:space="preserve">Наименование должности </w:t>
      </w:r>
    </w:p>
    <w:p w:rsidR="00AF5F46" w:rsidRPr="00CC76DE" w:rsidRDefault="00AF5F46" w:rsidP="0011150D">
      <w:pPr>
        <w:shd w:val="clear" w:color="auto" w:fill="FFFFFF"/>
        <w:spacing w:line="315" w:lineRule="atLeast"/>
        <w:textAlignment w:val="baseline"/>
        <w:rPr>
          <w:rFonts w:eastAsia="Times New Roman"/>
          <w:lang w:eastAsia="ru-RU"/>
        </w:rPr>
      </w:pPr>
      <w:r w:rsidRPr="00CC76DE">
        <w:t>руководителя (</w:t>
      </w:r>
      <w:r w:rsidRPr="00CC76DE">
        <w:rPr>
          <w:rFonts w:eastAsia="Times New Roman"/>
          <w:lang w:eastAsia="ru-RU"/>
        </w:rPr>
        <w:t xml:space="preserve">уполномоченного лица) </w:t>
      </w:r>
    </w:p>
    <w:p w:rsidR="00AF5F46" w:rsidRPr="004A4DA7" w:rsidRDefault="00AF5F46" w:rsidP="0011150D">
      <w:pPr>
        <w:shd w:val="clear" w:color="auto" w:fill="FFFFFF"/>
        <w:spacing w:line="315" w:lineRule="atLeast"/>
        <w:textAlignment w:val="baseline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C76DE" w:rsidRPr="00B66741" w:rsidTr="00833B68">
        <w:trPr>
          <w:jc w:val="center"/>
        </w:trPr>
        <w:tc>
          <w:tcPr>
            <w:tcW w:w="3284" w:type="dxa"/>
          </w:tcPr>
          <w:p w:rsidR="00CC76DE" w:rsidRPr="00B66741" w:rsidRDefault="00CC76DE" w:rsidP="00833B68">
            <w:pPr>
              <w:jc w:val="center"/>
              <w:textAlignment w:val="baseline"/>
              <w:rPr>
                <w:rFonts w:eastAsia="Times New Roman"/>
                <w:lang w:eastAsia="ru-RU"/>
              </w:rPr>
            </w:pPr>
            <w:r w:rsidRPr="00B66741">
              <w:rPr>
                <w:rFonts w:eastAsia="Times New Roman"/>
                <w:lang w:eastAsia="ru-RU"/>
              </w:rPr>
              <w:t>_____________________</w:t>
            </w:r>
          </w:p>
          <w:p w:rsidR="00CC76DE" w:rsidRPr="00B66741" w:rsidRDefault="00CC76DE" w:rsidP="00833B68">
            <w:pPr>
              <w:jc w:val="center"/>
              <w:textAlignment w:val="baseline"/>
              <w:rPr>
                <w:rFonts w:eastAsia="Times New Roman"/>
                <w:lang w:eastAsia="ru-RU"/>
              </w:rPr>
            </w:pPr>
            <w:r w:rsidRPr="00B66741">
              <w:rPr>
                <w:rFonts w:eastAsia="Times New Roman"/>
                <w:sz w:val="24"/>
                <w:lang w:eastAsia="ru-RU"/>
              </w:rPr>
              <w:t>(подпись)</w:t>
            </w:r>
          </w:p>
        </w:tc>
        <w:tc>
          <w:tcPr>
            <w:tcW w:w="3285" w:type="dxa"/>
          </w:tcPr>
          <w:p w:rsidR="00CC76DE" w:rsidRPr="00B66741" w:rsidRDefault="00CC76DE" w:rsidP="00833B68">
            <w:pPr>
              <w:textAlignment w:val="baseline"/>
              <w:rPr>
                <w:rFonts w:eastAsia="Times New Roman"/>
                <w:lang w:eastAsia="ru-RU"/>
              </w:rPr>
            </w:pPr>
          </w:p>
        </w:tc>
        <w:tc>
          <w:tcPr>
            <w:tcW w:w="3285" w:type="dxa"/>
          </w:tcPr>
          <w:p w:rsidR="00CC76DE" w:rsidRPr="00B66741" w:rsidRDefault="00CC76DE" w:rsidP="00833B68">
            <w:pPr>
              <w:jc w:val="center"/>
              <w:textAlignment w:val="baseline"/>
              <w:rPr>
                <w:rFonts w:eastAsia="Times New Roman"/>
                <w:lang w:eastAsia="ru-RU"/>
              </w:rPr>
            </w:pPr>
            <w:r w:rsidRPr="00B66741">
              <w:rPr>
                <w:rFonts w:eastAsia="Times New Roman"/>
                <w:lang w:eastAsia="ru-RU"/>
              </w:rPr>
              <w:t>_____________________</w:t>
            </w:r>
          </w:p>
          <w:p w:rsidR="00CC76DE" w:rsidRPr="00B66741" w:rsidRDefault="00CC76DE" w:rsidP="00833B68">
            <w:pPr>
              <w:jc w:val="center"/>
              <w:textAlignment w:val="baseline"/>
              <w:rPr>
                <w:rFonts w:eastAsia="Times New Roman"/>
                <w:sz w:val="24"/>
                <w:lang w:eastAsia="ru-RU"/>
              </w:rPr>
            </w:pPr>
            <w:r w:rsidRPr="00B66741">
              <w:rPr>
                <w:sz w:val="24"/>
              </w:rPr>
              <w:t>(расшифровка подписи)</w:t>
            </w:r>
          </w:p>
          <w:p w:rsidR="00CC76DE" w:rsidRPr="00B66741" w:rsidRDefault="00CC76DE" w:rsidP="00833B68">
            <w:pPr>
              <w:textAlignment w:val="baseline"/>
              <w:rPr>
                <w:rFonts w:eastAsia="Times New Roman"/>
                <w:sz w:val="24"/>
                <w:lang w:eastAsia="ru-RU"/>
              </w:rPr>
            </w:pPr>
          </w:p>
        </w:tc>
      </w:tr>
      <w:tr w:rsidR="00CC76DE" w:rsidRPr="00B66741" w:rsidTr="00833B68">
        <w:trPr>
          <w:jc w:val="center"/>
        </w:trPr>
        <w:tc>
          <w:tcPr>
            <w:tcW w:w="3284" w:type="dxa"/>
          </w:tcPr>
          <w:p w:rsidR="00CC76DE" w:rsidRPr="00B66741" w:rsidRDefault="00CC76DE" w:rsidP="00833B68">
            <w:pPr>
              <w:shd w:val="clear" w:color="auto" w:fill="FFFFFF"/>
              <w:spacing w:after="60"/>
              <w:jc w:val="center"/>
              <w:textAlignment w:val="baseline"/>
            </w:pPr>
            <w:r>
              <w:t>«__» __________ 20__ г.</w:t>
            </w:r>
          </w:p>
        </w:tc>
        <w:tc>
          <w:tcPr>
            <w:tcW w:w="3285" w:type="dxa"/>
          </w:tcPr>
          <w:p w:rsidR="00CC76DE" w:rsidRPr="00B66741" w:rsidRDefault="00CC76DE" w:rsidP="00833B68">
            <w:pPr>
              <w:textAlignment w:val="baseline"/>
              <w:rPr>
                <w:rFonts w:eastAsia="Times New Roman"/>
                <w:lang w:eastAsia="ru-RU"/>
              </w:rPr>
            </w:pPr>
          </w:p>
        </w:tc>
        <w:tc>
          <w:tcPr>
            <w:tcW w:w="3285" w:type="dxa"/>
          </w:tcPr>
          <w:p w:rsidR="00CC76DE" w:rsidRPr="00B66741" w:rsidRDefault="00CC76DE" w:rsidP="00833B68">
            <w:pPr>
              <w:textAlignment w:val="baseline"/>
              <w:rPr>
                <w:rFonts w:eastAsia="Times New Roman"/>
                <w:lang w:eastAsia="ru-RU"/>
              </w:rPr>
            </w:pPr>
          </w:p>
        </w:tc>
      </w:tr>
      <w:tr w:rsidR="00CC76DE" w:rsidRPr="00B66741" w:rsidTr="00833B68">
        <w:trPr>
          <w:jc w:val="center"/>
        </w:trPr>
        <w:tc>
          <w:tcPr>
            <w:tcW w:w="3284" w:type="dxa"/>
          </w:tcPr>
          <w:p w:rsidR="00CC76DE" w:rsidRDefault="00CC76DE" w:rsidP="00833B68">
            <w:pPr>
              <w:shd w:val="clear" w:color="auto" w:fill="FFFFFF"/>
              <w:jc w:val="center"/>
              <w:textAlignment w:val="baseline"/>
            </w:pPr>
          </w:p>
          <w:p w:rsidR="00CC76DE" w:rsidRPr="00584435" w:rsidRDefault="00CC76DE" w:rsidP="00833B68">
            <w:pPr>
              <w:shd w:val="clear" w:color="auto" w:fill="FFFFFF"/>
              <w:jc w:val="center"/>
              <w:textAlignment w:val="baseline"/>
            </w:pPr>
            <w:r w:rsidRPr="00584435">
              <w:t>МП</w:t>
            </w:r>
          </w:p>
          <w:p w:rsidR="00CC76DE" w:rsidRPr="009E5F89" w:rsidRDefault="00CC76DE" w:rsidP="00833B68">
            <w:pPr>
              <w:shd w:val="clear" w:color="auto" w:fill="FFFFFF"/>
              <w:jc w:val="center"/>
              <w:textAlignment w:val="baseline"/>
              <w:rPr>
                <w:rFonts w:eastAsia="Times New Roman"/>
                <w:spacing w:val="2"/>
                <w:sz w:val="24"/>
                <w:lang w:eastAsia="ru-RU"/>
              </w:rPr>
            </w:pPr>
            <w:r w:rsidRPr="00B66741">
              <w:rPr>
                <w:rFonts w:eastAsia="Times New Roman"/>
                <w:spacing w:val="2"/>
                <w:sz w:val="24"/>
                <w:lang w:eastAsia="ru-RU"/>
              </w:rPr>
              <w:t>(при наличии)</w:t>
            </w:r>
          </w:p>
        </w:tc>
        <w:tc>
          <w:tcPr>
            <w:tcW w:w="3285" w:type="dxa"/>
          </w:tcPr>
          <w:p w:rsidR="00CC76DE" w:rsidRPr="00B66741" w:rsidRDefault="00CC76DE" w:rsidP="00833B68">
            <w:pPr>
              <w:textAlignment w:val="baseline"/>
              <w:rPr>
                <w:rFonts w:eastAsia="Times New Roman"/>
                <w:lang w:eastAsia="ru-RU"/>
              </w:rPr>
            </w:pPr>
          </w:p>
        </w:tc>
        <w:tc>
          <w:tcPr>
            <w:tcW w:w="3285" w:type="dxa"/>
          </w:tcPr>
          <w:p w:rsidR="00CC76DE" w:rsidRPr="00B66741" w:rsidRDefault="00CC76DE" w:rsidP="00833B68">
            <w:pPr>
              <w:textAlignment w:val="baseline"/>
              <w:rPr>
                <w:rFonts w:eastAsia="Times New Roman"/>
                <w:lang w:eastAsia="ru-RU"/>
              </w:rPr>
            </w:pPr>
          </w:p>
        </w:tc>
      </w:tr>
    </w:tbl>
    <w:p w:rsidR="00500887" w:rsidRPr="00FA653A" w:rsidRDefault="00500887" w:rsidP="00453001">
      <w:pPr>
        <w:ind w:firstLine="510"/>
        <w:rPr>
          <w:rFonts w:eastAsia="Times New Roman"/>
          <w:spacing w:val="2"/>
          <w:lang w:eastAsia="ru-RU"/>
        </w:rPr>
      </w:pPr>
    </w:p>
    <w:p w:rsidR="00500887" w:rsidRPr="00FA653A" w:rsidRDefault="00500887" w:rsidP="00453001">
      <w:pPr>
        <w:ind w:firstLine="510"/>
        <w:rPr>
          <w:rFonts w:eastAsia="Times New Roman"/>
          <w:spacing w:val="2"/>
          <w:lang w:eastAsia="ru-RU"/>
        </w:rPr>
      </w:pPr>
      <w:bookmarkStart w:id="0" w:name="_GoBack"/>
      <w:bookmarkEnd w:id="0"/>
    </w:p>
    <w:sectPr w:rsidR="00500887" w:rsidRPr="00FA653A" w:rsidSect="00FA653A">
      <w:footnotePr>
        <w:numFmt w:val="chicago"/>
      </w:footnotePr>
      <w:type w:val="continuous"/>
      <w:pgSz w:w="11906" w:h="16838"/>
      <w:pgMar w:top="1134" w:right="567" w:bottom="851" w:left="1701" w:header="51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35B" w:rsidRDefault="0026635B" w:rsidP="00956404">
      <w:r>
        <w:separator/>
      </w:r>
    </w:p>
  </w:endnote>
  <w:endnote w:type="continuationSeparator" w:id="0">
    <w:p w:rsidR="0026635B" w:rsidRDefault="0026635B" w:rsidP="0095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808" w:rsidRDefault="00C4480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53A" w:rsidRDefault="00FA653A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rightMargin">
                <wp:posOffset>-8889</wp:posOffset>
              </wp:positionH>
              <wp:positionV relativeFrom="margin">
                <wp:posOffset>2748915</wp:posOffset>
              </wp:positionV>
              <wp:extent cx="727710" cy="32956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76DE" w:rsidRDefault="00CC76DE" w:rsidP="00CC76DE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F83522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" o:spid="_x0000_s1028" style="position:absolute;left:0;text-align:left;margin-left:-.7pt;margin-top:216.45pt;width:57.3pt;height:25.9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" o:allowincell="f" stroked="f">
              <v:textbox style="layout-flow:vertical">
                <w:txbxContent>
                  <w:p w:rsidR="00CC76DE" w:rsidRDefault="00CC76DE" w:rsidP="00CC76DE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F83522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35B" w:rsidRDefault="0026635B" w:rsidP="00956404">
      <w:r>
        <w:separator/>
      </w:r>
    </w:p>
  </w:footnote>
  <w:footnote w:type="continuationSeparator" w:id="0">
    <w:p w:rsidR="0026635B" w:rsidRDefault="0026635B" w:rsidP="00956404">
      <w:r>
        <w:continuationSeparator/>
      </w:r>
    </w:p>
  </w:footnote>
  <w:footnote w:id="1">
    <w:p w:rsidR="00FA653A" w:rsidRDefault="00FA653A" w:rsidP="00FA653A">
      <w:pPr>
        <w:pStyle w:val="af1"/>
        <w:ind w:firstLine="709"/>
      </w:pPr>
      <w:r>
        <w:rPr>
          <w:rStyle w:val="af3"/>
        </w:rPr>
        <w:footnoteRef/>
      </w:r>
      <w:r w:rsidRPr="00FA653A">
        <w:t>Под ключевыми продуктами/ процессами понимаются производственные процессы, формирующие основную долю выручки от реализуемой продукц</w:t>
      </w:r>
      <w:r>
        <w:t>ии (работ, услуг).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9024306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892ECC" w:rsidRPr="00892ECC" w:rsidRDefault="00025711" w:rsidP="007220FD">
        <w:pPr>
          <w:pStyle w:val="a4"/>
          <w:tabs>
            <w:tab w:val="left" w:pos="4365"/>
            <w:tab w:val="center" w:pos="4819"/>
          </w:tabs>
          <w:jc w:val="center"/>
          <w:rPr>
            <w:color w:val="FFFFFF" w:themeColor="background1"/>
          </w:rPr>
        </w:pPr>
        <w:r>
          <w:rPr>
            <w:color w:val="FFFFFF" w:themeColor="background1"/>
          </w:rPr>
          <w:t>3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ECC" w:rsidRPr="00025711" w:rsidRDefault="00025711">
    <w:pPr>
      <w:pStyle w:val="a4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4467225</wp:posOffset>
              </wp:positionH>
              <wp:positionV relativeFrom="paragraph">
                <wp:posOffset>-36195</wp:posOffset>
              </wp:positionV>
              <wp:extent cx="390525" cy="295275"/>
              <wp:effectExtent l="0" t="0" r="9525" b="9525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0525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25711" w:rsidRDefault="0002571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left:0;text-align:left;margin-left:351.75pt;margin-top:-2.85pt;width:30.75pt;height:23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" fillcolor="white [3201]" stroked="f" strokeweight=".5pt">
              <v:textbox>
                <w:txbxContent>
                  <w:p w:rsidR="00025711" w:rsidRDefault="00025711"/>
                </w:txbxContent>
              </v:textbox>
            </v:shape>
          </w:pict>
        </mc:Fallback>
      </mc:AlternateContent>
    </w:r>
    <w:sdt>
      <w:sdtPr>
        <w:id w:val="198526738"/>
        <w:docPartObj>
          <w:docPartGallery w:val="Page Numbers (Top of Page)"/>
          <w:docPartUnique/>
        </w:docPartObj>
      </w:sdtPr>
      <w:sdtEndPr/>
      <w:sdtContent>
        <w:r w:rsidR="00CC76DE" w:rsidRPr="00025711">
          <w:fldChar w:fldCharType="begin"/>
        </w:r>
        <w:r w:rsidR="00CC76DE" w:rsidRPr="00025711">
          <w:instrText>PAGE   \* MERGEFORMAT</w:instrText>
        </w:r>
        <w:r w:rsidR="00CC76DE" w:rsidRPr="00025711">
          <w:fldChar w:fldCharType="separate"/>
        </w:r>
        <w:r w:rsidR="00F83522">
          <w:rPr>
            <w:noProof/>
          </w:rPr>
          <w:t>3</w:t>
        </w:r>
        <w:r w:rsidR="00CC76DE" w:rsidRPr="00025711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13B7B"/>
    <w:multiLevelType w:val="hybridMultilevel"/>
    <w:tmpl w:val="85CEA4F6"/>
    <w:lvl w:ilvl="0" w:tplc="288611E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9F110B"/>
    <w:multiLevelType w:val="hybridMultilevel"/>
    <w:tmpl w:val="8D128EA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84B68"/>
    <w:multiLevelType w:val="hybridMultilevel"/>
    <w:tmpl w:val="5756F946"/>
    <w:lvl w:ilvl="0" w:tplc="16BC6C40">
      <w:start w:val="8"/>
      <w:numFmt w:val="bullet"/>
      <w:lvlText w:val=""/>
      <w:lvlJc w:val="left"/>
      <w:pPr>
        <w:ind w:left="5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1B"/>
    <w:rsid w:val="00025711"/>
    <w:rsid w:val="00045139"/>
    <w:rsid w:val="000642E8"/>
    <w:rsid w:val="00074D2D"/>
    <w:rsid w:val="00080C33"/>
    <w:rsid w:val="00093257"/>
    <w:rsid w:val="000B5F4C"/>
    <w:rsid w:val="000D0573"/>
    <w:rsid w:val="000D59C7"/>
    <w:rsid w:val="000E287E"/>
    <w:rsid w:val="0010110B"/>
    <w:rsid w:val="0011150D"/>
    <w:rsid w:val="001200B3"/>
    <w:rsid w:val="001464A5"/>
    <w:rsid w:val="001517C0"/>
    <w:rsid w:val="001652D0"/>
    <w:rsid w:val="001703F2"/>
    <w:rsid w:val="001B1D19"/>
    <w:rsid w:val="0021141B"/>
    <w:rsid w:val="002445A2"/>
    <w:rsid w:val="0026635B"/>
    <w:rsid w:val="00283AE7"/>
    <w:rsid w:val="00286B7F"/>
    <w:rsid w:val="002A59B5"/>
    <w:rsid w:val="002C6B57"/>
    <w:rsid w:val="002D600B"/>
    <w:rsid w:val="002E0413"/>
    <w:rsid w:val="002E7058"/>
    <w:rsid w:val="0031017D"/>
    <w:rsid w:val="0031018A"/>
    <w:rsid w:val="003172DF"/>
    <w:rsid w:val="00332593"/>
    <w:rsid w:val="00344B27"/>
    <w:rsid w:val="00392476"/>
    <w:rsid w:val="00393B7F"/>
    <w:rsid w:val="003A1D8A"/>
    <w:rsid w:val="003B2091"/>
    <w:rsid w:val="003E77CC"/>
    <w:rsid w:val="004220F8"/>
    <w:rsid w:val="00453001"/>
    <w:rsid w:val="00453A87"/>
    <w:rsid w:val="0046362D"/>
    <w:rsid w:val="0047221A"/>
    <w:rsid w:val="004775EF"/>
    <w:rsid w:val="00480B62"/>
    <w:rsid w:val="0048674E"/>
    <w:rsid w:val="00493C8C"/>
    <w:rsid w:val="004A4DA7"/>
    <w:rsid w:val="004F3A15"/>
    <w:rsid w:val="00500887"/>
    <w:rsid w:val="00504329"/>
    <w:rsid w:val="005213C0"/>
    <w:rsid w:val="00535625"/>
    <w:rsid w:val="00535FD0"/>
    <w:rsid w:val="00542125"/>
    <w:rsid w:val="00546A3C"/>
    <w:rsid w:val="00554A63"/>
    <w:rsid w:val="00584435"/>
    <w:rsid w:val="00587ECC"/>
    <w:rsid w:val="00596185"/>
    <w:rsid w:val="005B4DCB"/>
    <w:rsid w:val="005B6FD7"/>
    <w:rsid w:val="00614F8C"/>
    <w:rsid w:val="00673318"/>
    <w:rsid w:val="006767E2"/>
    <w:rsid w:val="006A0F8C"/>
    <w:rsid w:val="006E3C41"/>
    <w:rsid w:val="006F197A"/>
    <w:rsid w:val="007220FD"/>
    <w:rsid w:val="00741ABC"/>
    <w:rsid w:val="00747E4F"/>
    <w:rsid w:val="00775973"/>
    <w:rsid w:val="0078698F"/>
    <w:rsid w:val="007A12EB"/>
    <w:rsid w:val="007C67BB"/>
    <w:rsid w:val="007D6EFB"/>
    <w:rsid w:val="007E4A5A"/>
    <w:rsid w:val="00800124"/>
    <w:rsid w:val="00820E9A"/>
    <w:rsid w:val="00842950"/>
    <w:rsid w:val="008501EE"/>
    <w:rsid w:val="008555B6"/>
    <w:rsid w:val="00892ECC"/>
    <w:rsid w:val="009559C7"/>
    <w:rsid w:val="00956404"/>
    <w:rsid w:val="00961E29"/>
    <w:rsid w:val="009645CF"/>
    <w:rsid w:val="009963E2"/>
    <w:rsid w:val="009C6742"/>
    <w:rsid w:val="009D4500"/>
    <w:rsid w:val="009D6B97"/>
    <w:rsid w:val="009F2148"/>
    <w:rsid w:val="00A07982"/>
    <w:rsid w:val="00A14F81"/>
    <w:rsid w:val="00A15C1F"/>
    <w:rsid w:val="00A376C5"/>
    <w:rsid w:val="00A86395"/>
    <w:rsid w:val="00A93691"/>
    <w:rsid w:val="00A9780A"/>
    <w:rsid w:val="00AB6261"/>
    <w:rsid w:val="00AC40F8"/>
    <w:rsid w:val="00AF5F46"/>
    <w:rsid w:val="00B01950"/>
    <w:rsid w:val="00B52386"/>
    <w:rsid w:val="00B73D80"/>
    <w:rsid w:val="00B967F5"/>
    <w:rsid w:val="00BA3786"/>
    <w:rsid w:val="00BD20A3"/>
    <w:rsid w:val="00BD390E"/>
    <w:rsid w:val="00C2052F"/>
    <w:rsid w:val="00C21B00"/>
    <w:rsid w:val="00C44808"/>
    <w:rsid w:val="00C52DF8"/>
    <w:rsid w:val="00C62130"/>
    <w:rsid w:val="00C6254A"/>
    <w:rsid w:val="00C75159"/>
    <w:rsid w:val="00CC76DE"/>
    <w:rsid w:val="00CE2BCE"/>
    <w:rsid w:val="00D12970"/>
    <w:rsid w:val="00D34169"/>
    <w:rsid w:val="00D406C3"/>
    <w:rsid w:val="00D518C6"/>
    <w:rsid w:val="00D6327F"/>
    <w:rsid w:val="00D860D6"/>
    <w:rsid w:val="00DB0ED1"/>
    <w:rsid w:val="00DB3463"/>
    <w:rsid w:val="00DE4BA7"/>
    <w:rsid w:val="00E24ACB"/>
    <w:rsid w:val="00E2738C"/>
    <w:rsid w:val="00E511A5"/>
    <w:rsid w:val="00E5650E"/>
    <w:rsid w:val="00E75031"/>
    <w:rsid w:val="00EB5282"/>
    <w:rsid w:val="00F01D38"/>
    <w:rsid w:val="00F16CE1"/>
    <w:rsid w:val="00F83522"/>
    <w:rsid w:val="00FA653A"/>
    <w:rsid w:val="00FA7DD5"/>
    <w:rsid w:val="00FC6E80"/>
    <w:rsid w:val="00FD7E98"/>
    <w:rsid w:val="00FE1C30"/>
    <w:rsid w:val="00F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AECE88E6-01FC-4F98-B362-F81F14ED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41B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64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6404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9564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6404"/>
    <w:rPr>
      <w:rFonts w:ascii="Times New Roman" w:hAnsi="Times New Roman" w:cs="Times New Roman"/>
      <w:sz w:val="28"/>
      <w:szCs w:val="28"/>
    </w:rPr>
  </w:style>
  <w:style w:type="character" w:customStyle="1" w:styleId="a8">
    <w:name w:val="Гипертекстовая ссылка"/>
    <w:basedOn w:val="a0"/>
    <w:uiPriority w:val="99"/>
    <w:rsid w:val="000D0573"/>
    <w:rPr>
      <w:rFonts w:cs="Times New Roman"/>
      <w:b w:val="0"/>
      <w:color w:val="106BBE"/>
    </w:rPr>
  </w:style>
  <w:style w:type="character" w:customStyle="1" w:styleId="page-link">
    <w:name w:val="page-link"/>
    <w:basedOn w:val="a0"/>
    <w:rsid w:val="00D406C3"/>
  </w:style>
  <w:style w:type="character" w:customStyle="1" w:styleId="formnumlist">
    <w:name w:val="formnumlist"/>
    <w:basedOn w:val="a0"/>
    <w:rsid w:val="00D406C3"/>
  </w:style>
  <w:style w:type="character" w:customStyle="1" w:styleId="a9">
    <w:name w:val="согласие"/>
    <w:basedOn w:val="a0"/>
    <w:rsid w:val="00D406C3"/>
  </w:style>
  <w:style w:type="character" w:styleId="aa">
    <w:name w:val="Hyperlink"/>
    <w:basedOn w:val="a0"/>
    <w:uiPriority w:val="99"/>
    <w:semiHidden/>
    <w:unhideWhenUsed/>
    <w:rsid w:val="00D406C3"/>
    <w:rPr>
      <w:color w:val="0000FF"/>
      <w:u w:val="single"/>
    </w:rPr>
  </w:style>
  <w:style w:type="character" w:customStyle="1" w:styleId="form-required">
    <w:name w:val="form-required"/>
    <w:basedOn w:val="a0"/>
    <w:rsid w:val="00D406C3"/>
  </w:style>
  <w:style w:type="paragraph" w:styleId="ab">
    <w:name w:val="Normal (Web)"/>
    <w:basedOn w:val="a"/>
    <w:uiPriority w:val="99"/>
    <w:semiHidden/>
    <w:unhideWhenUsed/>
    <w:rsid w:val="00D406C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406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06C3"/>
    <w:rPr>
      <w:rFonts w:ascii="Tahoma" w:hAnsi="Tahoma" w:cs="Tahoma"/>
      <w:sz w:val="16"/>
      <w:szCs w:val="16"/>
    </w:rPr>
  </w:style>
  <w:style w:type="character" w:customStyle="1" w:styleId="table1">
    <w:name w:val="table1"/>
    <w:basedOn w:val="a0"/>
    <w:rsid w:val="009645CF"/>
  </w:style>
  <w:style w:type="character" w:customStyle="1" w:styleId="table2">
    <w:name w:val="table2"/>
    <w:basedOn w:val="a0"/>
    <w:rsid w:val="009645CF"/>
  </w:style>
  <w:style w:type="paragraph" w:styleId="ae">
    <w:name w:val="List Paragraph"/>
    <w:basedOn w:val="a"/>
    <w:uiPriority w:val="34"/>
    <w:qFormat/>
    <w:rsid w:val="004A4DA7"/>
    <w:pPr>
      <w:ind w:left="720"/>
      <w:contextualSpacing/>
    </w:pPr>
  </w:style>
  <w:style w:type="paragraph" w:styleId="af">
    <w:name w:val="No Spacing"/>
    <w:link w:val="af0"/>
    <w:uiPriority w:val="1"/>
    <w:qFormat/>
    <w:rsid w:val="00BD20A3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BD20A3"/>
    <w:rPr>
      <w:rFonts w:eastAsiaTheme="minorEastAsia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FA653A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A653A"/>
    <w:rPr>
      <w:rFonts w:ascii="Times New Roman" w:hAnsi="Times New Roman"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A65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5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711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96556">
              <w:marLeft w:val="450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0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2983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1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4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9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52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99061">
              <w:marLeft w:val="450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2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0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291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37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9842F-7F2E-4C3C-9AFB-B5883C64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А. Горбунов</dc:creator>
  <cp:keywords/>
  <dc:description/>
  <cp:lastModifiedBy>Дмитрий Н. Цаплев</cp:lastModifiedBy>
  <cp:revision>31</cp:revision>
  <cp:lastPrinted>2019-08-22T17:59:00Z</cp:lastPrinted>
  <dcterms:created xsi:type="dcterms:W3CDTF">2017-06-28T12:27:00Z</dcterms:created>
  <dcterms:modified xsi:type="dcterms:W3CDTF">2019-08-26T11:18:00Z</dcterms:modified>
</cp:coreProperties>
</file>